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720CD" w14:textId="77777777" w:rsidR="00025D51" w:rsidRPr="00025D51" w:rsidRDefault="00025D51" w:rsidP="00F347D5">
      <w:pPr>
        <w:suppressAutoHyphens/>
        <w:spacing w:before="100" w:beforeAutospacing="1" w:after="100" w:afterAutospacing="1"/>
        <w:rPr>
          <w:rFonts w:cs="Calibri"/>
          <w:lang w:val="sv-SE"/>
        </w:rPr>
      </w:pPr>
      <w:r w:rsidRPr="00F347D5">
        <w:rPr>
          <w:rFonts w:eastAsia="Calibri" w:cstheme="minorHAnsi"/>
          <w:lang w:val="sv-SE"/>
        </w:rPr>
        <w:t>Pressmeddelande</w:t>
      </w:r>
    </w:p>
    <w:p w14:paraId="6CC2408C" w14:textId="5D1B3B32" w:rsidR="00025D51" w:rsidRPr="00F347D5" w:rsidRDefault="00FE4B1C" w:rsidP="00F347D5">
      <w:pPr>
        <w:suppressAutoHyphens/>
        <w:spacing w:before="100" w:beforeAutospacing="1" w:after="100" w:afterAutospacing="1"/>
        <w:rPr>
          <w:rFonts w:eastAsia="Calibri" w:cstheme="minorHAnsi"/>
          <w:lang w:val="sv-SE"/>
        </w:rPr>
      </w:pPr>
      <w:r>
        <w:rPr>
          <w:rFonts w:eastAsia="Calibri" w:cstheme="minorHAnsi"/>
          <w:lang w:val="sv-SE"/>
        </w:rPr>
        <w:t>Stockholm 2016-05-31</w:t>
      </w:r>
      <w:bookmarkStart w:id="0" w:name="_GoBack"/>
      <w:bookmarkEnd w:id="0"/>
    </w:p>
    <w:p w14:paraId="73332029" w14:textId="77777777" w:rsidR="00025D51" w:rsidRPr="00025D51" w:rsidRDefault="00025D51" w:rsidP="00025D51">
      <w:pPr>
        <w:suppressAutoHyphens/>
        <w:spacing w:before="100" w:beforeAutospacing="1" w:after="100" w:afterAutospacing="1"/>
        <w:rPr>
          <w:rFonts w:cs="Calibri"/>
          <w:lang w:val="sv-SE"/>
        </w:rPr>
      </w:pPr>
    </w:p>
    <w:p w14:paraId="0B65B4EA" w14:textId="77777777" w:rsidR="00025D51" w:rsidRPr="0093476A" w:rsidRDefault="00025D51" w:rsidP="00F347D5">
      <w:pPr>
        <w:suppressAutoHyphens/>
        <w:spacing w:before="100" w:beforeAutospacing="1" w:after="100" w:afterAutospacing="1"/>
        <w:rPr>
          <w:rFonts w:asciiTheme="majorHAnsi" w:hAnsiTheme="majorHAnsi" w:cstheme="minorHAnsi"/>
          <w:b/>
          <w:bCs/>
          <w:sz w:val="36"/>
          <w:szCs w:val="36"/>
          <w:lang w:val="sv-SE"/>
        </w:rPr>
      </w:pPr>
      <w:r w:rsidRPr="00F347D5">
        <w:rPr>
          <w:rFonts w:asciiTheme="majorHAnsi" w:eastAsiaTheme="majorEastAsia" w:hAnsiTheme="majorHAnsi" w:cstheme="majorBidi"/>
          <w:b/>
          <w:bCs/>
          <w:sz w:val="36"/>
          <w:szCs w:val="36"/>
          <w:lang w:val="sv-SE"/>
        </w:rPr>
        <w:t xml:space="preserve">Cinteros byter namn till </w:t>
      </w:r>
      <w:proofErr w:type="spellStart"/>
      <w:r w:rsidRPr="00F347D5">
        <w:rPr>
          <w:rFonts w:asciiTheme="majorHAnsi" w:eastAsiaTheme="majorEastAsia" w:hAnsiTheme="majorHAnsi" w:cstheme="majorBidi"/>
          <w:b/>
          <w:bCs/>
          <w:sz w:val="36"/>
          <w:szCs w:val="36"/>
          <w:lang w:val="sv-SE"/>
        </w:rPr>
        <w:t>Innofactor</w:t>
      </w:r>
      <w:proofErr w:type="spellEnd"/>
    </w:p>
    <w:p w14:paraId="57DA3DC3" w14:textId="22D9E37B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b/>
          <w:lang w:val="sv-SE" w:eastAsia="fi-FI"/>
        </w:rPr>
      </w:pPr>
      <w:r w:rsidRPr="00F347D5">
        <w:rPr>
          <w:rFonts w:eastAsia="Calibri" w:cstheme="minorHAnsi"/>
          <w:b/>
          <w:bCs/>
          <w:lang w:val="sv-SE" w:eastAsia="fi-FI"/>
        </w:rPr>
        <w:t xml:space="preserve">Cinteros byter idag namn till </w:t>
      </w:r>
      <w:proofErr w:type="spellStart"/>
      <w:r w:rsidRPr="00F347D5">
        <w:rPr>
          <w:rFonts w:eastAsia="Calibri" w:cstheme="minorHAnsi"/>
          <w:b/>
          <w:bCs/>
          <w:lang w:val="sv-SE" w:eastAsia="fi-FI"/>
        </w:rPr>
        <w:t>Innofactor</w:t>
      </w:r>
      <w:proofErr w:type="spellEnd"/>
      <w:r w:rsidRPr="00F347D5">
        <w:rPr>
          <w:rFonts w:eastAsia="Calibri" w:cstheme="minorHAnsi"/>
          <w:b/>
          <w:bCs/>
          <w:lang w:val="sv-SE" w:eastAsia="fi-FI"/>
        </w:rPr>
        <w:t xml:space="preserve"> och verksamheten bedrivs </w:t>
      </w:r>
      <w:r w:rsidR="3599EEED" w:rsidRPr="00F347D5">
        <w:rPr>
          <w:rFonts w:eastAsia="Calibri" w:cstheme="minorHAnsi"/>
          <w:b/>
          <w:bCs/>
          <w:lang w:val="sv-SE" w:eastAsia="fi-FI"/>
        </w:rPr>
        <w:t>fortsatt</w:t>
      </w:r>
      <w:r w:rsidRPr="00F347D5">
        <w:rPr>
          <w:rFonts w:eastAsia="Calibri" w:cstheme="minorHAnsi"/>
          <w:b/>
          <w:bCs/>
          <w:lang w:val="sv-SE" w:eastAsia="fi-FI"/>
        </w:rPr>
        <w:t xml:space="preserve"> under </w:t>
      </w:r>
      <w:proofErr w:type="spellStart"/>
      <w:r w:rsidRPr="00F347D5">
        <w:rPr>
          <w:rFonts w:eastAsia="Calibri" w:cstheme="minorHAnsi"/>
          <w:b/>
          <w:bCs/>
          <w:lang w:val="sv-SE" w:eastAsia="fi-FI"/>
        </w:rPr>
        <w:t>Innofactors</w:t>
      </w:r>
      <w:proofErr w:type="spellEnd"/>
      <w:r w:rsidRPr="00F347D5">
        <w:rPr>
          <w:rFonts w:eastAsia="Calibri" w:cstheme="minorHAnsi"/>
          <w:b/>
          <w:bCs/>
          <w:lang w:val="sv-SE" w:eastAsia="fi-FI"/>
        </w:rPr>
        <w:t xml:space="preserve"> varumärke. Samgåendet mellan Cinteros och </w:t>
      </w:r>
      <w:proofErr w:type="spellStart"/>
      <w:r w:rsidRPr="00F347D5">
        <w:rPr>
          <w:rFonts w:eastAsia="Calibri" w:cstheme="minorHAnsi"/>
          <w:b/>
          <w:bCs/>
          <w:lang w:val="sv-SE" w:eastAsia="fi-FI"/>
        </w:rPr>
        <w:t>Innofactor</w:t>
      </w:r>
      <w:proofErr w:type="spellEnd"/>
      <w:r w:rsidR="00F347D5">
        <w:rPr>
          <w:rFonts w:eastAsia="Calibri" w:cstheme="minorHAnsi"/>
          <w:b/>
          <w:bCs/>
          <w:lang w:val="sv-SE" w:eastAsia="fi-FI"/>
        </w:rPr>
        <w:t xml:space="preserve"> </w:t>
      </w:r>
      <w:r w:rsidRPr="00F347D5">
        <w:rPr>
          <w:rFonts w:eastAsia="Calibri" w:cstheme="minorHAnsi"/>
          <w:b/>
          <w:bCs/>
          <w:lang w:val="sv-SE" w:eastAsia="fi-FI"/>
        </w:rPr>
        <w:t>genomfördes i december 2015</w:t>
      </w:r>
      <w:r w:rsidR="04489569" w:rsidRPr="00F347D5">
        <w:rPr>
          <w:rFonts w:eastAsia="Calibri" w:cstheme="minorHAnsi"/>
          <w:b/>
          <w:bCs/>
          <w:lang w:val="sv-SE" w:eastAsia="fi-FI"/>
        </w:rPr>
        <w:t xml:space="preserve"> och har </w:t>
      </w:r>
      <w:r w:rsidR="2BA8216B" w:rsidRPr="00F347D5">
        <w:rPr>
          <w:rFonts w:eastAsia="Calibri" w:cstheme="minorHAnsi"/>
          <w:b/>
          <w:bCs/>
          <w:lang w:val="sv-SE" w:eastAsia="fi-FI"/>
        </w:rPr>
        <w:t>bildat</w:t>
      </w:r>
      <w:r w:rsidRPr="00F347D5">
        <w:rPr>
          <w:rFonts w:eastAsia="Calibri" w:cstheme="minorHAnsi"/>
          <w:b/>
          <w:bCs/>
          <w:lang w:val="sv-SE" w:eastAsia="fi-FI"/>
        </w:rPr>
        <w:t xml:space="preserve"> ett </w:t>
      </w:r>
      <w:r w:rsidR="671251A6" w:rsidRPr="00F347D5">
        <w:rPr>
          <w:rFonts w:eastAsia="Calibri" w:cstheme="minorHAnsi"/>
          <w:b/>
          <w:bCs/>
          <w:lang w:val="sv-SE" w:eastAsia="fi-FI"/>
        </w:rPr>
        <w:t xml:space="preserve">unikt </w:t>
      </w:r>
      <w:r w:rsidRPr="00F347D5">
        <w:rPr>
          <w:rFonts w:eastAsia="Calibri" w:cstheme="minorHAnsi"/>
          <w:b/>
          <w:bCs/>
          <w:lang w:val="sv-SE" w:eastAsia="fi-FI"/>
        </w:rPr>
        <w:t>Microsoftfokuserat företag med över 500 anställda i Norden.</w:t>
      </w:r>
    </w:p>
    <w:p w14:paraId="6A8049FD" w14:textId="344A1D3D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 w:eastAsia="fi-FI"/>
        </w:rPr>
      </w:pPr>
      <w:proofErr w:type="spellStart"/>
      <w:r w:rsidRPr="00F347D5">
        <w:rPr>
          <w:rFonts w:eastAsia="Calibri" w:cstheme="minorHAnsi"/>
          <w:lang w:val="sv-SE" w:eastAsia="fi-FI"/>
        </w:rPr>
        <w:t>Innofactor</w:t>
      </w:r>
      <w:proofErr w:type="spellEnd"/>
      <w:r w:rsidRPr="00F347D5">
        <w:rPr>
          <w:rFonts w:eastAsia="Calibri" w:cstheme="minorHAnsi"/>
          <w:lang w:val="sv-SE" w:eastAsia="fi-FI"/>
        </w:rPr>
        <w:t xml:space="preserve"> levererar verksamhetskritiska </w:t>
      </w:r>
      <w:r w:rsidR="00EE05D7" w:rsidRPr="00F347D5">
        <w:rPr>
          <w:rFonts w:eastAsia="Calibri" w:cstheme="minorHAnsi"/>
          <w:lang w:val="sv-SE" w:eastAsia="fi-FI"/>
        </w:rPr>
        <w:t>IT-</w:t>
      </w:r>
      <w:r w:rsidRPr="00F347D5">
        <w:rPr>
          <w:rFonts w:eastAsia="Calibri" w:cstheme="minorHAnsi"/>
          <w:lang w:val="sv-SE" w:eastAsia="fi-FI"/>
        </w:rPr>
        <w:t xml:space="preserve">lösningar och underhållstjänster samt </w:t>
      </w:r>
      <w:r w:rsidR="5C497FFB" w:rsidRPr="00F347D5">
        <w:rPr>
          <w:rFonts w:eastAsia="Calibri" w:cstheme="minorHAnsi"/>
          <w:lang w:val="sv-SE" w:eastAsia="fi-FI"/>
        </w:rPr>
        <w:t xml:space="preserve">erbjuder </w:t>
      </w:r>
      <w:r w:rsidR="202A5D99" w:rsidRPr="00F347D5">
        <w:rPr>
          <w:rFonts w:eastAsia="Calibri" w:cstheme="minorHAnsi"/>
          <w:lang w:val="sv-SE" w:eastAsia="fi-FI"/>
        </w:rPr>
        <w:t xml:space="preserve">konkurrenskraftiga </w:t>
      </w:r>
      <w:r w:rsidR="7C92B92A" w:rsidRPr="00F347D5">
        <w:rPr>
          <w:rFonts w:eastAsia="Calibri" w:cstheme="minorHAnsi"/>
          <w:lang w:val="sv-SE" w:eastAsia="fi-FI"/>
        </w:rPr>
        <w:t>programvaror</w:t>
      </w:r>
      <w:r w:rsidRPr="00F347D5">
        <w:rPr>
          <w:rFonts w:eastAsia="Calibri" w:cstheme="minorHAnsi"/>
          <w:lang w:val="sv-SE" w:eastAsia="fi-FI"/>
        </w:rPr>
        <w:t xml:space="preserve"> och tjänsteerbjudanden. Tyngdpunkten inom den egna produktutvecklingen ligger i molnlösningar som baserar sig på Microsofts </w:t>
      </w:r>
      <w:proofErr w:type="spellStart"/>
      <w:r w:rsidRPr="00F347D5">
        <w:rPr>
          <w:rFonts w:eastAsia="Calibri" w:cstheme="minorHAnsi"/>
          <w:lang w:val="sv-SE" w:eastAsia="fi-FI"/>
        </w:rPr>
        <w:t>Azure</w:t>
      </w:r>
      <w:proofErr w:type="spellEnd"/>
      <w:r w:rsidRPr="00F347D5">
        <w:rPr>
          <w:rFonts w:eastAsia="Calibri" w:cstheme="minorHAnsi"/>
          <w:lang w:val="sv-SE" w:eastAsia="fi-FI"/>
        </w:rPr>
        <w:t>.</w:t>
      </w:r>
    </w:p>
    <w:p w14:paraId="4C890444" w14:textId="727E4C76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/>
        </w:rPr>
      </w:pPr>
      <w:r w:rsidRPr="00F347D5">
        <w:rPr>
          <w:rFonts w:eastAsia="Calibri" w:cstheme="minorHAnsi"/>
          <w:lang w:val="sv-SE" w:eastAsia="fi-FI"/>
        </w:rPr>
        <w:t>Företage</w:t>
      </w:r>
      <w:r w:rsidR="00EE05D7" w:rsidRPr="00F347D5">
        <w:rPr>
          <w:rFonts w:eastAsia="Calibri" w:cstheme="minorHAnsi"/>
          <w:lang w:val="sv-SE" w:eastAsia="fi-FI"/>
        </w:rPr>
        <w:t>t</w:t>
      </w:r>
      <w:r w:rsidRPr="00F347D5">
        <w:rPr>
          <w:rFonts w:eastAsia="Calibri" w:cstheme="minorHAnsi"/>
          <w:lang w:val="sv-SE" w:eastAsia="fi-FI"/>
        </w:rPr>
        <w:t xml:space="preserve"> har </w:t>
      </w:r>
      <w:r w:rsidR="00EE05D7" w:rsidRPr="00F347D5">
        <w:rPr>
          <w:rFonts w:eastAsia="Calibri" w:cstheme="minorHAnsi"/>
          <w:lang w:val="sv-SE" w:eastAsia="fi-FI"/>
        </w:rPr>
        <w:t xml:space="preserve">en </w:t>
      </w:r>
      <w:r w:rsidRPr="00F347D5">
        <w:rPr>
          <w:rFonts w:eastAsia="Calibri" w:cstheme="minorHAnsi"/>
          <w:lang w:val="sv-SE" w:eastAsia="fi-FI"/>
        </w:rPr>
        <w:t xml:space="preserve">stark kundbas i Sverige, Finland och Danmark inom </w:t>
      </w:r>
      <w:r w:rsidR="5DA0F0E5" w:rsidRPr="00F347D5">
        <w:rPr>
          <w:rFonts w:eastAsia="Calibri" w:cstheme="minorHAnsi"/>
          <w:szCs w:val="24"/>
          <w:lang w:val="sv-SE"/>
        </w:rPr>
        <w:t>privat och offentlig</w:t>
      </w:r>
      <w:r w:rsidR="08406FD7" w:rsidRPr="00F347D5">
        <w:rPr>
          <w:rFonts w:eastAsia="Calibri" w:cstheme="minorHAnsi"/>
          <w:szCs w:val="24"/>
          <w:lang w:val="sv-SE"/>
        </w:rPr>
        <w:t xml:space="preserve"> sektor samt</w:t>
      </w:r>
      <w:r w:rsidR="5DA0F0E5" w:rsidRPr="00F347D5">
        <w:rPr>
          <w:rFonts w:eastAsia="Calibri" w:cstheme="minorHAnsi"/>
          <w:lang w:val="sv-SE" w:eastAsia="fi-FI"/>
        </w:rPr>
        <w:t xml:space="preserve"> </w:t>
      </w:r>
      <w:r w:rsidRPr="00F347D5">
        <w:rPr>
          <w:rFonts w:eastAsia="Calibri" w:cstheme="minorHAnsi"/>
          <w:lang w:val="sv-SE" w:eastAsia="fi-FI"/>
        </w:rPr>
        <w:t>medlemsorganisationer</w:t>
      </w:r>
      <w:r w:rsidR="00F347D5">
        <w:rPr>
          <w:rFonts w:eastAsia="Calibri" w:cstheme="minorHAnsi"/>
          <w:lang w:val="sv-SE" w:eastAsia="fi-FI"/>
        </w:rPr>
        <w:t>.</w:t>
      </w:r>
    </w:p>
    <w:p w14:paraId="56A35B2E" w14:textId="182069C7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 w:eastAsia="fi-FI"/>
        </w:rPr>
      </w:pPr>
      <w:r w:rsidRPr="00F347D5">
        <w:rPr>
          <w:rFonts w:eastAsia="Calibri" w:cstheme="minorHAnsi"/>
          <w:lang w:val="sv-SE" w:eastAsia="fi-FI"/>
        </w:rPr>
        <w:t xml:space="preserve">Cinteros och </w:t>
      </w:r>
      <w:proofErr w:type="spellStart"/>
      <w:r w:rsidRPr="00F347D5">
        <w:rPr>
          <w:rFonts w:eastAsia="Calibri" w:cstheme="minorHAnsi"/>
          <w:lang w:val="sv-SE" w:eastAsia="fi-FI"/>
        </w:rPr>
        <w:t>Innofactors</w:t>
      </w:r>
      <w:proofErr w:type="spellEnd"/>
      <w:r w:rsidRPr="00F347D5">
        <w:rPr>
          <w:rFonts w:eastAsia="Calibri" w:cstheme="minorHAnsi"/>
          <w:lang w:val="sv-SE" w:eastAsia="fi-FI"/>
        </w:rPr>
        <w:t xml:space="preserve"> kombinerade erbjudand</w:t>
      </w:r>
      <w:r w:rsidR="1CA016E6" w:rsidRPr="00F347D5">
        <w:rPr>
          <w:rFonts w:eastAsia="Calibri" w:cstheme="minorHAnsi"/>
          <w:lang w:val="sv-SE" w:eastAsia="fi-FI"/>
        </w:rPr>
        <w:t>e</w:t>
      </w:r>
      <w:r w:rsidRPr="00F347D5">
        <w:rPr>
          <w:rFonts w:eastAsia="Calibri" w:cstheme="minorHAnsi"/>
          <w:lang w:val="sv-SE" w:eastAsia="fi-FI"/>
        </w:rPr>
        <w:t xml:space="preserve"> blir </w:t>
      </w:r>
      <w:r w:rsidR="77EF0810" w:rsidRPr="00F347D5">
        <w:rPr>
          <w:rFonts w:eastAsia="Calibri" w:cstheme="minorHAnsi"/>
          <w:lang w:val="sv-SE" w:eastAsia="fi-FI"/>
        </w:rPr>
        <w:t>e</w:t>
      </w:r>
      <w:r w:rsidR="2B7CB780" w:rsidRPr="00F347D5">
        <w:rPr>
          <w:rFonts w:eastAsia="Calibri" w:cstheme="minorHAnsi"/>
          <w:lang w:val="sv-SE" w:eastAsia="fi-FI"/>
        </w:rPr>
        <w:t>tt</w:t>
      </w:r>
      <w:r w:rsidR="77EF0810" w:rsidRPr="00F347D5">
        <w:rPr>
          <w:rFonts w:eastAsia="Calibri" w:cstheme="minorHAnsi"/>
          <w:lang w:val="sv-SE" w:eastAsia="fi-FI"/>
        </w:rPr>
        <w:t xml:space="preserve"> av de </w:t>
      </w:r>
      <w:r w:rsidRPr="00F347D5">
        <w:rPr>
          <w:rFonts w:eastAsia="Calibri" w:cstheme="minorHAnsi"/>
          <w:lang w:val="sv-SE" w:eastAsia="fi-FI"/>
        </w:rPr>
        <w:t>störst</w:t>
      </w:r>
      <w:r w:rsidR="77EF0810" w:rsidRPr="00F347D5">
        <w:rPr>
          <w:rFonts w:eastAsia="Calibri" w:cstheme="minorHAnsi"/>
          <w:lang w:val="sv-SE" w:eastAsia="fi-FI"/>
        </w:rPr>
        <w:t>a</w:t>
      </w:r>
      <w:r w:rsidRPr="00F347D5">
        <w:rPr>
          <w:rFonts w:eastAsia="Calibri" w:cstheme="minorHAnsi"/>
          <w:lang w:val="sv-SE" w:eastAsia="fi-FI"/>
        </w:rPr>
        <w:t xml:space="preserve"> i Norden</w:t>
      </w:r>
      <w:r w:rsidR="3782A2C8" w:rsidRPr="00F347D5">
        <w:rPr>
          <w:rFonts w:eastAsia="Calibri" w:cstheme="minorHAnsi"/>
          <w:lang w:val="sv-SE" w:eastAsia="fi-FI"/>
        </w:rPr>
        <w:t xml:space="preserve"> </w:t>
      </w:r>
      <w:r w:rsidR="3F482646" w:rsidRPr="00F347D5">
        <w:rPr>
          <w:rFonts w:eastAsia="Calibri" w:cstheme="minorHAnsi"/>
          <w:lang w:val="sv-SE" w:eastAsia="fi-FI"/>
        </w:rPr>
        <w:t xml:space="preserve">som en helhetsleverantör av </w:t>
      </w:r>
      <w:r w:rsidR="1B5DAA11" w:rsidRPr="00F347D5">
        <w:rPr>
          <w:rFonts w:eastAsia="Calibri" w:cstheme="minorHAnsi"/>
          <w:lang w:val="sv-SE" w:eastAsia="fi-FI"/>
        </w:rPr>
        <w:t>Microsoft</w:t>
      </w:r>
      <w:r w:rsidR="3F482646" w:rsidRPr="00F347D5">
        <w:rPr>
          <w:rFonts w:eastAsia="Calibri" w:cstheme="minorHAnsi"/>
          <w:lang w:val="sv-SE" w:eastAsia="fi-FI"/>
        </w:rPr>
        <w:t xml:space="preserve">s </w:t>
      </w:r>
      <w:r w:rsidR="77EF0810" w:rsidRPr="00F347D5">
        <w:rPr>
          <w:rFonts w:eastAsia="Calibri" w:cstheme="minorHAnsi"/>
          <w:lang w:val="sv-SE" w:eastAsia="fi-FI"/>
        </w:rPr>
        <w:t>tjänster och produkter</w:t>
      </w:r>
      <w:r w:rsidRPr="00F347D5">
        <w:rPr>
          <w:rFonts w:eastAsia="Calibri" w:cstheme="minorHAnsi"/>
          <w:lang w:val="sv-SE" w:eastAsia="fi-FI"/>
        </w:rPr>
        <w:t xml:space="preserve">. </w:t>
      </w:r>
      <w:r w:rsidR="0E9E7589" w:rsidRPr="00F347D5">
        <w:rPr>
          <w:rFonts w:eastAsia="Calibri" w:cstheme="minorHAnsi"/>
          <w:lang w:val="sv-SE" w:eastAsia="fi-FI"/>
        </w:rPr>
        <w:t>De viktigaste s</w:t>
      </w:r>
      <w:r w:rsidR="0F6669EA" w:rsidRPr="00F347D5">
        <w:rPr>
          <w:rFonts w:eastAsia="Calibri" w:cstheme="minorHAnsi"/>
          <w:lang w:val="sv-SE" w:eastAsia="fi-FI"/>
        </w:rPr>
        <w:t>ynergierna</w:t>
      </w:r>
      <w:r w:rsidR="0E9E7589" w:rsidRPr="00F347D5">
        <w:rPr>
          <w:rFonts w:eastAsia="Calibri" w:cstheme="minorHAnsi"/>
          <w:lang w:val="sv-SE" w:eastAsia="fi-FI"/>
        </w:rPr>
        <w:t xml:space="preserve"> efter samgåendet </w:t>
      </w:r>
      <w:r w:rsidRPr="00F347D5">
        <w:rPr>
          <w:rFonts w:eastAsia="Calibri" w:cstheme="minorHAnsi"/>
          <w:lang w:val="sv-SE" w:eastAsia="fi-FI"/>
        </w:rPr>
        <w:t xml:space="preserve">kommer att vara </w:t>
      </w:r>
      <w:r w:rsidR="1E587340" w:rsidRPr="00F347D5">
        <w:rPr>
          <w:rFonts w:eastAsia="Calibri" w:cstheme="minorHAnsi"/>
          <w:lang w:val="sv-SE" w:eastAsia="fi-FI"/>
        </w:rPr>
        <w:t>uppnådda</w:t>
      </w:r>
      <w:r w:rsidRPr="00F347D5">
        <w:rPr>
          <w:rFonts w:eastAsia="Calibri" w:cstheme="minorHAnsi"/>
          <w:lang w:val="sv-SE" w:eastAsia="fi-FI"/>
        </w:rPr>
        <w:t xml:space="preserve"> under 2016.</w:t>
      </w:r>
    </w:p>
    <w:p w14:paraId="53EDDF9B" w14:textId="411AAA34" w:rsidR="00025D51" w:rsidRPr="00F347D5" w:rsidRDefault="00025D51" w:rsidP="00F347D5">
      <w:pPr>
        <w:suppressAutoHyphens/>
        <w:spacing w:before="100" w:beforeAutospacing="1" w:after="100" w:afterAutospacing="1" w:line="276" w:lineRule="auto"/>
        <w:rPr>
          <w:rFonts w:eastAsia="Cambria" w:cstheme="minorHAnsi"/>
          <w:lang w:val="sv-SE" w:eastAsia="fi-FI"/>
        </w:rPr>
      </w:pPr>
      <w:r w:rsidRPr="00F347D5">
        <w:rPr>
          <w:rFonts w:eastAsia="Calibri" w:cstheme="minorHAnsi"/>
          <w:lang w:val="sv-SE" w:eastAsia="fi-FI"/>
        </w:rPr>
        <w:t xml:space="preserve">Robert Erlandsson </w:t>
      </w:r>
      <w:r w:rsidR="6A4890A7" w:rsidRPr="00F347D5">
        <w:rPr>
          <w:rFonts w:eastAsia="Calibri" w:cstheme="minorHAnsi"/>
          <w:lang w:val="sv-SE" w:eastAsia="fi-FI"/>
        </w:rPr>
        <w:t xml:space="preserve">kvarstår som VD och </w:t>
      </w:r>
      <w:r w:rsidR="591B2D85" w:rsidRPr="00F347D5">
        <w:rPr>
          <w:rFonts w:eastAsia="Calibri" w:cstheme="minorHAnsi"/>
          <w:lang w:val="sv-SE" w:eastAsia="fi-FI"/>
        </w:rPr>
        <w:t xml:space="preserve">är </w:t>
      </w:r>
      <w:r w:rsidR="6A4890A7" w:rsidRPr="00F347D5">
        <w:rPr>
          <w:rFonts w:eastAsia="Calibri" w:cstheme="minorHAnsi"/>
          <w:lang w:val="sv-SE" w:eastAsia="fi-FI"/>
        </w:rPr>
        <w:t>ansvari</w:t>
      </w:r>
      <w:r w:rsidR="122198FF" w:rsidRPr="00F347D5">
        <w:rPr>
          <w:rFonts w:eastAsia="Calibri" w:cstheme="minorHAnsi"/>
          <w:lang w:val="sv-SE" w:eastAsia="fi-FI"/>
        </w:rPr>
        <w:t>g för</w:t>
      </w:r>
      <w:r w:rsidRPr="00F347D5">
        <w:rPr>
          <w:rFonts w:eastAsia="Calibri" w:cstheme="minorHAnsi"/>
          <w:lang w:val="sv-SE" w:eastAsia="fi-FI"/>
        </w:rPr>
        <w:t xml:space="preserve"> </w:t>
      </w:r>
      <w:proofErr w:type="spellStart"/>
      <w:r w:rsidRPr="00F347D5">
        <w:rPr>
          <w:rFonts w:eastAsia="Calibri" w:cstheme="minorHAnsi"/>
          <w:lang w:val="sv-SE" w:eastAsia="fi-FI"/>
        </w:rPr>
        <w:t>Innofactors</w:t>
      </w:r>
      <w:proofErr w:type="spellEnd"/>
      <w:r w:rsidRPr="00F347D5">
        <w:rPr>
          <w:rFonts w:eastAsia="Calibri" w:cstheme="minorHAnsi"/>
          <w:lang w:val="sv-SE" w:eastAsia="fi-FI"/>
        </w:rPr>
        <w:t xml:space="preserve"> svenska verksamhet. </w:t>
      </w:r>
      <w:r w:rsidR="029FAD7E" w:rsidRPr="00F347D5">
        <w:rPr>
          <w:rFonts w:eastAsia="Calibri" w:cstheme="minorHAnsi"/>
          <w:lang w:val="sv-SE" w:eastAsia="fi-FI"/>
        </w:rPr>
        <w:t>Robert</w:t>
      </w:r>
      <w:r w:rsidRPr="00F347D5">
        <w:rPr>
          <w:rFonts w:eastAsia="Calibri" w:cstheme="minorHAnsi"/>
          <w:lang w:val="sv-SE" w:eastAsia="fi-FI"/>
        </w:rPr>
        <w:t xml:space="preserve"> </w:t>
      </w:r>
      <w:r w:rsidR="122198FF" w:rsidRPr="00F347D5">
        <w:rPr>
          <w:rFonts w:eastAsia="Calibri" w:cstheme="minorHAnsi"/>
          <w:lang w:val="sv-SE" w:eastAsia="fi-FI"/>
        </w:rPr>
        <w:t>ä</w:t>
      </w:r>
      <w:r w:rsidRPr="00F347D5">
        <w:rPr>
          <w:rFonts w:eastAsia="Calibri" w:cstheme="minorHAnsi"/>
          <w:lang w:val="sv-SE" w:eastAsia="fi-FI"/>
        </w:rPr>
        <w:t xml:space="preserve">r också medlem i </w:t>
      </w:r>
      <w:proofErr w:type="spellStart"/>
      <w:r w:rsidRPr="00F347D5">
        <w:rPr>
          <w:rFonts w:eastAsia="Calibri" w:cstheme="minorHAnsi"/>
          <w:lang w:val="sv-SE" w:eastAsia="fi-FI"/>
        </w:rPr>
        <w:t>Innofactors</w:t>
      </w:r>
      <w:proofErr w:type="spellEnd"/>
      <w:r w:rsidRPr="00F347D5">
        <w:rPr>
          <w:rFonts w:eastAsia="Calibri" w:cstheme="minorHAnsi"/>
          <w:lang w:val="sv-SE" w:eastAsia="fi-FI"/>
        </w:rPr>
        <w:t xml:space="preserve"> koncernledningsgrupp.</w:t>
      </w:r>
      <w:r w:rsidR="00F00803">
        <w:rPr>
          <w:rFonts w:eastAsia="Calibri" w:cstheme="minorHAnsi"/>
          <w:lang w:val="sv-SE" w:eastAsia="fi-FI"/>
        </w:rPr>
        <w:t xml:space="preserve"> </w:t>
      </w:r>
      <w:r w:rsidR="00F00803" w:rsidRPr="002B7D03">
        <w:rPr>
          <w:rFonts w:eastAsia="Calibri" w:cstheme="minorHAnsi"/>
          <w:lang w:val="sv-SE" w:eastAsia="fi-FI"/>
        </w:rPr>
        <w:t xml:space="preserve">Det svenska </w:t>
      </w:r>
      <w:proofErr w:type="spellStart"/>
      <w:r w:rsidR="00F00803" w:rsidRPr="002B7D03">
        <w:rPr>
          <w:rFonts w:eastAsia="Calibri" w:cstheme="minorHAnsi"/>
          <w:lang w:val="sv-SE" w:eastAsia="fi-FI"/>
        </w:rPr>
        <w:t>Innofactor</w:t>
      </w:r>
      <w:proofErr w:type="spellEnd"/>
      <w:r w:rsidR="00F00803" w:rsidRPr="002B7D03">
        <w:rPr>
          <w:rFonts w:eastAsia="Calibri" w:cstheme="minorHAnsi"/>
          <w:lang w:val="sv-SE" w:eastAsia="fi-FI"/>
        </w:rPr>
        <w:t xml:space="preserve"> kommer att behålla samma organisationsnummer som Cinteros.</w:t>
      </w:r>
    </w:p>
    <w:p w14:paraId="67A82CBA" w14:textId="77777777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/>
        </w:rPr>
      </w:pPr>
      <w:r w:rsidRPr="00F347D5">
        <w:rPr>
          <w:rFonts w:cstheme="minorHAnsi"/>
          <w:lang w:val="sv-SE"/>
        </w:rPr>
        <w:br/>
      </w:r>
      <w:r w:rsidRPr="00F347D5">
        <w:rPr>
          <w:rFonts w:eastAsia="Calibri" w:cstheme="minorHAnsi"/>
          <w:lang w:val="sv-SE"/>
        </w:rPr>
        <w:t>För ytterligare information:</w:t>
      </w:r>
    </w:p>
    <w:p w14:paraId="39C8B93B" w14:textId="77777777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/>
        </w:rPr>
      </w:pPr>
      <w:r w:rsidRPr="00F347D5">
        <w:rPr>
          <w:rFonts w:eastAsia="Calibri" w:cstheme="minorHAnsi"/>
          <w:lang w:val="sv-SE"/>
        </w:rPr>
        <w:t>Robert Erlandsson, VD</w:t>
      </w:r>
      <w:r w:rsidRPr="00F347D5">
        <w:rPr>
          <w:rFonts w:cstheme="minorHAnsi"/>
          <w:lang w:val="sv-SE"/>
        </w:rPr>
        <w:br/>
      </w:r>
      <w:proofErr w:type="spellStart"/>
      <w:r w:rsidRPr="00F347D5">
        <w:rPr>
          <w:rFonts w:eastAsia="Calibri" w:cstheme="minorHAnsi"/>
          <w:lang w:val="sv-SE"/>
        </w:rPr>
        <w:t>Innofactor</w:t>
      </w:r>
      <w:proofErr w:type="spellEnd"/>
      <w:r w:rsidRPr="00F347D5">
        <w:rPr>
          <w:rFonts w:eastAsia="Calibri" w:cstheme="minorHAnsi"/>
          <w:lang w:val="sv-SE"/>
        </w:rPr>
        <w:t xml:space="preserve"> AB</w:t>
      </w:r>
      <w:r w:rsidRPr="00F347D5">
        <w:rPr>
          <w:rFonts w:cstheme="minorHAnsi"/>
          <w:lang w:val="sv-SE"/>
        </w:rPr>
        <w:br/>
      </w:r>
      <w:r w:rsidRPr="00F347D5">
        <w:rPr>
          <w:rFonts w:eastAsia="Calibri" w:cstheme="minorHAnsi"/>
          <w:lang w:val="sv-SE"/>
        </w:rPr>
        <w:t>Tel: +46 70 494 09 83</w:t>
      </w:r>
    </w:p>
    <w:p w14:paraId="6476E838" w14:textId="77777777" w:rsidR="00025D51" w:rsidRPr="00F347D5" w:rsidRDefault="00025D51" w:rsidP="00025D51">
      <w:pPr>
        <w:suppressAutoHyphens/>
        <w:spacing w:before="100" w:beforeAutospacing="1" w:after="100" w:afterAutospacing="1"/>
        <w:rPr>
          <w:rFonts w:cstheme="minorHAnsi"/>
          <w:b/>
          <w:bCs/>
          <w:lang w:val="sv-SE"/>
        </w:rPr>
      </w:pPr>
    </w:p>
    <w:p w14:paraId="40B799BD" w14:textId="2C33DA62" w:rsidR="00025D51" w:rsidRPr="00F347D5" w:rsidRDefault="00025D51" w:rsidP="00F347D5">
      <w:pPr>
        <w:suppressAutoHyphens/>
        <w:spacing w:before="100" w:beforeAutospacing="1" w:after="100" w:afterAutospacing="1"/>
        <w:rPr>
          <w:rFonts w:cstheme="minorHAnsi"/>
          <w:lang w:val="sv-SE"/>
        </w:rPr>
      </w:pPr>
      <w:proofErr w:type="spellStart"/>
      <w:r w:rsidRPr="00F347D5">
        <w:rPr>
          <w:rFonts w:cstheme="minorHAnsi"/>
          <w:b/>
          <w:bCs/>
          <w:sz w:val="18"/>
          <w:szCs w:val="18"/>
          <w:lang w:val="sv-SE"/>
        </w:rPr>
        <w:t>Innofactor</w:t>
      </w:r>
      <w:proofErr w:type="spellEnd"/>
      <w:r w:rsidRPr="00F347D5">
        <w:rPr>
          <w:rFonts w:cstheme="minorHAnsi"/>
          <w:sz w:val="18"/>
          <w:szCs w:val="18"/>
          <w:lang w:val="sv-SE"/>
        </w:rPr>
        <w:br/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är en av Nordens ledande leverantörer av Microsoftbaserade IT-lösningar.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levererar verksamhetskritiska lösningar och underhållstjänster samt utvecklar egna mjukvaruprodukter och tjänsteerbjudanden. Tyngdpunkten inom den egna produktutvecklingen ligger i molnlösningar som baserar sig på Microsofts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Azure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.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</w:t>
      </w:r>
      <w:r w:rsidR="00EE05D7"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har </w:t>
      </w:r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över 1200 </w:t>
      </w:r>
      <w:r w:rsidR="00EE05D7"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kunder inom privata </w:t>
      </w:r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företag</w:t>
      </w:r>
      <w:r w:rsidR="00EE05D7" w:rsidRPr="00F347D5">
        <w:rPr>
          <w:rStyle w:val="Betoning"/>
          <w:rFonts w:cstheme="minorHAnsi"/>
          <w:sz w:val="18"/>
          <w:szCs w:val="18"/>
          <w:u w:val="none"/>
          <w:lang w:val="sv-SE"/>
        </w:rPr>
        <w:t>, medlemsorganisationer</w:t>
      </w:r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</w:t>
      </w:r>
      <w:r w:rsidR="00EE05D7"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samt </w:t>
      </w:r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inom offentliga sektorn i de Nordiska länderna. Företaget har över 500 motiverade och skickliga medarbetare på ett flertal platser i Finland, Sverige och Danmark.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Innofactors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omsättning har ökat med 35 procent i genomsnitt under åren 2010–2015.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utnämndes som vinnare av 2015 Microsoft Finland Partner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of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the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Year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och var finalist i två globala kategorier avseende offentlig sektor.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Innofactor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Oyj:s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aktie är noterad på NASDAQ OMX </w:t>
      </w:r>
      <w:proofErr w:type="spellStart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>Helsinki</w:t>
      </w:r>
      <w:proofErr w:type="spellEnd"/>
      <w:r w:rsidRPr="00F347D5">
        <w:rPr>
          <w:rStyle w:val="Betoning"/>
          <w:rFonts w:cstheme="minorHAnsi"/>
          <w:sz w:val="18"/>
          <w:szCs w:val="18"/>
          <w:u w:val="none"/>
          <w:lang w:val="sv-SE"/>
        </w:rPr>
        <w:t xml:space="preserve"> Ab:s huvudlista inom branschen teknologi.</w:t>
      </w:r>
    </w:p>
    <w:p w14:paraId="5E91C8FE" w14:textId="07739DD6" w:rsidR="00052F59" w:rsidRPr="00025D51" w:rsidRDefault="00C176BE" w:rsidP="00C176BE">
      <w:pPr>
        <w:tabs>
          <w:tab w:val="left" w:pos="4986"/>
        </w:tabs>
        <w:rPr>
          <w:lang w:val="sv-SE"/>
        </w:rPr>
      </w:pPr>
      <w:r>
        <w:rPr>
          <w:lang w:val="sv-SE"/>
        </w:rPr>
        <w:tab/>
      </w:r>
    </w:p>
    <w:sectPr w:rsidR="00052F59" w:rsidRPr="00025D51" w:rsidSect="00F347D5">
      <w:headerReference w:type="default" r:id="rId13"/>
      <w:footerReference w:type="default" r:id="rId14"/>
      <w:pgSz w:w="11909" w:h="16834" w:code="9"/>
      <w:pgMar w:top="1418" w:right="1435" w:bottom="1440" w:left="1435" w:header="56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E8287" w14:textId="77777777" w:rsidR="001769BD" w:rsidRDefault="001769BD">
      <w:r>
        <w:separator/>
      </w:r>
    </w:p>
    <w:p w14:paraId="09A2631E" w14:textId="77777777" w:rsidR="001769BD" w:rsidRDefault="001769BD"/>
    <w:p w14:paraId="35C122DB" w14:textId="77777777" w:rsidR="001769BD" w:rsidRDefault="001769BD"/>
    <w:p w14:paraId="4D6304CC" w14:textId="77777777" w:rsidR="001769BD" w:rsidRDefault="001769BD"/>
  </w:endnote>
  <w:endnote w:type="continuationSeparator" w:id="0">
    <w:p w14:paraId="4676C8D6" w14:textId="77777777" w:rsidR="001769BD" w:rsidRDefault="001769BD">
      <w:r>
        <w:continuationSeparator/>
      </w:r>
    </w:p>
    <w:p w14:paraId="560384F8" w14:textId="77777777" w:rsidR="001769BD" w:rsidRDefault="001769BD"/>
    <w:p w14:paraId="60110605" w14:textId="77777777" w:rsidR="001769BD" w:rsidRDefault="001769BD"/>
    <w:p w14:paraId="0820C530" w14:textId="77777777" w:rsidR="001769BD" w:rsidRDefault="001769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DD955D7-8C73-42E9-9363-78F7FB3FD83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75ED5D4-1437-4D27-AB8D-C85F0C2834F7}"/>
    <w:embedBold r:id="rId3" w:fontKey="{B78FD407-E581-4595-9A8D-B42A6ECAB8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rwegian">
    <w:panose1 w:val="020B0504000000020004"/>
    <w:charset w:val="00"/>
    <w:family w:val="swiss"/>
    <w:pitch w:val="variable"/>
    <w:sig w:usb0="800000AF" w:usb1="4000204A" w:usb2="00000000" w:usb3="00000000" w:csb0="00000001" w:csb1="00000000"/>
    <w:embedRegular r:id="rId4" w:fontKey="{55805E70-33CF-4CA2-8F65-1E32449CA544}"/>
    <w:embedBold r:id="rId5" w:fontKey="{03876D1B-97E5-42DA-83AD-7D8BA9A6BA97}"/>
    <w:embedItalic r:id="rId6" w:fontKey="{8390A0E2-F942-48CE-8347-E8B5AB33B079}"/>
    <w:embedBoldItalic r:id="rId7" w:fontKey="{3E99252C-FD8E-4BF3-94E4-CF49F14A7EC0}"/>
  </w:font>
  <w:font w:name="Norwegian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B9A54B-1707-469B-8680-0FF37A85EC9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9" w:fontKey="{F8485754-F883-4955-A6A7-F771D54CC0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493DA65-04A8-4BCF-B94F-6E962A9C4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065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5"/>
      <w:gridCol w:w="3355"/>
      <w:gridCol w:w="3355"/>
    </w:tblGrid>
    <w:tr w:rsidR="007E587F" w:rsidRPr="00025D51" w14:paraId="37257119" w14:textId="77777777" w:rsidTr="3599EEED">
      <w:trPr>
        <w:trHeight w:val="564"/>
      </w:trPr>
      <w:tc>
        <w:tcPr>
          <w:tcW w:w="3355" w:type="dxa"/>
        </w:tcPr>
        <w:p w14:paraId="3FD14612" w14:textId="77777777" w:rsidR="007E587F" w:rsidRPr="00025D51" w:rsidRDefault="00EE1DB9" w:rsidP="00025D51">
          <w:pPr>
            <w:pStyle w:val="Sidfot"/>
            <w:ind w:left="-108"/>
            <w:rPr>
              <w:rFonts w:eastAsia="Calibri"/>
              <w:noProof/>
              <w:lang w:val="sv-SE"/>
            </w:rPr>
          </w:pPr>
          <w:sdt>
            <w:sdtPr>
              <w:rPr>
                <w:rStyle w:val="SidfotChar"/>
                <w:rFonts w:eastAsia="Calibri"/>
                <w:lang w:val="sv-SE"/>
              </w:rPr>
              <w:alias w:val="Company Address"/>
              <w:tag w:val=""/>
              <w:id w:val="948739329"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>
              <w:rPr>
                <w:rStyle w:val="SidfotChar"/>
              </w:rPr>
            </w:sdtEndPr>
            <w:sdtContent>
              <w:proofErr w:type="spellStart"/>
              <w:r w:rsidR="00025D51" w:rsidRPr="00025D51">
                <w:rPr>
                  <w:rStyle w:val="SidfotChar"/>
                  <w:lang w:val="sv-SE"/>
                </w:rPr>
                <w:t>Innofactor</w:t>
              </w:r>
              <w:proofErr w:type="spellEnd"/>
              <w:r w:rsidR="00025D51" w:rsidRPr="00025D51">
                <w:rPr>
                  <w:rStyle w:val="SidfotChar"/>
                  <w:lang w:val="sv-SE"/>
                </w:rPr>
                <w:t xml:space="preserve"> AB</w:t>
              </w:r>
              <w:r w:rsidR="00025D51" w:rsidRPr="00025D51">
                <w:rPr>
                  <w:rStyle w:val="SidfotChar"/>
                  <w:lang w:val="sv-SE"/>
                </w:rPr>
                <w:br/>
              </w:r>
              <w:r w:rsidR="00025D51" w:rsidRPr="00025D51">
                <w:rPr>
                  <w:rStyle w:val="SidfotChar"/>
                  <w:rFonts w:eastAsia="Calibri"/>
                  <w:lang w:val="sv-SE"/>
                </w:rPr>
                <w:t>Drottninggatan 68</w:t>
              </w:r>
              <w:r w:rsidR="00025D51" w:rsidRPr="00025D51">
                <w:rPr>
                  <w:rStyle w:val="SidfotChar"/>
                  <w:rFonts w:eastAsia="Calibri"/>
                  <w:lang w:val="sv-SE"/>
                </w:rPr>
                <w:br/>
              </w:r>
              <w:r w:rsidR="00025D51">
                <w:rPr>
                  <w:rStyle w:val="SidfotChar"/>
                  <w:rFonts w:eastAsia="Calibri"/>
                  <w:lang w:val="sv-SE"/>
                </w:rPr>
                <w:t>111 21 Stockholm</w:t>
              </w:r>
            </w:sdtContent>
          </w:sdt>
        </w:p>
      </w:tc>
      <w:tc>
        <w:tcPr>
          <w:tcW w:w="3355" w:type="dxa"/>
        </w:tcPr>
        <w:p w14:paraId="5A79F522" w14:textId="77777777" w:rsidR="007E587F" w:rsidRPr="00025D51" w:rsidRDefault="00EE1DB9" w:rsidP="002812F4">
          <w:pPr>
            <w:pStyle w:val="Sidfot"/>
            <w:rPr>
              <w:rFonts w:eastAsia="Calibri"/>
              <w:noProof/>
              <w:lang w:val="sv-SE"/>
            </w:rPr>
          </w:pPr>
          <w:sdt>
            <w:sdtPr>
              <w:rPr>
                <w:rStyle w:val="SidfotChar"/>
                <w:rFonts w:eastAsia="Calibri"/>
                <w:lang w:val="sv-SE"/>
              </w:rPr>
              <w:alias w:val="Company E-mail"/>
              <w:tag w:val=""/>
              <w:id w:val="-2070015812"/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>
              <w:rPr>
                <w:rStyle w:val="SidfotChar"/>
              </w:rPr>
            </w:sdtEndPr>
            <w:sdtContent>
              <w:r w:rsidR="00025D51">
                <w:rPr>
                  <w:rStyle w:val="SidfotChar"/>
                  <w:lang w:val="sv-SE"/>
                </w:rPr>
                <w:t>info@innofactor.se</w:t>
              </w:r>
            </w:sdtContent>
          </w:sdt>
          <w:r w:rsidR="007E587F" w:rsidRPr="00025D51">
            <w:rPr>
              <w:rFonts w:eastAsia="Calibri"/>
              <w:noProof/>
              <w:lang w:val="sv-SE"/>
            </w:rPr>
            <w:t xml:space="preserve"> </w:t>
          </w:r>
        </w:p>
        <w:p w14:paraId="13BDF5F7" w14:textId="77777777" w:rsidR="007E587F" w:rsidRPr="00025D51" w:rsidRDefault="00025D51" w:rsidP="005C2422">
          <w:pPr>
            <w:pStyle w:val="Sidfot"/>
            <w:rPr>
              <w:lang w:val="sv-SE"/>
            </w:rPr>
          </w:pPr>
          <w:r>
            <w:rPr>
              <w:lang w:val="sv-SE"/>
            </w:rPr>
            <w:t>www.innofactor.se</w:t>
          </w:r>
        </w:p>
      </w:tc>
      <w:tc>
        <w:tcPr>
          <w:tcW w:w="3355" w:type="dxa"/>
        </w:tcPr>
        <w:p w14:paraId="7991CBAF" w14:textId="0DE3148F" w:rsidR="007E587F" w:rsidRPr="00025D51" w:rsidRDefault="007E587F" w:rsidP="002812F4">
          <w:pPr>
            <w:pStyle w:val="Sidfot"/>
            <w:rPr>
              <w:rFonts w:eastAsia="Calibri"/>
              <w:noProof/>
              <w:lang w:val="sv-SE"/>
            </w:rPr>
          </w:pPr>
          <w:r w:rsidRPr="00F347D5">
            <w:rPr>
              <w:rFonts w:ascii="Calibri" w:eastAsia="Calibri" w:hAnsi="Calibri" w:cs="Calibri"/>
              <w:noProof/>
              <w:lang w:val="sv-SE"/>
            </w:rPr>
            <w:t xml:space="preserve">tel.: </w:t>
          </w:r>
          <w:sdt>
            <w:sdtPr>
              <w:rPr>
                <w:rStyle w:val="SidfotChar"/>
                <w:rFonts w:eastAsia="Calibri"/>
                <w:lang w:val="sv-SE"/>
              </w:rPr>
              <w:alias w:val="Company Phone"/>
              <w:tag w:val=""/>
              <w:id w:val="1384902967"/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>
              <w:rPr>
                <w:rStyle w:val="SidfotChar"/>
              </w:rPr>
            </w:sdtEndPr>
            <w:sdtContent>
              <w:r w:rsidRPr="00025D51">
                <w:rPr>
                  <w:rStyle w:val="SidfotChar"/>
                  <w:lang w:val="sv-SE"/>
                </w:rPr>
                <w:t>+</w:t>
              </w:r>
              <w:r w:rsidR="00025D51" w:rsidRPr="00025D51">
                <w:rPr>
                  <w:rStyle w:val="SidfotChar"/>
                  <w:lang w:val="sv-SE"/>
                </w:rPr>
                <w:t xml:space="preserve">46 </w:t>
              </w:r>
              <w:r w:rsidRPr="00025D51">
                <w:rPr>
                  <w:rStyle w:val="SidfotChar"/>
                  <w:lang w:val="sv-SE"/>
                </w:rPr>
                <w:t xml:space="preserve">8 </w:t>
              </w:r>
              <w:r w:rsidR="00025D51" w:rsidRPr="00025D51">
                <w:rPr>
                  <w:rStyle w:val="SidfotChar"/>
                  <w:lang w:val="sv-SE"/>
                </w:rPr>
                <w:t>20 97</w:t>
              </w:r>
              <w:r w:rsidR="002C7593">
                <w:rPr>
                  <w:rStyle w:val="SidfotChar"/>
                  <w:lang w:val="sv-SE"/>
                </w:rPr>
                <w:t xml:space="preserve"> 30</w:t>
              </w:r>
            </w:sdtContent>
          </w:sdt>
        </w:p>
        <w:p w14:paraId="693FF94D" w14:textId="77777777" w:rsidR="007E587F" w:rsidRPr="00025D51" w:rsidRDefault="007E587F" w:rsidP="002812F4">
          <w:pPr>
            <w:pStyle w:val="Sidfot"/>
            <w:rPr>
              <w:rFonts w:eastAsia="Calibri"/>
              <w:noProof/>
              <w:lang w:val="sv-SE"/>
            </w:rPr>
          </w:pPr>
          <w:r w:rsidRPr="00025D51">
            <w:rPr>
              <w:rFonts w:eastAsia="Calibri"/>
              <w:noProof/>
              <w:lang w:val="sv-SE"/>
            </w:rPr>
            <w:t xml:space="preserve"> </w:t>
          </w:r>
        </w:p>
        <w:p w14:paraId="564BDB35" w14:textId="77777777" w:rsidR="007E587F" w:rsidRPr="00025D51" w:rsidRDefault="007E587F" w:rsidP="002812F4">
          <w:pPr>
            <w:pStyle w:val="Sidfot"/>
            <w:rPr>
              <w:lang w:val="sv-SE"/>
            </w:rPr>
          </w:pPr>
        </w:p>
      </w:tc>
    </w:tr>
  </w:tbl>
  <w:p w14:paraId="327094B0" w14:textId="77777777" w:rsidR="007E587F" w:rsidRPr="00025D51" w:rsidRDefault="007E587F" w:rsidP="002812F4">
    <w:pPr>
      <w:pStyle w:val="Sidfot"/>
      <w:rPr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5DF26" w14:textId="77777777" w:rsidR="001769BD" w:rsidRDefault="001769BD">
      <w:r>
        <w:separator/>
      </w:r>
    </w:p>
    <w:p w14:paraId="543E9A2F" w14:textId="77777777" w:rsidR="001769BD" w:rsidRDefault="001769BD"/>
    <w:p w14:paraId="00ADCDB4" w14:textId="77777777" w:rsidR="001769BD" w:rsidRDefault="001769BD"/>
    <w:p w14:paraId="26B91097" w14:textId="77777777" w:rsidR="001769BD" w:rsidRDefault="001769BD"/>
  </w:footnote>
  <w:footnote w:type="continuationSeparator" w:id="0">
    <w:p w14:paraId="2EACC0BC" w14:textId="77777777" w:rsidR="001769BD" w:rsidRDefault="001769BD">
      <w:r>
        <w:continuationSeparator/>
      </w:r>
    </w:p>
    <w:p w14:paraId="346AAB80" w14:textId="77777777" w:rsidR="001769BD" w:rsidRDefault="001769BD"/>
    <w:p w14:paraId="7B421C5C" w14:textId="77777777" w:rsidR="001769BD" w:rsidRDefault="001769BD"/>
    <w:p w14:paraId="3246E93A" w14:textId="77777777" w:rsidR="001769BD" w:rsidRDefault="001769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356"/>
      <w:gridCol w:w="3356"/>
      <w:gridCol w:w="2502"/>
      <w:gridCol w:w="851"/>
    </w:tblGrid>
    <w:tr w:rsidR="00113510" w:rsidRPr="002812F4" w14:paraId="4420AC72" w14:textId="77777777" w:rsidTr="00C36744">
      <w:trPr>
        <w:cantSplit/>
        <w:trHeight w:val="426"/>
      </w:trPr>
      <w:tc>
        <w:tcPr>
          <w:tcW w:w="3356" w:type="dxa"/>
          <w:tcBorders>
            <w:top w:val="nil"/>
            <w:left w:val="nil"/>
            <w:bottom w:val="nil"/>
            <w:right w:val="nil"/>
          </w:tcBorders>
          <w:tcMar>
            <w:left w:w="102" w:type="dxa"/>
          </w:tcMar>
        </w:tcPr>
        <w:p w14:paraId="723CB163" w14:textId="77777777" w:rsidR="00113510" w:rsidRPr="002812F4" w:rsidRDefault="00113510" w:rsidP="00025D51">
          <w:pPr>
            <w:pStyle w:val="Ingetavstnd"/>
            <w:ind w:left="-108"/>
          </w:pPr>
          <w:r>
            <w:rPr>
              <w:noProof/>
              <w:lang w:val="sv-SE" w:eastAsia="sv-SE"/>
            </w:rPr>
            <w:drawing>
              <wp:inline distT="0" distB="0" distL="0" distR="0" wp14:anchorId="2EF4CA93" wp14:editId="000C39A8">
                <wp:extent cx="1083945" cy="210984"/>
                <wp:effectExtent l="0" t="0" r="1905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nnofactorlogo_RGB_0_67_168_transparent_small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083945" cy="210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  <w:tcBorders>
            <w:top w:val="nil"/>
            <w:left w:val="nil"/>
            <w:bottom w:val="nil"/>
            <w:right w:val="nil"/>
          </w:tcBorders>
        </w:tcPr>
        <w:p w14:paraId="1D6E0B31" w14:textId="77777777" w:rsidR="00113510" w:rsidRPr="002812F4" w:rsidRDefault="00113510" w:rsidP="00511999">
          <w:pPr>
            <w:pStyle w:val="IFHeader"/>
          </w:pPr>
        </w:p>
      </w:tc>
      <w:tc>
        <w:tcPr>
          <w:tcW w:w="2502" w:type="dxa"/>
          <w:tcBorders>
            <w:top w:val="nil"/>
            <w:left w:val="nil"/>
            <w:bottom w:val="nil"/>
            <w:right w:val="nil"/>
          </w:tcBorders>
        </w:tcPr>
        <w:p w14:paraId="21B023C1" w14:textId="77777777" w:rsidR="00113510" w:rsidRPr="002812F4" w:rsidRDefault="00113510" w:rsidP="006E0835">
          <w:pPr>
            <w:pStyle w:val="IFHeader"/>
          </w:pPr>
        </w:p>
      </w:tc>
      <w:tc>
        <w:tcPr>
          <w:tcW w:w="851" w:type="dxa"/>
          <w:tcBorders>
            <w:top w:val="nil"/>
            <w:left w:val="nil"/>
            <w:bottom w:val="nil"/>
            <w:right w:val="nil"/>
          </w:tcBorders>
        </w:tcPr>
        <w:p w14:paraId="7D586B7E" w14:textId="77777777" w:rsidR="00113510" w:rsidRPr="002812F4" w:rsidRDefault="00113510" w:rsidP="00511999">
          <w:pPr>
            <w:pStyle w:val="IFHeader"/>
          </w:pPr>
        </w:p>
      </w:tc>
    </w:tr>
    <w:tr w:rsidR="00113510" w:rsidRPr="002812F4" w14:paraId="641C3DE5" w14:textId="77777777" w:rsidTr="00C36744">
      <w:trPr>
        <w:cantSplit/>
        <w:trHeight w:val="367"/>
      </w:trPr>
      <w:tc>
        <w:tcPr>
          <w:tcW w:w="3356" w:type="dxa"/>
          <w:tcBorders>
            <w:top w:val="nil"/>
            <w:left w:val="nil"/>
            <w:bottom w:val="nil"/>
            <w:right w:val="nil"/>
          </w:tcBorders>
        </w:tcPr>
        <w:p w14:paraId="34846C01" w14:textId="77777777" w:rsidR="00113510" w:rsidRPr="002812F4" w:rsidRDefault="00113510" w:rsidP="00025D51">
          <w:pPr>
            <w:pStyle w:val="IFHeader"/>
            <w:ind w:left="-108"/>
          </w:pPr>
        </w:p>
      </w:tc>
      <w:tc>
        <w:tcPr>
          <w:tcW w:w="3356" w:type="dxa"/>
          <w:tcBorders>
            <w:top w:val="nil"/>
            <w:left w:val="nil"/>
            <w:bottom w:val="nil"/>
            <w:right w:val="nil"/>
          </w:tcBorders>
        </w:tcPr>
        <w:p w14:paraId="57302CFE" w14:textId="77777777" w:rsidR="00113510" w:rsidRPr="002812F4" w:rsidRDefault="00113510" w:rsidP="00511999">
          <w:pPr>
            <w:pStyle w:val="IFHeader"/>
          </w:pPr>
        </w:p>
      </w:tc>
      <w:tc>
        <w:tcPr>
          <w:tcW w:w="335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E3AE2D0" w14:textId="77777777" w:rsidR="00113510" w:rsidRPr="002812F4" w:rsidRDefault="00113510" w:rsidP="00511999">
          <w:pPr>
            <w:pStyle w:val="IFHeader"/>
          </w:pPr>
        </w:p>
      </w:tc>
    </w:tr>
    <w:tr w:rsidR="00C36744" w:rsidRPr="002812F4" w14:paraId="049B6A74" w14:textId="77777777" w:rsidTr="00C36744">
      <w:trPr>
        <w:cantSplit/>
        <w:trHeight w:val="367"/>
      </w:trPr>
      <w:tc>
        <w:tcPr>
          <w:tcW w:w="3356" w:type="dxa"/>
          <w:tcBorders>
            <w:top w:val="nil"/>
            <w:left w:val="nil"/>
            <w:bottom w:val="nil"/>
            <w:right w:val="nil"/>
          </w:tcBorders>
        </w:tcPr>
        <w:p w14:paraId="2A7F6F9B" w14:textId="77777777" w:rsidR="00C36744" w:rsidRDefault="00C36744" w:rsidP="00025D51">
          <w:pPr>
            <w:pStyle w:val="IFHeader"/>
            <w:ind w:left="-108"/>
            <w:rPr>
              <w:rStyle w:val="IFHeaderChar"/>
              <w:position w:val="0"/>
            </w:rPr>
          </w:pPr>
        </w:p>
      </w:tc>
      <w:tc>
        <w:tcPr>
          <w:tcW w:w="3356" w:type="dxa"/>
          <w:tcBorders>
            <w:top w:val="nil"/>
            <w:left w:val="nil"/>
            <w:bottom w:val="nil"/>
            <w:right w:val="nil"/>
          </w:tcBorders>
        </w:tcPr>
        <w:p w14:paraId="75E958FC" w14:textId="77777777" w:rsidR="00C36744" w:rsidRDefault="00C36744" w:rsidP="00511999">
          <w:pPr>
            <w:pStyle w:val="IFHeader"/>
            <w:rPr>
              <w:rStyle w:val="IFHeaderChar"/>
              <w:position w:val="0"/>
            </w:rPr>
          </w:pPr>
        </w:p>
      </w:tc>
      <w:tc>
        <w:tcPr>
          <w:tcW w:w="335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407A6EC" w14:textId="77777777" w:rsidR="00C36744" w:rsidRDefault="00C36744" w:rsidP="00511999">
          <w:pPr>
            <w:pStyle w:val="IFHeader"/>
            <w:rPr>
              <w:rStyle w:val="IFHeaderChar"/>
              <w:position w:val="0"/>
            </w:rPr>
          </w:pPr>
        </w:p>
      </w:tc>
    </w:tr>
  </w:tbl>
  <w:p w14:paraId="594F98E4" w14:textId="77777777" w:rsidR="00113510" w:rsidRDefault="00113510" w:rsidP="00C36744">
    <w:pPr>
      <w:pStyle w:val="Ingetavstn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06460B6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58B15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06349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2F0FE78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90A9B8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5AB2A6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64B6D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C44FD0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18A13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52AC4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E344D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EB44FB"/>
    <w:multiLevelType w:val="hybridMultilevel"/>
    <w:tmpl w:val="C5F4D79A"/>
    <w:lvl w:ilvl="0" w:tplc="B7DE5486">
      <w:start w:val="1"/>
      <w:numFmt w:val="bullet"/>
      <w:lvlText w:val=""/>
      <w:lvlJc w:val="left"/>
      <w:pPr>
        <w:tabs>
          <w:tab w:val="num" w:pos="1843"/>
        </w:tabs>
        <w:ind w:left="1843" w:hanging="360"/>
      </w:pPr>
      <w:rPr>
        <w:rFonts w:ascii="Wingdings 2" w:hAnsi="Wingdings 2" w:hint="default"/>
        <w:b w:val="0"/>
        <w:i w:val="0"/>
        <w:color w:val="808080"/>
        <w:sz w:val="20"/>
        <w:u w:color="80808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CACC70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0E0D04"/>
    <w:multiLevelType w:val="multilevel"/>
    <w:tmpl w:val="B9A6A64A"/>
    <w:lvl w:ilvl="0">
      <w:start w:val="1"/>
      <w:numFmt w:val="decimal"/>
      <w:pStyle w:val="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A6E4FF5"/>
    <w:multiLevelType w:val="multilevel"/>
    <w:tmpl w:val="040B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0C5137B6"/>
    <w:multiLevelType w:val="hybridMultilevel"/>
    <w:tmpl w:val="90CED118"/>
    <w:lvl w:ilvl="0" w:tplc="16D651D4">
      <w:numFmt w:val="bullet"/>
      <w:lvlText w:val="•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5" w15:restartNumberingAfterBreak="0">
    <w:nsid w:val="0E9B01AD"/>
    <w:multiLevelType w:val="hybridMultilevel"/>
    <w:tmpl w:val="682CF938"/>
    <w:lvl w:ilvl="0" w:tplc="93AA45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808080"/>
        <w:sz w:val="24"/>
        <w:u w:color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C2008D"/>
    <w:multiLevelType w:val="hybridMultilevel"/>
    <w:tmpl w:val="23B8AD96"/>
    <w:lvl w:ilvl="0" w:tplc="040B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44DC4" w:themeColor="accent2"/>
      </w:rPr>
    </w:lvl>
    <w:lvl w:ilvl="1" w:tplc="040B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62230E"/>
    <w:multiLevelType w:val="hybridMultilevel"/>
    <w:tmpl w:val="F34AFC7A"/>
    <w:lvl w:ilvl="0" w:tplc="D7545D2C">
      <w:numFmt w:val="bullet"/>
      <w:lvlText w:val=""/>
      <w:lvlJc w:val="left"/>
      <w:pPr>
        <w:tabs>
          <w:tab w:val="num" w:pos="1103"/>
        </w:tabs>
        <w:ind w:left="1103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3"/>
        </w:tabs>
        <w:ind w:left="18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3"/>
        </w:tabs>
        <w:ind w:left="2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3"/>
        </w:tabs>
        <w:ind w:left="3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3"/>
        </w:tabs>
        <w:ind w:left="39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3"/>
        </w:tabs>
        <w:ind w:left="4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3"/>
        </w:tabs>
        <w:ind w:left="5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3"/>
        </w:tabs>
        <w:ind w:left="61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3"/>
        </w:tabs>
        <w:ind w:left="6863" w:hanging="360"/>
      </w:pPr>
      <w:rPr>
        <w:rFonts w:ascii="Wingdings" w:hAnsi="Wingdings" w:hint="default"/>
      </w:rPr>
    </w:lvl>
  </w:abstractNum>
  <w:abstractNum w:abstractNumId="18" w15:restartNumberingAfterBreak="0">
    <w:nsid w:val="185763FF"/>
    <w:multiLevelType w:val="hybridMultilevel"/>
    <w:tmpl w:val="13085D8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B50DDF"/>
    <w:multiLevelType w:val="hybridMultilevel"/>
    <w:tmpl w:val="A1CC99AA"/>
    <w:lvl w:ilvl="0" w:tplc="AB6AAEAE">
      <w:start w:val="1"/>
      <w:numFmt w:val="decimal"/>
      <w:lvlText w:val="APPENDIX %1"/>
      <w:lvlJc w:val="left"/>
      <w:pPr>
        <w:ind w:left="720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20214F2B"/>
    <w:multiLevelType w:val="hybridMultilevel"/>
    <w:tmpl w:val="E2A0B26E"/>
    <w:lvl w:ilvl="0" w:tplc="040B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1" w15:restartNumberingAfterBreak="0">
    <w:nsid w:val="20A22A61"/>
    <w:multiLevelType w:val="hybridMultilevel"/>
    <w:tmpl w:val="5B3C71B6"/>
    <w:lvl w:ilvl="0" w:tplc="16D651D4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24977F79"/>
    <w:multiLevelType w:val="hybridMultilevel"/>
    <w:tmpl w:val="19C2690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9D9162A"/>
    <w:multiLevelType w:val="hybridMultilevel"/>
    <w:tmpl w:val="118C87B0"/>
    <w:lvl w:ilvl="0" w:tplc="040B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4" w15:restartNumberingAfterBreak="0">
    <w:nsid w:val="2CD474FD"/>
    <w:multiLevelType w:val="hybridMultilevel"/>
    <w:tmpl w:val="AEFC8958"/>
    <w:lvl w:ilvl="0" w:tplc="040B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5" w15:restartNumberingAfterBreak="0">
    <w:nsid w:val="2F052045"/>
    <w:multiLevelType w:val="hybridMultilevel"/>
    <w:tmpl w:val="45CAD3FC"/>
    <w:lvl w:ilvl="0" w:tplc="16D651D4">
      <w:numFmt w:val="bullet"/>
      <w:lvlText w:val="•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6" w15:restartNumberingAfterBreak="0">
    <w:nsid w:val="2F767D37"/>
    <w:multiLevelType w:val="hybridMultilevel"/>
    <w:tmpl w:val="CF94DAB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0722C5"/>
    <w:multiLevelType w:val="multilevel"/>
    <w:tmpl w:val="040B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0605FB6"/>
    <w:multiLevelType w:val="hybridMultilevel"/>
    <w:tmpl w:val="2E34D892"/>
    <w:lvl w:ilvl="0" w:tplc="16D651D4">
      <w:numFmt w:val="bullet"/>
      <w:lvlText w:val="•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9" w15:restartNumberingAfterBreak="0">
    <w:nsid w:val="46A57CF1"/>
    <w:multiLevelType w:val="hybridMultilevel"/>
    <w:tmpl w:val="1F9AD6FE"/>
    <w:lvl w:ilvl="0" w:tplc="040B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0" w15:restartNumberingAfterBreak="0">
    <w:nsid w:val="49E50ABF"/>
    <w:multiLevelType w:val="hybridMultilevel"/>
    <w:tmpl w:val="517ED1A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0A0135"/>
    <w:multiLevelType w:val="hybridMultilevel"/>
    <w:tmpl w:val="04F45392"/>
    <w:lvl w:ilvl="0" w:tplc="1B8055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44DC4" w:themeColor="accent2"/>
      </w:rPr>
    </w:lvl>
    <w:lvl w:ilvl="1" w:tplc="1B8055B4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44DC4" w:themeColor="accent2"/>
      </w:rPr>
    </w:lvl>
    <w:lvl w:ilvl="2" w:tplc="1B8055B4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  <w:color w:val="A44DC4" w:themeColor="accent2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1C127DF"/>
    <w:multiLevelType w:val="hybridMultilevel"/>
    <w:tmpl w:val="9D80E29E"/>
    <w:lvl w:ilvl="0" w:tplc="58B485B8">
      <w:start w:val="1"/>
      <w:numFmt w:val="decimal"/>
      <w:pStyle w:val="Rubrik7"/>
      <w:lvlText w:val="APPENDIX 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90B85"/>
    <w:multiLevelType w:val="hybridMultilevel"/>
    <w:tmpl w:val="3506A62C"/>
    <w:lvl w:ilvl="0" w:tplc="040B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4" w15:restartNumberingAfterBreak="0">
    <w:nsid w:val="5B214ADB"/>
    <w:multiLevelType w:val="hybridMultilevel"/>
    <w:tmpl w:val="F35EDFA6"/>
    <w:lvl w:ilvl="0" w:tplc="040B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5" w15:restartNumberingAfterBreak="0">
    <w:nsid w:val="68B65AEA"/>
    <w:multiLevelType w:val="hybridMultilevel"/>
    <w:tmpl w:val="D82823EE"/>
    <w:lvl w:ilvl="0" w:tplc="02F25C40">
      <w:start w:val="1"/>
      <w:numFmt w:val="bullet"/>
      <w:lvlText w:val=""/>
      <w:lvlJc w:val="left"/>
      <w:pPr>
        <w:tabs>
          <w:tab w:val="num" w:pos="2183"/>
        </w:tabs>
        <w:ind w:left="2183" w:hanging="360"/>
      </w:pPr>
      <w:rPr>
        <w:rFonts w:ascii="Wingdings 2" w:hAnsi="Wingdings 2" w:hint="default"/>
        <w:b w:val="0"/>
        <w:i w:val="0"/>
        <w:color w:val="808080"/>
        <w:sz w:val="16"/>
        <w:u w:color="808080"/>
      </w:rPr>
    </w:lvl>
    <w:lvl w:ilvl="1" w:tplc="C7323FF2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b w:val="0"/>
        <w:i w:val="0"/>
        <w:color w:val="808080"/>
        <w:sz w:val="16"/>
        <w:u w:color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F028B6"/>
    <w:multiLevelType w:val="hybridMultilevel"/>
    <w:tmpl w:val="847A9F4A"/>
    <w:lvl w:ilvl="0" w:tplc="7B5254C0">
      <w:start w:val="1"/>
      <w:numFmt w:val="bullet"/>
      <w:lvlText w:val=""/>
      <w:lvlJc w:val="left"/>
      <w:pPr>
        <w:tabs>
          <w:tab w:val="num" w:pos="2183"/>
        </w:tabs>
        <w:ind w:left="2183" w:hanging="360"/>
      </w:pPr>
      <w:rPr>
        <w:rFonts w:ascii="Symbol" w:hAnsi="Symbol" w:hint="default"/>
        <w:color w:val="808080"/>
        <w:sz w:val="20"/>
      </w:rPr>
    </w:lvl>
    <w:lvl w:ilvl="1" w:tplc="64765B3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D2C2F"/>
    <w:multiLevelType w:val="hybridMultilevel"/>
    <w:tmpl w:val="A3BA9B20"/>
    <w:lvl w:ilvl="0" w:tplc="040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F4D367E"/>
    <w:multiLevelType w:val="hybridMultilevel"/>
    <w:tmpl w:val="8488CC76"/>
    <w:lvl w:ilvl="0" w:tplc="894824DE">
      <w:start w:val="1"/>
      <w:numFmt w:val="decimal"/>
      <w:lvlText w:val="%1."/>
      <w:legacy w:legacy="1" w:legacySpace="0" w:legacyIndent="360"/>
      <w:lvlJc w:val="left"/>
      <w:pPr>
        <w:ind w:left="1843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B2FF1"/>
    <w:multiLevelType w:val="hybridMultilevel"/>
    <w:tmpl w:val="B92C84F8"/>
    <w:lvl w:ilvl="0" w:tplc="040B000F">
      <w:start w:val="1"/>
      <w:numFmt w:val="decimal"/>
      <w:lvlText w:val="%1."/>
      <w:lvlJc w:val="left"/>
      <w:pPr>
        <w:ind w:left="1287" w:hanging="360"/>
      </w:pPr>
    </w:lvl>
    <w:lvl w:ilvl="1" w:tplc="040B0019" w:tentative="1">
      <w:start w:val="1"/>
      <w:numFmt w:val="lowerLetter"/>
      <w:lvlText w:val="%2."/>
      <w:lvlJc w:val="left"/>
      <w:pPr>
        <w:ind w:left="2007" w:hanging="360"/>
      </w:pPr>
    </w:lvl>
    <w:lvl w:ilvl="2" w:tplc="040B001B" w:tentative="1">
      <w:start w:val="1"/>
      <w:numFmt w:val="lowerRoman"/>
      <w:lvlText w:val="%3."/>
      <w:lvlJc w:val="right"/>
      <w:pPr>
        <w:ind w:left="2727" w:hanging="180"/>
      </w:pPr>
    </w:lvl>
    <w:lvl w:ilvl="3" w:tplc="040B000F" w:tentative="1">
      <w:start w:val="1"/>
      <w:numFmt w:val="decimal"/>
      <w:lvlText w:val="%4."/>
      <w:lvlJc w:val="left"/>
      <w:pPr>
        <w:ind w:left="3447" w:hanging="360"/>
      </w:pPr>
    </w:lvl>
    <w:lvl w:ilvl="4" w:tplc="040B0019" w:tentative="1">
      <w:start w:val="1"/>
      <w:numFmt w:val="lowerLetter"/>
      <w:lvlText w:val="%5."/>
      <w:lvlJc w:val="left"/>
      <w:pPr>
        <w:ind w:left="4167" w:hanging="360"/>
      </w:pPr>
    </w:lvl>
    <w:lvl w:ilvl="5" w:tplc="040B001B" w:tentative="1">
      <w:start w:val="1"/>
      <w:numFmt w:val="lowerRoman"/>
      <w:lvlText w:val="%6."/>
      <w:lvlJc w:val="right"/>
      <w:pPr>
        <w:ind w:left="4887" w:hanging="180"/>
      </w:pPr>
    </w:lvl>
    <w:lvl w:ilvl="6" w:tplc="040B000F" w:tentative="1">
      <w:start w:val="1"/>
      <w:numFmt w:val="decimal"/>
      <w:lvlText w:val="%7."/>
      <w:lvlJc w:val="left"/>
      <w:pPr>
        <w:ind w:left="5607" w:hanging="360"/>
      </w:pPr>
    </w:lvl>
    <w:lvl w:ilvl="7" w:tplc="040B0019" w:tentative="1">
      <w:start w:val="1"/>
      <w:numFmt w:val="lowerLetter"/>
      <w:lvlText w:val="%8."/>
      <w:lvlJc w:val="left"/>
      <w:pPr>
        <w:ind w:left="6327" w:hanging="360"/>
      </w:pPr>
    </w:lvl>
    <w:lvl w:ilvl="8" w:tplc="040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6CE077D"/>
    <w:multiLevelType w:val="hybridMultilevel"/>
    <w:tmpl w:val="4B66132A"/>
    <w:lvl w:ilvl="0" w:tplc="9E3CD132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1" w15:restartNumberingAfterBreak="0">
    <w:nsid w:val="77B23F09"/>
    <w:multiLevelType w:val="hybridMultilevel"/>
    <w:tmpl w:val="60D2E63A"/>
    <w:lvl w:ilvl="0" w:tplc="FD6E063E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2" w15:restartNumberingAfterBreak="0">
    <w:nsid w:val="7D1676A3"/>
    <w:multiLevelType w:val="hybridMultilevel"/>
    <w:tmpl w:val="EBCA50B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5"/>
  </w:num>
  <w:num w:numId="14">
    <w:abstractNumId w:val="36"/>
  </w:num>
  <w:num w:numId="15">
    <w:abstractNumId w:val="38"/>
  </w:num>
  <w:num w:numId="16">
    <w:abstractNumId w:val="12"/>
  </w:num>
  <w:num w:numId="17">
    <w:abstractNumId w:val="17"/>
  </w:num>
  <w:num w:numId="18">
    <w:abstractNumId w:val="19"/>
  </w:num>
  <w:num w:numId="19">
    <w:abstractNumId w:val="18"/>
  </w:num>
  <w:num w:numId="20">
    <w:abstractNumId w:val="34"/>
  </w:num>
  <w:num w:numId="21">
    <w:abstractNumId w:val="29"/>
  </w:num>
  <w:num w:numId="22">
    <w:abstractNumId w:val="24"/>
  </w:num>
  <w:num w:numId="23">
    <w:abstractNumId w:val="25"/>
  </w:num>
  <w:num w:numId="24">
    <w:abstractNumId w:val="20"/>
  </w:num>
  <w:num w:numId="25">
    <w:abstractNumId w:val="33"/>
  </w:num>
  <w:num w:numId="26">
    <w:abstractNumId w:val="23"/>
  </w:num>
  <w:num w:numId="27">
    <w:abstractNumId w:val="41"/>
  </w:num>
  <w:num w:numId="28">
    <w:abstractNumId w:val="21"/>
  </w:num>
  <w:num w:numId="29">
    <w:abstractNumId w:val="14"/>
  </w:num>
  <w:num w:numId="30">
    <w:abstractNumId w:val="28"/>
  </w:num>
  <w:num w:numId="31">
    <w:abstractNumId w:val="40"/>
  </w:num>
  <w:num w:numId="32">
    <w:abstractNumId w:val="10"/>
  </w:num>
  <w:num w:numId="33">
    <w:abstractNumId w:val="27"/>
  </w:num>
  <w:num w:numId="34">
    <w:abstractNumId w:val="13"/>
  </w:num>
  <w:num w:numId="35">
    <w:abstractNumId w:val="32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31"/>
  </w:num>
  <w:num w:numId="39">
    <w:abstractNumId w:val="30"/>
  </w:num>
  <w:num w:numId="40">
    <w:abstractNumId w:val="26"/>
  </w:num>
  <w:num w:numId="41">
    <w:abstractNumId w:val="39"/>
  </w:num>
  <w:num w:numId="42">
    <w:abstractNumId w:val="37"/>
  </w:num>
  <w:num w:numId="43">
    <w:abstractNumId w:val="22"/>
  </w:num>
  <w:num w:numId="44">
    <w:abstractNumId w:val="42"/>
  </w:num>
  <w:num w:numId="45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embedTrueTypeFont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LockTheme/>
  <w:styleLockQFSet/>
  <w:defaultTabStop w:val="1304"/>
  <w:autoHyphenation/>
  <w:hyphenationZone w:val="425"/>
  <w:drawingGridHorizontalSpacing w:val="1208"/>
  <w:drawingGridVerticalSpacing w:val="1208"/>
  <w:doNotUseMarginsForDrawingGridOrigin/>
  <w:drawingGridHorizontalOrigin w:val="1134"/>
  <w:drawingGridVerticalOrigin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17"/>
    <w:rsid w:val="00006CDB"/>
    <w:rsid w:val="0001392B"/>
    <w:rsid w:val="00021181"/>
    <w:rsid w:val="000230EF"/>
    <w:rsid w:val="00025D51"/>
    <w:rsid w:val="00027C44"/>
    <w:rsid w:val="00032E47"/>
    <w:rsid w:val="00043C65"/>
    <w:rsid w:val="000522AE"/>
    <w:rsid w:val="00052F59"/>
    <w:rsid w:val="00063C89"/>
    <w:rsid w:val="000707E8"/>
    <w:rsid w:val="00072E3A"/>
    <w:rsid w:val="000746D5"/>
    <w:rsid w:val="00076C1F"/>
    <w:rsid w:val="00087D34"/>
    <w:rsid w:val="00097007"/>
    <w:rsid w:val="000A1818"/>
    <w:rsid w:val="000A366E"/>
    <w:rsid w:val="000B0527"/>
    <w:rsid w:val="000B1FA1"/>
    <w:rsid w:val="000C03A4"/>
    <w:rsid w:val="000C0659"/>
    <w:rsid w:val="000C3A31"/>
    <w:rsid w:val="000C4E2E"/>
    <w:rsid w:val="000C50B5"/>
    <w:rsid w:val="000D0E58"/>
    <w:rsid w:val="000D5D9B"/>
    <w:rsid w:val="00101EBF"/>
    <w:rsid w:val="001053C6"/>
    <w:rsid w:val="001054F5"/>
    <w:rsid w:val="00110E8B"/>
    <w:rsid w:val="00113510"/>
    <w:rsid w:val="0014009B"/>
    <w:rsid w:val="0014100E"/>
    <w:rsid w:val="00145694"/>
    <w:rsid w:val="00152DEA"/>
    <w:rsid w:val="001560EC"/>
    <w:rsid w:val="00157882"/>
    <w:rsid w:val="00161F94"/>
    <w:rsid w:val="001769BD"/>
    <w:rsid w:val="00181485"/>
    <w:rsid w:val="0018519B"/>
    <w:rsid w:val="001C0363"/>
    <w:rsid w:val="001D1A9F"/>
    <w:rsid w:val="001E7689"/>
    <w:rsid w:val="00203206"/>
    <w:rsid w:val="00212C8C"/>
    <w:rsid w:val="00212F14"/>
    <w:rsid w:val="002138B3"/>
    <w:rsid w:val="0021418B"/>
    <w:rsid w:val="00222E6D"/>
    <w:rsid w:val="00224155"/>
    <w:rsid w:val="002253D5"/>
    <w:rsid w:val="0023390E"/>
    <w:rsid w:val="00247D38"/>
    <w:rsid w:val="00262B00"/>
    <w:rsid w:val="00266B93"/>
    <w:rsid w:val="00267D16"/>
    <w:rsid w:val="00272629"/>
    <w:rsid w:val="002812F4"/>
    <w:rsid w:val="00287C6F"/>
    <w:rsid w:val="002A0D1C"/>
    <w:rsid w:val="002A12C4"/>
    <w:rsid w:val="002A2009"/>
    <w:rsid w:val="002A4CAC"/>
    <w:rsid w:val="002A70F8"/>
    <w:rsid w:val="002B22A4"/>
    <w:rsid w:val="002B524A"/>
    <w:rsid w:val="002B7D03"/>
    <w:rsid w:val="002C562E"/>
    <w:rsid w:val="002C7593"/>
    <w:rsid w:val="002E4478"/>
    <w:rsid w:val="00310CBC"/>
    <w:rsid w:val="0034111D"/>
    <w:rsid w:val="00341BC5"/>
    <w:rsid w:val="003473B6"/>
    <w:rsid w:val="00353202"/>
    <w:rsid w:val="00355FCF"/>
    <w:rsid w:val="0036774F"/>
    <w:rsid w:val="00374679"/>
    <w:rsid w:val="003A0EA7"/>
    <w:rsid w:val="003C5171"/>
    <w:rsid w:val="003F32DC"/>
    <w:rsid w:val="003F5059"/>
    <w:rsid w:val="0040558A"/>
    <w:rsid w:val="0041421A"/>
    <w:rsid w:val="00420AE0"/>
    <w:rsid w:val="0042104E"/>
    <w:rsid w:val="00424349"/>
    <w:rsid w:val="004323CE"/>
    <w:rsid w:val="00445963"/>
    <w:rsid w:val="00446755"/>
    <w:rsid w:val="004521A1"/>
    <w:rsid w:val="0045253C"/>
    <w:rsid w:val="00465772"/>
    <w:rsid w:val="0047293B"/>
    <w:rsid w:val="00473544"/>
    <w:rsid w:val="00477C4C"/>
    <w:rsid w:val="004818B3"/>
    <w:rsid w:val="004853A1"/>
    <w:rsid w:val="004904EF"/>
    <w:rsid w:val="00494727"/>
    <w:rsid w:val="004A5FC4"/>
    <w:rsid w:val="004B02DE"/>
    <w:rsid w:val="004B323A"/>
    <w:rsid w:val="004C26BF"/>
    <w:rsid w:val="004E1AE9"/>
    <w:rsid w:val="004E2747"/>
    <w:rsid w:val="004F0F2E"/>
    <w:rsid w:val="004F1B7E"/>
    <w:rsid w:val="00501BA5"/>
    <w:rsid w:val="00505D36"/>
    <w:rsid w:val="00511999"/>
    <w:rsid w:val="00514208"/>
    <w:rsid w:val="00515F91"/>
    <w:rsid w:val="005227DE"/>
    <w:rsid w:val="00522DE7"/>
    <w:rsid w:val="00524A1E"/>
    <w:rsid w:val="00532847"/>
    <w:rsid w:val="005435A8"/>
    <w:rsid w:val="00567D88"/>
    <w:rsid w:val="00575314"/>
    <w:rsid w:val="00575AB8"/>
    <w:rsid w:val="00580521"/>
    <w:rsid w:val="00592A28"/>
    <w:rsid w:val="00592D7A"/>
    <w:rsid w:val="00593C01"/>
    <w:rsid w:val="005A69A7"/>
    <w:rsid w:val="005C2422"/>
    <w:rsid w:val="005D09B0"/>
    <w:rsid w:val="005D1D3A"/>
    <w:rsid w:val="005E14DF"/>
    <w:rsid w:val="005E4068"/>
    <w:rsid w:val="005E4405"/>
    <w:rsid w:val="005F32D2"/>
    <w:rsid w:val="00602B7E"/>
    <w:rsid w:val="006212F3"/>
    <w:rsid w:val="006276E8"/>
    <w:rsid w:val="00637D05"/>
    <w:rsid w:val="00643315"/>
    <w:rsid w:val="00647449"/>
    <w:rsid w:val="00680C35"/>
    <w:rsid w:val="00682130"/>
    <w:rsid w:val="006A4B5A"/>
    <w:rsid w:val="006D0FD9"/>
    <w:rsid w:val="006D4B9E"/>
    <w:rsid w:val="006D77E5"/>
    <w:rsid w:val="006E032C"/>
    <w:rsid w:val="006E078F"/>
    <w:rsid w:val="006E0835"/>
    <w:rsid w:val="006E2628"/>
    <w:rsid w:val="006E591F"/>
    <w:rsid w:val="00710346"/>
    <w:rsid w:val="007146B1"/>
    <w:rsid w:val="00725407"/>
    <w:rsid w:val="00740B6F"/>
    <w:rsid w:val="00743ABF"/>
    <w:rsid w:val="00746FEB"/>
    <w:rsid w:val="007525CC"/>
    <w:rsid w:val="00752746"/>
    <w:rsid w:val="00760D3A"/>
    <w:rsid w:val="00766E66"/>
    <w:rsid w:val="00773AAF"/>
    <w:rsid w:val="00790542"/>
    <w:rsid w:val="007A1DDC"/>
    <w:rsid w:val="007A38FD"/>
    <w:rsid w:val="007A7CDF"/>
    <w:rsid w:val="007B0415"/>
    <w:rsid w:val="007B3316"/>
    <w:rsid w:val="007B5D42"/>
    <w:rsid w:val="007B7429"/>
    <w:rsid w:val="007C0220"/>
    <w:rsid w:val="007C76B0"/>
    <w:rsid w:val="007D47F2"/>
    <w:rsid w:val="007E587F"/>
    <w:rsid w:val="007F2B9C"/>
    <w:rsid w:val="008121F5"/>
    <w:rsid w:val="00812BAA"/>
    <w:rsid w:val="008217D5"/>
    <w:rsid w:val="00832606"/>
    <w:rsid w:val="008418E0"/>
    <w:rsid w:val="00842616"/>
    <w:rsid w:val="008656C2"/>
    <w:rsid w:val="00877851"/>
    <w:rsid w:val="0089619F"/>
    <w:rsid w:val="008A4B85"/>
    <w:rsid w:val="008B4932"/>
    <w:rsid w:val="008D0A6A"/>
    <w:rsid w:val="008D347C"/>
    <w:rsid w:val="008E5117"/>
    <w:rsid w:val="008F24B1"/>
    <w:rsid w:val="00901781"/>
    <w:rsid w:val="009043AB"/>
    <w:rsid w:val="009070C1"/>
    <w:rsid w:val="00911F2F"/>
    <w:rsid w:val="00931E94"/>
    <w:rsid w:val="0093476A"/>
    <w:rsid w:val="00940984"/>
    <w:rsid w:val="00953B13"/>
    <w:rsid w:val="00957B05"/>
    <w:rsid w:val="00957C8A"/>
    <w:rsid w:val="009611B3"/>
    <w:rsid w:val="009634C7"/>
    <w:rsid w:val="0097412B"/>
    <w:rsid w:val="009841B4"/>
    <w:rsid w:val="00985257"/>
    <w:rsid w:val="009862B5"/>
    <w:rsid w:val="00995661"/>
    <w:rsid w:val="009B73F0"/>
    <w:rsid w:val="009C3D42"/>
    <w:rsid w:val="009D0AE3"/>
    <w:rsid w:val="009D3FA4"/>
    <w:rsid w:val="009D52A9"/>
    <w:rsid w:val="009E2577"/>
    <w:rsid w:val="009E3467"/>
    <w:rsid w:val="009F1CA3"/>
    <w:rsid w:val="00A14040"/>
    <w:rsid w:val="00A334FB"/>
    <w:rsid w:val="00A35084"/>
    <w:rsid w:val="00A43675"/>
    <w:rsid w:val="00A50181"/>
    <w:rsid w:val="00A562E1"/>
    <w:rsid w:val="00A719D3"/>
    <w:rsid w:val="00A90DAF"/>
    <w:rsid w:val="00A958B8"/>
    <w:rsid w:val="00AA14C0"/>
    <w:rsid w:val="00AA692A"/>
    <w:rsid w:val="00AA7E34"/>
    <w:rsid w:val="00AB11BE"/>
    <w:rsid w:val="00AC042B"/>
    <w:rsid w:val="00AC2E0E"/>
    <w:rsid w:val="00AC77A2"/>
    <w:rsid w:val="00AD0653"/>
    <w:rsid w:val="00AE2D3F"/>
    <w:rsid w:val="00AF26C4"/>
    <w:rsid w:val="00AF2E63"/>
    <w:rsid w:val="00B05EBF"/>
    <w:rsid w:val="00B26EE2"/>
    <w:rsid w:val="00B34DCA"/>
    <w:rsid w:val="00B40A8B"/>
    <w:rsid w:val="00B50A52"/>
    <w:rsid w:val="00B57600"/>
    <w:rsid w:val="00B6384B"/>
    <w:rsid w:val="00B651A1"/>
    <w:rsid w:val="00B774DF"/>
    <w:rsid w:val="00B82610"/>
    <w:rsid w:val="00B84F9B"/>
    <w:rsid w:val="00B851B4"/>
    <w:rsid w:val="00B85522"/>
    <w:rsid w:val="00B87D37"/>
    <w:rsid w:val="00BA260D"/>
    <w:rsid w:val="00BA4927"/>
    <w:rsid w:val="00BC5339"/>
    <w:rsid w:val="00BD18D9"/>
    <w:rsid w:val="00BE54B6"/>
    <w:rsid w:val="00C02A08"/>
    <w:rsid w:val="00C176BE"/>
    <w:rsid w:val="00C21148"/>
    <w:rsid w:val="00C22A59"/>
    <w:rsid w:val="00C234AA"/>
    <w:rsid w:val="00C2357C"/>
    <w:rsid w:val="00C24539"/>
    <w:rsid w:val="00C36744"/>
    <w:rsid w:val="00C4037C"/>
    <w:rsid w:val="00C411B6"/>
    <w:rsid w:val="00C62288"/>
    <w:rsid w:val="00C77894"/>
    <w:rsid w:val="00C852DF"/>
    <w:rsid w:val="00C943AA"/>
    <w:rsid w:val="00C967E2"/>
    <w:rsid w:val="00C971F1"/>
    <w:rsid w:val="00C976FD"/>
    <w:rsid w:val="00CA2709"/>
    <w:rsid w:val="00CA5EA6"/>
    <w:rsid w:val="00CB3179"/>
    <w:rsid w:val="00CB7D35"/>
    <w:rsid w:val="00CC3118"/>
    <w:rsid w:val="00CC3CD6"/>
    <w:rsid w:val="00CC6ACA"/>
    <w:rsid w:val="00CC7B9D"/>
    <w:rsid w:val="00CD2516"/>
    <w:rsid w:val="00CD3A8D"/>
    <w:rsid w:val="00CF022A"/>
    <w:rsid w:val="00CF6438"/>
    <w:rsid w:val="00D0488B"/>
    <w:rsid w:val="00D064FC"/>
    <w:rsid w:val="00D0766C"/>
    <w:rsid w:val="00D224ED"/>
    <w:rsid w:val="00D2741A"/>
    <w:rsid w:val="00D33AFF"/>
    <w:rsid w:val="00D41031"/>
    <w:rsid w:val="00D42495"/>
    <w:rsid w:val="00D7614D"/>
    <w:rsid w:val="00D80980"/>
    <w:rsid w:val="00D81B77"/>
    <w:rsid w:val="00D85D09"/>
    <w:rsid w:val="00D8622A"/>
    <w:rsid w:val="00DA1451"/>
    <w:rsid w:val="00DA33ED"/>
    <w:rsid w:val="00DA7108"/>
    <w:rsid w:val="00DC1F86"/>
    <w:rsid w:val="00DD101D"/>
    <w:rsid w:val="00DD25A8"/>
    <w:rsid w:val="00DF482E"/>
    <w:rsid w:val="00DF49F8"/>
    <w:rsid w:val="00E05ABC"/>
    <w:rsid w:val="00E10A18"/>
    <w:rsid w:val="00E13518"/>
    <w:rsid w:val="00E13578"/>
    <w:rsid w:val="00E13D56"/>
    <w:rsid w:val="00E14323"/>
    <w:rsid w:val="00E165D3"/>
    <w:rsid w:val="00E22B9C"/>
    <w:rsid w:val="00E24F30"/>
    <w:rsid w:val="00E459B2"/>
    <w:rsid w:val="00E46F3E"/>
    <w:rsid w:val="00E51AAF"/>
    <w:rsid w:val="00E65A26"/>
    <w:rsid w:val="00E65AC5"/>
    <w:rsid w:val="00E75B88"/>
    <w:rsid w:val="00E85224"/>
    <w:rsid w:val="00EB1F34"/>
    <w:rsid w:val="00EB20D3"/>
    <w:rsid w:val="00EB4490"/>
    <w:rsid w:val="00EB4AB5"/>
    <w:rsid w:val="00ED534C"/>
    <w:rsid w:val="00EE05D7"/>
    <w:rsid w:val="00EE3A8B"/>
    <w:rsid w:val="00F00803"/>
    <w:rsid w:val="00F019F5"/>
    <w:rsid w:val="00F0202E"/>
    <w:rsid w:val="00F117DD"/>
    <w:rsid w:val="00F21DB0"/>
    <w:rsid w:val="00F26663"/>
    <w:rsid w:val="00F347D5"/>
    <w:rsid w:val="00F367EE"/>
    <w:rsid w:val="00F36E6B"/>
    <w:rsid w:val="00F43539"/>
    <w:rsid w:val="00F44938"/>
    <w:rsid w:val="00F550F2"/>
    <w:rsid w:val="00F626AC"/>
    <w:rsid w:val="00F63DA7"/>
    <w:rsid w:val="00F63DB6"/>
    <w:rsid w:val="00F6637A"/>
    <w:rsid w:val="00F82EA9"/>
    <w:rsid w:val="00F87C65"/>
    <w:rsid w:val="00F91A73"/>
    <w:rsid w:val="00FA6902"/>
    <w:rsid w:val="00FC02F4"/>
    <w:rsid w:val="00FC28BB"/>
    <w:rsid w:val="00FC2F3E"/>
    <w:rsid w:val="00FC5052"/>
    <w:rsid w:val="00FD0B92"/>
    <w:rsid w:val="00FD5A74"/>
    <w:rsid w:val="00FE12F2"/>
    <w:rsid w:val="00FE28E2"/>
    <w:rsid w:val="00FE4B1C"/>
    <w:rsid w:val="00FE61DE"/>
    <w:rsid w:val="00FF262B"/>
    <w:rsid w:val="00FF4E23"/>
    <w:rsid w:val="029FAD7E"/>
    <w:rsid w:val="04489569"/>
    <w:rsid w:val="08406FD7"/>
    <w:rsid w:val="0E9E7589"/>
    <w:rsid w:val="0F6669EA"/>
    <w:rsid w:val="122198FF"/>
    <w:rsid w:val="1957D2C5"/>
    <w:rsid w:val="1B5DAA11"/>
    <w:rsid w:val="1CA016E6"/>
    <w:rsid w:val="1E587340"/>
    <w:rsid w:val="202A5D99"/>
    <w:rsid w:val="24F61407"/>
    <w:rsid w:val="2B7CB780"/>
    <w:rsid w:val="2BA8216B"/>
    <w:rsid w:val="3599EEED"/>
    <w:rsid w:val="3782A2C8"/>
    <w:rsid w:val="3D12F398"/>
    <w:rsid w:val="3F482646"/>
    <w:rsid w:val="41F04A7F"/>
    <w:rsid w:val="591B2D85"/>
    <w:rsid w:val="5C497FFB"/>
    <w:rsid w:val="5DA0F0E5"/>
    <w:rsid w:val="671251A6"/>
    <w:rsid w:val="699A5C1B"/>
    <w:rsid w:val="6A4890A7"/>
    <w:rsid w:val="6B54B1AE"/>
    <w:rsid w:val="7377BD00"/>
    <w:rsid w:val="77EF0810"/>
    <w:rsid w:val="7C92B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B272C8D"/>
  <w15:docId w15:val="{01979E15-D5F7-4566-8D6C-1B2F938B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fi-FI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0"/>
    <w:lsdException w:name="heading 6" w:uiPriority="0"/>
    <w:lsdException w:name="heading 7" w:locked="0" w:uiPriority="9" w:qFormat="1"/>
    <w:lsdException w:name="heading 8" w:uiPriority="0"/>
    <w:lsdException w:name="heading 9" w:uiPriority="0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locked="0" w:semiHidden="1" w:uiPriority="0" w:unhideWhenUsed="1"/>
    <w:lsdException w:name="toc 6" w:locked="0" w:semiHidden="1" w:uiPriority="0" w:unhideWhenUsed="1"/>
    <w:lsdException w:name="toc 7" w:semiHidden="1" w:uiPriority="39" w:unhideWhenUsed="1"/>
    <w:lsdException w:name="toc 8" w:locked="0" w:semiHidden="1" w:uiPriority="0" w:unhideWhenUsed="1"/>
    <w:lsdException w:name="toc 9" w:locked="0" w:semiHidden="1" w:uiPriority="0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iPriority="0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locked="0" w:semiHidden="1" w:unhideWhenUsed="1"/>
    <w:lsdException w:name="caption" w:locked="0" w:uiPriority="0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iPriority="0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iPriority="0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semiHidden="1" w:unhideWhenUsed="1"/>
    <w:lsdException w:name="FollowedHyperlink" w:locked="0" w:semiHidden="1" w:unhideWhenUsed="1"/>
    <w:lsdException w:name="Strong" w:uiPriority="22"/>
    <w:lsdException w:name="Emphasis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locked="0" w:semiHidden="1" w:unhideWhenUsed="1"/>
    <w:lsdException w:name="Table Simple 2" w:locked="0" w:semiHidden="1" w:unhideWhenUsed="1"/>
    <w:lsdException w:name="Table Simple 3" w:locked="0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locked="0" w:semiHidden="1" w:unhideWhenUsed="1"/>
    <w:lsdException w:name="Table Professional" w:locked="0" w:semiHidden="1" w:unhideWhenUsed="1"/>
    <w:lsdException w:name="Table Subtle 1" w:locked="0" w:semiHidden="1" w:unhideWhenUsed="1"/>
    <w:lsdException w:name="Table Subtle 2" w:locked="0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locked="0" w:semiHidden="1" w:unhideWhenUsed="1"/>
    <w:lsdException w:name="Table Grid" w:uiPriority="39"/>
    <w:lsdException w:name="Table Theme" w:locked="0" w:semiHidden="1" w:unhideWhenUsed="1"/>
    <w:lsdException w:name="Placeholder Text" w:locked="0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locked="0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5D09B0"/>
    <w:rPr>
      <w:sz w:val="24"/>
      <w:lang w:val="en-US"/>
    </w:rPr>
  </w:style>
  <w:style w:type="paragraph" w:styleId="Rubrik1">
    <w:name w:val="heading 1"/>
    <w:basedOn w:val="Normal"/>
    <w:next w:val="IFNormal"/>
    <w:link w:val="Rubrik1Char"/>
    <w:qFormat/>
    <w:rsid w:val="005C2422"/>
    <w:pPr>
      <w:keepNext/>
      <w:pageBreakBefore/>
      <w:numPr>
        <w:numId w:val="16"/>
      </w:numPr>
      <w:spacing w:before="600"/>
      <w:ind w:left="340" w:hanging="340"/>
      <w:outlineLvl w:val="0"/>
    </w:pPr>
    <w:rPr>
      <w:rFonts w:ascii="Norwegian" w:hAnsi="Norwegian" w:cstheme="minorHAnsi"/>
      <w:color w:val="A44DC4" w:themeColor="accent2"/>
      <w:kern w:val="28"/>
      <w:sz w:val="36"/>
      <w:szCs w:val="32"/>
      <w:lang w:eastAsia="fi-FI"/>
    </w:rPr>
  </w:style>
  <w:style w:type="paragraph" w:styleId="Rubrik2">
    <w:name w:val="heading 2"/>
    <w:basedOn w:val="Normal"/>
    <w:next w:val="IFNormal"/>
    <w:qFormat/>
    <w:rsid w:val="00D0488B"/>
    <w:pPr>
      <w:keepNext/>
      <w:numPr>
        <w:ilvl w:val="1"/>
        <w:numId w:val="16"/>
      </w:numPr>
      <w:spacing w:before="600"/>
      <w:outlineLvl w:val="1"/>
    </w:pPr>
    <w:rPr>
      <w:rFonts w:asciiTheme="majorHAnsi" w:hAnsiTheme="majorHAnsi" w:cstheme="minorHAnsi"/>
      <w:sz w:val="32"/>
      <w:szCs w:val="30"/>
      <w:lang w:eastAsia="fi-FI"/>
    </w:rPr>
  </w:style>
  <w:style w:type="paragraph" w:styleId="Rubrik3">
    <w:name w:val="heading 3"/>
    <w:basedOn w:val="Normal"/>
    <w:next w:val="IFNormal"/>
    <w:qFormat/>
    <w:rsid w:val="00B50A52"/>
    <w:pPr>
      <w:keepNext/>
      <w:numPr>
        <w:ilvl w:val="2"/>
        <w:numId w:val="16"/>
      </w:numPr>
      <w:spacing w:before="600"/>
      <w:ind w:left="1021" w:hanging="794"/>
      <w:outlineLvl w:val="2"/>
    </w:pPr>
    <w:rPr>
      <w:rFonts w:ascii="Norwegian Light" w:hAnsi="Norwegian Light" w:cstheme="minorHAnsi"/>
      <w:sz w:val="28"/>
      <w:szCs w:val="28"/>
      <w:lang w:eastAsia="fi-FI"/>
    </w:rPr>
  </w:style>
  <w:style w:type="paragraph" w:styleId="Rubrik4">
    <w:name w:val="heading 4"/>
    <w:basedOn w:val="Normal"/>
    <w:next w:val="IFNormal"/>
    <w:qFormat/>
    <w:rsid w:val="00B50A52"/>
    <w:pPr>
      <w:keepNext/>
      <w:spacing w:before="600"/>
      <w:ind w:left="567"/>
      <w:outlineLvl w:val="3"/>
    </w:pPr>
    <w:rPr>
      <w:rFonts w:ascii="Norwegian Light" w:hAnsi="Norwegian Light" w:cstheme="minorHAnsi"/>
      <w:bCs/>
      <w:szCs w:val="26"/>
      <w:lang w:eastAsia="fi-FI"/>
    </w:rPr>
  </w:style>
  <w:style w:type="paragraph" w:styleId="Rubrik5">
    <w:name w:val="heading 5"/>
    <w:basedOn w:val="Normal"/>
    <w:next w:val="Normal"/>
    <w:semiHidden/>
    <w:locked/>
    <w:rsid w:val="002812F4"/>
    <w:pPr>
      <w:keepNext/>
      <w:numPr>
        <w:ilvl w:val="4"/>
        <w:numId w:val="16"/>
      </w:numPr>
      <w:spacing w:after="60"/>
      <w:ind w:left="1009" w:hanging="1009"/>
      <w:outlineLvl w:val="4"/>
    </w:pPr>
    <w:rPr>
      <w:rFonts w:asciiTheme="majorHAnsi" w:hAnsiTheme="majorHAnsi"/>
      <w:b/>
      <w:bCs/>
      <w:i/>
      <w:iCs/>
      <w:sz w:val="26"/>
      <w:szCs w:val="26"/>
      <w:lang w:val="en-GB"/>
    </w:rPr>
  </w:style>
  <w:style w:type="paragraph" w:styleId="Rubrik6">
    <w:name w:val="heading 6"/>
    <w:basedOn w:val="Normal"/>
    <w:next w:val="Normal"/>
    <w:semiHidden/>
    <w:locked/>
    <w:rsid w:val="00E51AAF"/>
    <w:pPr>
      <w:numPr>
        <w:ilvl w:val="5"/>
        <w:numId w:val="16"/>
      </w:numPr>
      <w:spacing w:after="60"/>
      <w:outlineLvl w:val="5"/>
    </w:pPr>
    <w:rPr>
      <w:rFonts w:asciiTheme="majorHAnsi" w:hAnsiTheme="majorHAnsi"/>
      <w:b/>
      <w:bCs/>
      <w:lang w:val="en-GB"/>
    </w:rPr>
  </w:style>
  <w:style w:type="paragraph" w:styleId="Rubrik7">
    <w:name w:val="heading 7"/>
    <w:aliases w:val="IF Appendix Heading"/>
    <w:basedOn w:val="Normal"/>
    <w:next w:val="IFNormal"/>
    <w:qFormat/>
    <w:rsid w:val="001053C6"/>
    <w:pPr>
      <w:keepNext/>
      <w:pageBreakBefore/>
      <w:numPr>
        <w:numId w:val="35"/>
      </w:numPr>
      <w:spacing w:after="100" w:afterAutospacing="1" w:line="216" w:lineRule="auto"/>
      <w:ind w:left="1701" w:hanging="1701"/>
      <w:outlineLvl w:val="6"/>
    </w:pPr>
    <w:rPr>
      <w:rFonts w:asciiTheme="majorHAnsi" w:hAnsiTheme="majorHAnsi" w:cstheme="minorHAnsi"/>
      <w:b/>
      <w:bCs/>
    </w:rPr>
  </w:style>
  <w:style w:type="paragraph" w:styleId="Rubrik8">
    <w:name w:val="heading 8"/>
    <w:basedOn w:val="Normal"/>
    <w:next w:val="Normal"/>
    <w:semiHidden/>
    <w:locked/>
    <w:rsid w:val="00E51AAF"/>
    <w:pPr>
      <w:numPr>
        <w:ilvl w:val="7"/>
        <w:numId w:val="16"/>
      </w:numPr>
      <w:spacing w:after="60"/>
      <w:outlineLvl w:val="7"/>
    </w:pPr>
    <w:rPr>
      <w:rFonts w:asciiTheme="majorHAnsi" w:hAnsiTheme="majorHAnsi"/>
      <w:i/>
      <w:iCs/>
      <w:lang w:val="en-GB"/>
    </w:rPr>
  </w:style>
  <w:style w:type="paragraph" w:styleId="Rubrik9">
    <w:name w:val="heading 9"/>
    <w:basedOn w:val="Normal"/>
    <w:next w:val="Normal"/>
    <w:semiHidden/>
    <w:locked/>
    <w:rsid w:val="00E51AAF"/>
    <w:pPr>
      <w:numPr>
        <w:ilvl w:val="8"/>
        <w:numId w:val="16"/>
      </w:numPr>
      <w:spacing w:after="60"/>
      <w:outlineLvl w:val="8"/>
    </w:pPr>
    <w:rPr>
      <w:rFonts w:cs="Arial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IFNormal"/>
    <w:unhideWhenUsed/>
    <w:rsid w:val="00766E66"/>
    <w:pPr>
      <w:spacing w:before="240" w:after="240"/>
      <w:ind w:left="567"/>
    </w:pPr>
    <w:rPr>
      <w:i/>
      <w:iCs/>
      <w:sz w:val="20"/>
      <w:szCs w:val="20"/>
    </w:rPr>
  </w:style>
  <w:style w:type="character" w:styleId="AnvndHyperlnk">
    <w:name w:val="FollowedHyperlink"/>
    <w:basedOn w:val="Standardstycketeckensnitt"/>
    <w:semiHidden/>
    <w:rsid w:val="00A719D3"/>
    <w:rPr>
      <w:color w:val="800080"/>
      <w:u w:val="single"/>
    </w:rPr>
  </w:style>
  <w:style w:type="paragraph" w:styleId="Sidfot">
    <w:name w:val="footer"/>
    <w:aliases w:val="IF Footer"/>
    <w:link w:val="SidfotChar"/>
    <w:rsid w:val="00680C35"/>
    <w:pPr>
      <w:keepNext/>
      <w:tabs>
        <w:tab w:val="center" w:pos="5245"/>
        <w:tab w:val="right" w:pos="9044"/>
      </w:tabs>
    </w:pPr>
    <w:rPr>
      <w:color w:val="949494"/>
      <w:sz w:val="16"/>
      <w:szCs w:val="20"/>
    </w:rPr>
  </w:style>
  <w:style w:type="paragraph" w:styleId="Sidhuvud">
    <w:name w:val="header"/>
    <w:link w:val="SidhuvudChar"/>
    <w:semiHidden/>
    <w:rsid w:val="00CC3CD6"/>
    <w:pPr>
      <w:keepNext/>
      <w:tabs>
        <w:tab w:val="center" w:pos="5130"/>
        <w:tab w:val="right" w:pos="9044"/>
      </w:tabs>
    </w:pPr>
    <w:rPr>
      <w:position w:val="28"/>
      <w:sz w:val="16"/>
      <w:szCs w:val="20"/>
    </w:rPr>
  </w:style>
  <w:style w:type="character" w:styleId="Hyperlnk">
    <w:name w:val="Hyperlink"/>
    <w:basedOn w:val="Standardstycketeckensnitt"/>
    <w:uiPriority w:val="99"/>
    <w:unhideWhenUsed/>
    <w:locked/>
    <w:rsid w:val="00A719D3"/>
    <w:rPr>
      <w:color w:val="00A8C0"/>
      <w:u w:val="single"/>
    </w:rPr>
  </w:style>
  <w:style w:type="paragraph" w:styleId="Innehll1">
    <w:name w:val="toc 1"/>
    <w:basedOn w:val="Normal"/>
    <w:next w:val="Normal"/>
    <w:autoRedefine/>
    <w:uiPriority w:val="39"/>
    <w:locked/>
    <w:rsid w:val="00212F14"/>
    <w:pPr>
      <w:widowControl w:val="0"/>
      <w:tabs>
        <w:tab w:val="right" w:leader="dot" w:pos="9356"/>
      </w:tabs>
      <w:spacing w:before="160" w:after="240"/>
      <w:ind w:left="227" w:hanging="227"/>
    </w:pPr>
    <w:rPr>
      <w:rFonts w:eastAsiaTheme="minorEastAsia" w:cstheme="minorBidi"/>
      <w:noProof/>
      <w:sz w:val="22"/>
      <w:lang w:val="fi-FI" w:eastAsia="fi-FI"/>
    </w:rPr>
  </w:style>
  <w:style w:type="paragraph" w:styleId="Innehll2">
    <w:name w:val="toc 2"/>
    <w:basedOn w:val="Normal"/>
    <w:next w:val="Normal"/>
    <w:autoRedefine/>
    <w:uiPriority w:val="39"/>
    <w:locked/>
    <w:rsid w:val="00212F14"/>
    <w:pPr>
      <w:widowControl w:val="0"/>
      <w:tabs>
        <w:tab w:val="left" w:pos="1418"/>
        <w:tab w:val="right" w:leader="dot" w:pos="9356"/>
      </w:tabs>
      <w:spacing w:before="60" w:after="240"/>
      <w:ind w:left="794" w:hanging="510"/>
    </w:pPr>
    <w:rPr>
      <w:rFonts w:cstheme="minorHAnsi"/>
      <w:noProof/>
      <w:sz w:val="22"/>
      <w:lang w:val="en-GB"/>
    </w:rPr>
  </w:style>
  <w:style w:type="paragraph" w:styleId="Innehll3">
    <w:name w:val="toc 3"/>
    <w:basedOn w:val="Normal"/>
    <w:next w:val="Normal"/>
    <w:autoRedefine/>
    <w:uiPriority w:val="39"/>
    <w:locked/>
    <w:rsid w:val="00212F14"/>
    <w:pPr>
      <w:widowControl w:val="0"/>
      <w:tabs>
        <w:tab w:val="left" w:pos="1701"/>
        <w:tab w:val="right" w:leader="dot" w:pos="9356"/>
      </w:tabs>
      <w:spacing w:before="60" w:after="240"/>
      <w:ind w:left="1219" w:hanging="652"/>
    </w:pPr>
    <w:rPr>
      <w:rFonts w:cstheme="minorHAnsi"/>
      <w:noProof/>
      <w:sz w:val="22"/>
      <w:lang w:val="en-GB"/>
    </w:rPr>
  </w:style>
  <w:style w:type="paragraph" w:styleId="Innehll4">
    <w:name w:val="toc 4"/>
    <w:basedOn w:val="Normal"/>
    <w:next w:val="Normal"/>
    <w:autoRedefine/>
    <w:uiPriority w:val="39"/>
    <w:semiHidden/>
    <w:locked/>
    <w:rsid w:val="00212F14"/>
    <w:pPr>
      <w:widowControl w:val="0"/>
      <w:spacing w:before="240" w:after="240"/>
      <w:ind w:left="660"/>
    </w:pPr>
    <w:rPr>
      <w:sz w:val="22"/>
      <w:szCs w:val="20"/>
      <w:lang w:val="en-GB"/>
    </w:rPr>
  </w:style>
  <w:style w:type="paragraph" w:styleId="Innehll5">
    <w:name w:val="toc 5"/>
    <w:basedOn w:val="Normal"/>
    <w:next w:val="Normal"/>
    <w:autoRedefine/>
    <w:semiHidden/>
    <w:rsid w:val="00212F14"/>
    <w:pPr>
      <w:widowControl w:val="0"/>
      <w:spacing w:before="240" w:after="240"/>
      <w:ind w:left="880"/>
    </w:pPr>
    <w:rPr>
      <w:sz w:val="22"/>
      <w:szCs w:val="20"/>
      <w:lang w:val="en-GB"/>
    </w:rPr>
  </w:style>
  <w:style w:type="paragraph" w:styleId="Innehll6">
    <w:name w:val="toc 6"/>
    <w:basedOn w:val="Normal"/>
    <w:next w:val="Normal"/>
    <w:autoRedefine/>
    <w:semiHidden/>
    <w:rsid w:val="00212F14"/>
    <w:pPr>
      <w:widowControl w:val="0"/>
      <w:spacing w:before="240" w:after="240"/>
      <w:ind w:left="1100"/>
    </w:pPr>
    <w:rPr>
      <w:sz w:val="22"/>
      <w:szCs w:val="20"/>
      <w:lang w:val="en-GB"/>
    </w:rPr>
  </w:style>
  <w:style w:type="paragraph" w:styleId="Innehll7">
    <w:name w:val="toc 7"/>
    <w:basedOn w:val="Normal"/>
    <w:next w:val="Normal"/>
    <w:autoRedefine/>
    <w:uiPriority w:val="39"/>
    <w:semiHidden/>
    <w:locked/>
    <w:rsid w:val="00212F14"/>
    <w:pPr>
      <w:widowControl w:val="0"/>
      <w:tabs>
        <w:tab w:val="right" w:leader="dot" w:pos="9029"/>
        <w:tab w:val="left" w:pos="9498"/>
      </w:tabs>
      <w:spacing w:before="240" w:after="240"/>
      <w:ind w:left="1418" w:hanging="1418"/>
    </w:pPr>
    <w:rPr>
      <w:rFonts w:cstheme="minorHAnsi"/>
      <w:sz w:val="22"/>
      <w:lang w:val="en-GB"/>
    </w:rPr>
  </w:style>
  <w:style w:type="paragraph" w:styleId="Innehll8">
    <w:name w:val="toc 8"/>
    <w:basedOn w:val="Normal"/>
    <w:next w:val="Normal"/>
    <w:autoRedefine/>
    <w:semiHidden/>
    <w:rsid w:val="00212F14"/>
    <w:pPr>
      <w:widowControl w:val="0"/>
      <w:spacing w:before="240" w:after="240"/>
      <w:ind w:left="1540"/>
    </w:pPr>
    <w:rPr>
      <w:sz w:val="22"/>
      <w:szCs w:val="20"/>
      <w:lang w:val="en-GB"/>
    </w:rPr>
  </w:style>
  <w:style w:type="paragraph" w:styleId="Innehll9">
    <w:name w:val="toc 9"/>
    <w:basedOn w:val="Normal"/>
    <w:next w:val="Normal"/>
    <w:autoRedefine/>
    <w:semiHidden/>
    <w:rsid w:val="00212F14"/>
    <w:pPr>
      <w:widowControl w:val="0"/>
      <w:spacing w:before="240" w:after="240"/>
      <w:ind w:left="1760"/>
    </w:pPr>
    <w:rPr>
      <w:sz w:val="22"/>
      <w:szCs w:val="20"/>
      <w:lang w:val="en-GB"/>
    </w:rPr>
  </w:style>
  <w:style w:type="paragraph" w:styleId="Fotnotstext">
    <w:name w:val="footnote text"/>
    <w:basedOn w:val="Normal"/>
    <w:semiHidden/>
    <w:rsid w:val="00A719D3"/>
    <w:rPr>
      <w:sz w:val="20"/>
      <w:szCs w:val="20"/>
    </w:rPr>
  </w:style>
  <w:style w:type="character" w:styleId="Fotnotsreferens">
    <w:name w:val="footnote reference"/>
    <w:basedOn w:val="Standardstycketeckensnitt"/>
    <w:semiHidden/>
    <w:rsid w:val="00A719D3"/>
    <w:rPr>
      <w:vertAlign w:val="superscript"/>
    </w:rPr>
  </w:style>
  <w:style w:type="character" w:styleId="Kommentarsreferens">
    <w:name w:val="annotation reference"/>
    <w:basedOn w:val="Standardstycketeckensnitt"/>
    <w:semiHidden/>
    <w:rsid w:val="00A719D3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rsid w:val="00A719D3"/>
    <w:pPr>
      <w:ind w:left="994"/>
    </w:pPr>
    <w:rPr>
      <w:sz w:val="20"/>
      <w:szCs w:val="20"/>
    </w:rPr>
  </w:style>
  <w:style w:type="character" w:styleId="Sidnummer">
    <w:name w:val="page number"/>
    <w:basedOn w:val="Standardstycketeckensnitt"/>
    <w:semiHidden/>
    <w:rsid w:val="00A719D3"/>
    <w:rPr>
      <w:position w:val="52"/>
    </w:rPr>
  </w:style>
  <w:style w:type="paragraph" w:styleId="Brdtextmedindrag3">
    <w:name w:val="Body Text Indent 3"/>
    <w:basedOn w:val="Normal"/>
    <w:semiHidden/>
    <w:rsid w:val="00A719D3"/>
    <w:pPr>
      <w:spacing w:before="212"/>
      <w:ind w:left="900"/>
    </w:pPr>
  </w:style>
  <w:style w:type="paragraph" w:styleId="Brdtextmedindrag">
    <w:name w:val="Body Text Indent"/>
    <w:basedOn w:val="Normal"/>
    <w:semiHidden/>
    <w:rsid w:val="00A719D3"/>
  </w:style>
  <w:style w:type="paragraph" w:styleId="Normalwebb">
    <w:name w:val="Normal (Web)"/>
    <w:basedOn w:val="Normal"/>
    <w:semiHidden/>
    <w:rsid w:val="00A719D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Brdtextmedindrag2">
    <w:name w:val="Body Text Indent 2"/>
    <w:basedOn w:val="Normal"/>
    <w:semiHidden/>
    <w:rsid w:val="00A719D3"/>
  </w:style>
  <w:style w:type="paragraph" w:styleId="Indragetstycke">
    <w:name w:val="Block Text"/>
    <w:basedOn w:val="Normal"/>
    <w:semiHidden/>
    <w:rsid w:val="00A719D3"/>
    <w:pPr>
      <w:spacing w:after="120"/>
      <w:ind w:left="1440" w:right="1440"/>
    </w:pPr>
  </w:style>
  <w:style w:type="paragraph" w:styleId="Brdtext">
    <w:name w:val="Body Text"/>
    <w:basedOn w:val="Normal"/>
    <w:semiHidden/>
    <w:rsid w:val="00A719D3"/>
    <w:pPr>
      <w:spacing w:after="120"/>
    </w:pPr>
  </w:style>
  <w:style w:type="paragraph" w:styleId="Brdtext2">
    <w:name w:val="Body Text 2"/>
    <w:basedOn w:val="Normal"/>
    <w:semiHidden/>
    <w:rsid w:val="00A719D3"/>
    <w:pPr>
      <w:spacing w:after="120" w:line="480" w:lineRule="auto"/>
    </w:pPr>
  </w:style>
  <w:style w:type="paragraph" w:styleId="Brdtext3">
    <w:name w:val="Body Text 3"/>
    <w:basedOn w:val="Normal"/>
    <w:semiHidden/>
    <w:rsid w:val="00A719D3"/>
    <w:pPr>
      <w:spacing w:after="120"/>
    </w:pPr>
    <w:rPr>
      <w:sz w:val="16"/>
      <w:szCs w:val="16"/>
    </w:rPr>
  </w:style>
  <w:style w:type="paragraph" w:styleId="Brdtextmedfrstaindrag">
    <w:name w:val="Body Text First Indent"/>
    <w:basedOn w:val="Brdtext"/>
    <w:semiHidden/>
    <w:rsid w:val="00A719D3"/>
    <w:pPr>
      <w:ind w:firstLine="210"/>
    </w:pPr>
  </w:style>
  <w:style w:type="paragraph" w:styleId="Brdtextmedfrstaindrag2">
    <w:name w:val="Body Text First Indent 2"/>
    <w:basedOn w:val="Brdtextmedindrag"/>
    <w:semiHidden/>
    <w:rsid w:val="00A719D3"/>
    <w:pPr>
      <w:spacing w:after="120"/>
      <w:ind w:left="360" w:firstLine="210"/>
    </w:pPr>
  </w:style>
  <w:style w:type="paragraph" w:styleId="Avslutandetext">
    <w:name w:val="Closing"/>
    <w:basedOn w:val="Normal"/>
    <w:semiHidden/>
    <w:rsid w:val="00A719D3"/>
    <w:pPr>
      <w:ind w:left="4320"/>
    </w:pPr>
  </w:style>
  <w:style w:type="paragraph" w:styleId="Datum">
    <w:name w:val="Date"/>
    <w:basedOn w:val="Normal"/>
    <w:next w:val="Normal"/>
    <w:semiHidden/>
    <w:rsid w:val="00A719D3"/>
  </w:style>
  <w:style w:type="paragraph" w:styleId="Dokumentversikt">
    <w:name w:val="Document Map"/>
    <w:basedOn w:val="Normal"/>
    <w:semiHidden/>
    <w:rsid w:val="00A719D3"/>
    <w:pPr>
      <w:shd w:val="clear" w:color="auto" w:fill="000080"/>
    </w:pPr>
    <w:rPr>
      <w:rFonts w:ascii="Tahoma" w:hAnsi="Tahoma" w:cs="Tahoma"/>
    </w:rPr>
  </w:style>
  <w:style w:type="paragraph" w:styleId="E-postsignatur">
    <w:name w:val="E-mail Signature"/>
    <w:basedOn w:val="Normal"/>
    <w:semiHidden/>
    <w:rsid w:val="00A719D3"/>
  </w:style>
  <w:style w:type="paragraph" w:styleId="Slutkommentar">
    <w:name w:val="endnote text"/>
    <w:basedOn w:val="Normal"/>
    <w:semiHidden/>
    <w:rsid w:val="00A719D3"/>
    <w:rPr>
      <w:sz w:val="20"/>
      <w:szCs w:val="20"/>
    </w:rPr>
  </w:style>
  <w:style w:type="paragraph" w:styleId="Adress-brev">
    <w:name w:val="envelope address"/>
    <w:basedOn w:val="Normal"/>
    <w:semiHidden/>
    <w:rsid w:val="00A719D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vsndaradress-brev">
    <w:name w:val="envelope return"/>
    <w:basedOn w:val="Normal"/>
    <w:semiHidden/>
    <w:rsid w:val="00A719D3"/>
    <w:rPr>
      <w:rFonts w:ascii="Arial" w:hAnsi="Arial" w:cs="Arial"/>
      <w:sz w:val="20"/>
      <w:szCs w:val="20"/>
    </w:rPr>
  </w:style>
  <w:style w:type="paragraph" w:styleId="HTML-adress">
    <w:name w:val="HTML Address"/>
    <w:basedOn w:val="Normal"/>
    <w:semiHidden/>
    <w:rsid w:val="00A719D3"/>
    <w:rPr>
      <w:i/>
      <w:iCs/>
    </w:rPr>
  </w:style>
  <w:style w:type="paragraph" w:styleId="HTML-frformaterad">
    <w:name w:val="HTML Preformatted"/>
    <w:basedOn w:val="Normal"/>
    <w:semiHidden/>
    <w:rsid w:val="00A719D3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A719D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A719D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A719D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A719D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A719D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A719D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A719D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A719D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A719D3"/>
    <w:pPr>
      <w:ind w:left="2160" w:hanging="240"/>
    </w:pPr>
  </w:style>
  <w:style w:type="paragraph" w:styleId="Indexrubrik">
    <w:name w:val="index heading"/>
    <w:basedOn w:val="Normal"/>
    <w:next w:val="Index1"/>
    <w:semiHidden/>
    <w:rsid w:val="00A719D3"/>
    <w:rPr>
      <w:rFonts w:ascii="Arial" w:hAnsi="Arial" w:cs="Arial"/>
      <w:b/>
      <w:bCs/>
    </w:rPr>
  </w:style>
  <w:style w:type="paragraph" w:styleId="Lista">
    <w:name w:val="List"/>
    <w:basedOn w:val="Normal"/>
    <w:semiHidden/>
    <w:rsid w:val="00A719D3"/>
    <w:pPr>
      <w:ind w:left="360" w:hanging="360"/>
    </w:pPr>
  </w:style>
  <w:style w:type="paragraph" w:styleId="Lista2">
    <w:name w:val="List 2"/>
    <w:basedOn w:val="Normal"/>
    <w:semiHidden/>
    <w:rsid w:val="00A719D3"/>
    <w:pPr>
      <w:ind w:left="720" w:hanging="360"/>
    </w:pPr>
  </w:style>
  <w:style w:type="paragraph" w:styleId="Lista3">
    <w:name w:val="List 3"/>
    <w:basedOn w:val="Normal"/>
    <w:semiHidden/>
    <w:rsid w:val="00A719D3"/>
    <w:pPr>
      <w:ind w:left="1080" w:hanging="360"/>
    </w:pPr>
  </w:style>
  <w:style w:type="paragraph" w:styleId="Lista4">
    <w:name w:val="List 4"/>
    <w:basedOn w:val="Normal"/>
    <w:semiHidden/>
    <w:rsid w:val="00A719D3"/>
    <w:pPr>
      <w:ind w:left="1440" w:hanging="360"/>
    </w:pPr>
  </w:style>
  <w:style w:type="paragraph" w:styleId="Lista5">
    <w:name w:val="List 5"/>
    <w:basedOn w:val="Normal"/>
    <w:semiHidden/>
    <w:rsid w:val="00A719D3"/>
    <w:pPr>
      <w:ind w:left="1800" w:hanging="360"/>
    </w:pPr>
  </w:style>
  <w:style w:type="paragraph" w:styleId="Punktlista">
    <w:name w:val="List Bullet"/>
    <w:basedOn w:val="Normal"/>
    <w:autoRedefine/>
    <w:semiHidden/>
    <w:rsid w:val="00A719D3"/>
    <w:pPr>
      <w:numPr>
        <w:numId w:val="3"/>
      </w:numPr>
    </w:pPr>
  </w:style>
  <w:style w:type="paragraph" w:styleId="Punktlista2">
    <w:name w:val="List Bullet 2"/>
    <w:basedOn w:val="Normal"/>
    <w:autoRedefine/>
    <w:semiHidden/>
    <w:rsid w:val="00A719D3"/>
    <w:pPr>
      <w:numPr>
        <w:numId w:val="4"/>
      </w:numPr>
    </w:pPr>
  </w:style>
  <w:style w:type="paragraph" w:styleId="Punktlista3">
    <w:name w:val="List Bullet 3"/>
    <w:basedOn w:val="Normal"/>
    <w:autoRedefine/>
    <w:semiHidden/>
    <w:rsid w:val="00A719D3"/>
    <w:pPr>
      <w:numPr>
        <w:numId w:val="5"/>
      </w:numPr>
    </w:pPr>
  </w:style>
  <w:style w:type="paragraph" w:styleId="Punktlista4">
    <w:name w:val="List Bullet 4"/>
    <w:basedOn w:val="Normal"/>
    <w:autoRedefine/>
    <w:semiHidden/>
    <w:rsid w:val="00A719D3"/>
    <w:pPr>
      <w:numPr>
        <w:numId w:val="6"/>
      </w:numPr>
    </w:pPr>
  </w:style>
  <w:style w:type="paragraph" w:styleId="Punktlista5">
    <w:name w:val="List Bullet 5"/>
    <w:basedOn w:val="Normal"/>
    <w:autoRedefine/>
    <w:semiHidden/>
    <w:rsid w:val="00A719D3"/>
    <w:pPr>
      <w:numPr>
        <w:numId w:val="7"/>
      </w:numPr>
    </w:pPr>
  </w:style>
  <w:style w:type="paragraph" w:styleId="Listafortstt">
    <w:name w:val="List Continue"/>
    <w:basedOn w:val="Normal"/>
    <w:semiHidden/>
    <w:rsid w:val="00A719D3"/>
    <w:pPr>
      <w:spacing w:after="120"/>
      <w:ind w:left="360"/>
    </w:pPr>
  </w:style>
  <w:style w:type="paragraph" w:styleId="Listafortstt2">
    <w:name w:val="List Continue 2"/>
    <w:basedOn w:val="Normal"/>
    <w:semiHidden/>
    <w:rsid w:val="00A719D3"/>
    <w:pPr>
      <w:spacing w:after="120"/>
      <w:ind w:left="720"/>
    </w:pPr>
  </w:style>
  <w:style w:type="paragraph" w:styleId="Listafortstt3">
    <w:name w:val="List Continue 3"/>
    <w:basedOn w:val="Normal"/>
    <w:semiHidden/>
    <w:rsid w:val="00A719D3"/>
    <w:pPr>
      <w:spacing w:after="120"/>
      <w:ind w:left="1080"/>
    </w:pPr>
  </w:style>
  <w:style w:type="paragraph" w:styleId="Listafortstt4">
    <w:name w:val="List Continue 4"/>
    <w:basedOn w:val="Normal"/>
    <w:semiHidden/>
    <w:rsid w:val="00A719D3"/>
    <w:pPr>
      <w:spacing w:after="120"/>
      <w:ind w:left="1440"/>
    </w:pPr>
  </w:style>
  <w:style w:type="paragraph" w:styleId="Listafortstt5">
    <w:name w:val="List Continue 5"/>
    <w:basedOn w:val="Normal"/>
    <w:semiHidden/>
    <w:rsid w:val="00A719D3"/>
    <w:pPr>
      <w:spacing w:after="120"/>
      <w:ind w:left="1800"/>
    </w:pPr>
  </w:style>
  <w:style w:type="paragraph" w:styleId="Numreradlista">
    <w:name w:val="List Number"/>
    <w:basedOn w:val="Normal"/>
    <w:semiHidden/>
    <w:rsid w:val="00A719D3"/>
    <w:pPr>
      <w:numPr>
        <w:numId w:val="8"/>
      </w:numPr>
    </w:pPr>
  </w:style>
  <w:style w:type="paragraph" w:styleId="Numreradlista2">
    <w:name w:val="List Number 2"/>
    <w:basedOn w:val="Normal"/>
    <w:semiHidden/>
    <w:rsid w:val="00A719D3"/>
    <w:pPr>
      <w:numPr>
        <w:numId w:val="9"/>
      </w:numPr>
    </w:pPr>
  </w:style>
  <w:style w:type="paragraph" w:styleId="Numreradlista3">
    <w:name w:val="List Number 3"/>
    <w:basedOn w:val="Normal"/>
    <w:semiHidden/>
    <w:rsid w:val="00A719D3"/>
    <w:pPr>
      <w:numPr>
        <w:numId w:val="10"/>
      </w:numPr>
    </w:pPr>
  </w:style>
  <w:style w:type="paragraph" w:styleId="Numreradlista4">
    <w:name w:val="List Number 4"/>
    <w:basedOn w:val="Normal"/>
    <w:semiHidden/>
    <w:rsid w:val="00A719D3"/>
    <w:pPr>
      <w:numPr>
        <w:numId w:val="11"/>
      </w:numPr>
    </w:pPr>
  </w:style>
  <w:style w:type="paragraph" w:styleId="Numreradlista5">
    <w:name w:val="List Number 5"/>
    <w:basedOn w:val="Normal"/>
    <w:semiHidden/>
    <w:rsid w:val="00A719D3"/>
    <w:pPr>
      <w:numPr>
        <w:numId w:val="12"/>
      </w:numPr>
    </w:pPr>
  </w:style>
  <w:style w:type="paragraph" w:styleId="Makrotext">
    <w:name w:val="macro"/>
    <w:semiHidden/>
    <w:rsid w:val="00A719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16" w:line="216" w:lineRule="auto"/>
      <w:ind w:left="743"/>
      <w:jc w:val="both"/>
    </w:pPr>
    <w:rPr>
      <w:rFonts w:ascii="Courier New" w:hAnsi="Courier New" w:cs="Courier New"/>
    </w:rPr>
  </w:style>
  <w:style w:type="paragraph" w:styleId="Meddelanderubrik">
    <w:name w:val="Message Header"/>
    <w:basedOn w:val="Normal"/>
    <w:semiHidden/>
    <w:rsid w:val="00A719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tindrag">
    <w:name w:val="Normal Indent"/>
    <w:basedOn w:val="Normal"/>
    <w:semiHidden/>
    <w:rsid w:val="00A719D3"/>
    <w:pPr>
      <w:ind w:left="720"/>
    </w:pPr>
  </w:style>
  <w:style w:type="paragraph" w:styleId="Anteckningsrubrik">
    <w:name w:val="Note Heading"/>
    <w:basedOn w:val="Normal"/>
    <w:next w:val="Normal"/>
    <w:semiHidden/>
    <w:rsid w:val="00A719D3"/>
  </w:style>
  <w:style w:type="paragraph" w:styleId="Oformateradtext">
    <w:name w:val="Plain Text"/>
    <w:basedOn w:val="Normal"/>
    <w:semiHidden/>
    <w:rsid w:val="00A719D3"/>
    <w:rPr>
      <w:rFonts w:ascii="Courier New" w:hAnsi="Courier New" w:cs="Courier New"/>
      <w:sz w:val="20"/>
      <w:szCs w:val="20"/>
    </w:rPr>
  </w:style>
  <w:style w:type="paragraph" w:styleId="Inledning">
    <w:name w:val="Salutation"/>
    <w:basedOn w:val="Normal"/>
    <w:next w:val="Normal"/>
    <w:semiHidden/>
    <w:rsid w:val="00A719D3"/>
  </w:style>
  <w:style w:type="paragraph" w:styleId="Signatur">
    <w:name w:val="Signature"/>
    <w:basedOn w:val="Normal"/>
    <w:semiHidden/>
    <w:rsid w:val="00A719D3"/>
    <w:pPr>
      <w:ind w:left="4320"/>
    </w:pPr>
  </w:style>
  <w:style w:type="paragraph" w:styleId="Underrubrik">
    <w:name w:val="Subtitle"/>
    <w:basedOn w:val="Normal"/>
    <w:semiHidden/>
    <w:locked/>
    <w:rsid w:val="00A719D3"/>
    <w:pPr>
      <w:spacing w:after="60"/>
      <w:jc w:val="center"/>
      <w:outlineLvl w:val="1"/>
    </w:pPr>
    <w:rPr>
      <w:rFonts w:ascii="Arial" w:hAnsi="Arial" w:cs="Arial"/>
    </w:rPr>
  </w:style>
  <w:style w:type="paragraph" w:styleId="Citatfrteckning">
    <w:name w:val="table of authorities"/>
    <w:basedOn w:val="Normal"/>
    <w:next w:val="Normal"/>
    <w:semiHidden/>
    <w:rsid w:val="00A719D3"/>
    <w:pPr>
      <w:ind w:left="240" w:hanging="240"/>
    </w:pPr>
  </w:style>
  <w:style w:type="paragraph" w:styleId="Figurfrteckning">
    <w:name w:val="table of figures"/>
    <w:basedOn w:val="Normal"/>
    <w:next w:val="Normal"/>
    <w:semiHidden/>
    <w:rsid w:val="00A719D3"/>
    <w:pPr>
      <w:ind w:left="480" w:hanging="480"/>
    </w:pPr>
  </w:style>
  <w:style w:type="paragraph" w:styleId="Rubrik">
    <w:name w:val="Title"/>
    <w:basedOn w:val="Normal"/>
    <w:semiHidden/>
    <w:locked/>
    <w:rsid w:val="00A719D3"/>
    <w:pPr>
      <w:spacing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Citatfrteckningsrubrik">
    <w:name w:val="toa heading"/>
    <w:basedOn w:val="Normal"/>
    <w:next w:val="Normal"/>
    <w:semiHidden/>
    <w:rsid w:val="00212F14"/>
    <w:pPr>
      <w:widowControl w:val="0"/>
      <w:spacing w:before="120" w:after="240"/>
    </w:pPr>
    <w:rPr>
      <w:rFonts w:asciiTheme="majorHAnsi" w:hAnsiTheme="majorHAnsi" w:cs="Arial"/>
      <w:b/>
      <w:bCs/>
      <w:sz w:val="28"/>
      <w:lang w:val="fi-FI"/>
    </w:rPr>
  </w:style>
  <w:style w:type="character" w:styleId="Stark">
    <w:name w:val="Strong"/>
    <w:basedOn w:val="Standardstycketeckensnitt"/>
    <w:uiPriority w:val="22"/>
    <w:semiHidden/>
    <w:locked/>
    <w:rsid w:val="00A719D3"/>
    <w:rPr>
      <w:b/>
      <w:bCs/>
    </w:rPr>
  </w:style>
  <w:style w:type="character" w:styleId="Slutkommentarsreferens">
    <w:name w:val="endnote reference"/>
    <w:basedOn w:val="Standardstycketeckensnitt"/>
    <w:semiHidden/>
    <w:rsid w:val="00A719D3"/>
    <w:rPr>
      <w:vertAlign w:val="superscript"/>
    </w:rPr>
  </w:style>
  <w:style w:type="character" w:styleId="Betoning">
    <w:name w:val="Emphasis"/>
    <w:basedOn w:val="Standardstycketeckensnitt"/>
    <w:uiPriority w:val="20"/>
    <w:qFormat/>
    <w:locked/>
    <w:rsid w:val="00A719D3"/>
    <w:rPr>
      <w:iCs/>
      <w:color w:val="auto"/>
      <w:u w:val="single"/>
    </w:rPr>
  </w:style>
  <w:style w:type="paragraph" w:styleId="Kommentarsmne">
    <w:name w:val="annotation subject"/>
    <w:basedOn w:val="Kommentarer"/>
    <w:next w:val="Kommentarer"/>
    <w:semiHidden/>
    <w:rsid w:val="00A719D3"/>
    <w:pPr>
      <w:spacing w:line="216" w:lineRule="auto"/>
      <w:ind w:left="743"/>
    </w:pPr>
    <w:rPr>
      <w:b/>
      <w:bCs/>
    </w:rPr>
  </w:style>
  <w:style w:type="paragraph" w:styleId="Ballongtext">
    <w:name w:val="Balloon Text"/>
    <w:basedOn w:val="Normal"/>
    <w:semiHidden/>
    <w:rsid w:val="00A719D3"/>
    <w:rPr>
      <w:rFonts w:ascii="Tahoma" w:hAnsi="Tahoma" w:cs="Tahoma"/>
      <w:sz w:val="16"/>
      <w:szCs w:val="16"/>
    </w:rPr>
  </w:style>
  <w:style w:type="table" w:customStyle="1" w:styleId="IFTable">
    <w:name w:val="IF Table"/>
    <w:basedOn w:val="Normaltabell"/>
    <w:uiPriority w:val="99"/>
    <w:qFormat/>
    <w:rsid w:val="00E46F3E"/>
    <w:rPr>
      <w:sz w:val="24"/>
      <w:szCs w:val="20"/>
      <w:lang w:val="en-US" w:eastAsia="fi-FI"/>
    </w:rPr>
    <w:tblPr>
      <w:tblStyleRowBandSize w:val="1"/>
      <w:tblStyleColBandSize w:val="1"/>
      <w:tblInd w:w="5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28" w:type="dxa"/>
        <w:bottom w:w="28" w:type="dxa"/>
      </w:tcMar>
    </w:tcPr>
    <w:tblStylePr w:type="firstRow"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A44DC4" w:themeFill="accent2"/>
      </w:tcPr>
    </w:tblStylePr>
    <w:tblStylePr w:type="lastRow">
      <w:rPr>
        <w:rFonts w:asciiTheme="minorHAnsi" w:hAnsiTheme="minorHAnsi"/>
        <w:b/>
      </w:rPr>
      <w:tblPr/>
      <w:tcPr>
        <w:tc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rPr>
        <w:rFonts w:asciiTheme="minorHAnsi" w:hAnsiTheme="minorHAnsi"/>
        <w:b/>
      </w:rPr>
    </w:tblStylePr>
    <w:tblStylePr w:type="lastCol">
      <w:rPr>
        <w:rFonts w:asciiTheme="minorHAnsi" w:hAnsiTheme="minorHAnsi"/>
        <w:b/>
      </w:rPr>
    </w:tblStylePr>
    <w:tblStylePr w:type="band1Vert">
      <w:rPr>
        <w:rFonts w:asciiTheme="minorHAnsi" w:hAnsiTheme="minorHAnsi"/>
      </w:rPr>
    </w:tblStylePr>
    <w:tblStylePr w:type="band2Vert">
      <w:rPr>
        <w:rFonts w:asciiTheme="minorHAnsi" w:hAnsiTheme="minorHAnsi"/>
      </w:rPr>
    </w:tblStylePr>
    <w:tblStylePr w:type="band1Horz">
      <w:pPr>
        <w:wordWrap/>
      </w:pPr>
      <w:rPr>
        <w:rFonts w:asciiTheme="minorHAnsi" w:hAnsiTheme="minorHAnsi"/>
        <w:color w:val="000000" w:themeColor="text1"/>
        <w:sz w:val="20"/>
      </w:rPr>
      <w:tblPr/>
      <w:tcPr>
        <w:shd w:val="clear" w:color="auto" w:fill="ECDBF3" w:themeFill="accent2" w:themeFillTint="33"/>
      </w:tcPr>
    </w:tblStylePr>
    <w:tblStylePr w:type="band2Horz">
      <w:rPr>
        <w:rFonts w:asciiTheme="minorHAnsi" w:hAnsiTheme="minorHAnsi"/>
      </w:rPr>
    </w:tblStylePr>
  </w:style>
  <w:style w:type="paragraph" w:customStyle="1" w:styleId="IFHeader">
    <w:name w:val="IF Header"/>
    <w:basedOn w:val="Sidhuvud"/>
    <w:link w:val="IFHeaderChar"/>
    <w:rsid w:val="005E14DF"/>
    <w:pPr>
      <w:tabs>
        <w:tab w:val="clear" w:pos="5130"/>
        <w:tab w:val="clear" w:pos="9044"/>
      </w:tabs>
    </w:pPr>
    <w:rPr>
      <w:rFonts w:cstheme="minorHAnsi"/>
      <w:noProof/>
      <w:position w:val="0"/>
      <w:lang w:eastAsia="fi-FI"/>
    </w:rPr>
  </w:style>
  <w:style w:type="character" w:styleId="Platshllartext">
    <w:name w:val="Placeholder Text"/>
    <w:basedOn w:val="Standardstycketeckensnitt"/>
    <w:uiPriority w:val="99"/>
    <w:semiHidden/>
    <w:rsid w:val="00B851B4"/>
    <w:rPr>
      <w:color w:val="808080"/>
    </w:rPr>
  </w:style>
  <w:style w:type="paragraph" w:customStyle="1" w:styleId="IFFrontpageBold">
    <w:name w:val="IF Frontpage Bold"/>
    <w:basedOn w:val="IFHeader"/>
    <w:next w:val="IFHeader"/>
    <w:link w:val="IFFrontpageBoldChar"/>
    <w:rsid w:val="002812F4"/>
    <w:pPr>
      <w:framePr w:hSpace="141" w:wrap="around" w:vAnchor="text" w:hAnchor="text" w:x="108" w:y="1"/>
      <w:suppressOverlap/>
    </w:pPr>
    <w:rPr>
      <w:b/>
      <w:color w:val="888B8D" w:themeColor="accent5"/>
      <w:sz w:val="22"/>
    </w:rPr>
  </w:style>
  <w:style w:type="character" w:customStyle="1" w:styleId="SidhuvudChar">
    <w:name w:val="Sidhuvud Char"/>
    <w:basedOn w:val="Standardstycketeckensnitt"/>
    <w:link w:val="Sidhuvud"/>
    <w:semiHidden/>
    <w:rsid w:val="00CC3CD6"/>
    <w:rPr>
      <w:position w:val="28"/>
      <w:sz w:val="16"/>
      <w:szCs w:val="20"/>
    </w:rPr>
  </w:style>
  <w:style w:type="character" w:customStyle="1" w:styleId="IFHeaderChar">
    <w:name w:val="IF Header Char"/>
    <w:basedOn w:val="SidhuvudChar"/>
    <w:link w:val="IFHeader"/>
    <w:rsid w:val="00580521"/>
    <w:rPr>
      <w:rFonts w:cstheme="minorHAnsi"/>
      <w:noProof/>
      <w:position w:val="28"/>
      <w:sz w:val="16"/>
      <w:szCs w:val="20"/>
      <w:lang w:eastAsia="fi-FI"/>
    </w:rPr>
  </w:style>
  <w:style w:type="character" w:customStyle="1" w:styleId="IFFrontpageBoldChar">
    <w:name w:val="IF Frontpage Bold Char"/>
    <w:basedOn w:val="IFHeaderChar"/>
    <w:link w:val="IFFrontpageBold"/>
    <w:rsid w:val="00580521"/>
    <w:rPr>
      <w:rFonts w:cstheme="minorHAnsi"/>
      <w:b/>
      <w:noProof/>
      <w:color w:val="888B8D" w:themeColor="accent5"/>
      <w:position w:val="28"/>
      <w:sz w:val="16"/>
      <w:szCs w:val="20"/>
      <w:lang w:eastAsia="fi-FI"/>
    </w:rPr>
  </w:style>
  <w:style w:type="table" w:styleId="Tabellrutnt">
    <w:name w:val="Table Grid"/>
    <w:basedOn w:val="Normaltabell"/>
    <w:uiPriority w:val="39"/>
    <w:locked/>
    <w:rsid w:val="00247D38"/>
    <w:tblPr>
      <w:tblInd w:w="14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uiPriority w:val="99"/>
    <w:semiHidden/>
    <w:unhideWhenUsed/>
    <w:rsid w:val="00247D38"/>
    <w:pPr>
      <w:numPr>
        <w:numId w:val="32"/>
      </w:numPr>
    </w:pPr>
  </w:style>
  <w:style w:type="numbering" w:styleId="1ai">
    <w:name w:val="Outline List 1"/>
    <w:basedOn w:val="Ingenlista"/>
    <w:uiPriority w:val="99"/>
    <w:semiHidden/>
    <w:unhideWhenUsed/>
    <w:rsid w:val="00247D38"/>
    <w:pPr>
      <w:numPr>
        <w:numId w:val="33"/>
      </w:numPr>
    </w:pPr>
  </w:style>
  <w:style w:type="numbering" w:styleId="Artikelsektion">
    <w:name w:val="Outline List 3"/>
    <w:basedOn w:val="Ingenlista"/>
    <w:uiPriority w:val="99"/>
    <w:semiHidden/>
    <w:unhideWhenUsed/>
    <w:rsid w:val="00247D38"/>
    <w:pPr>
      <w:numPr>
        <w:numId w:val="34"/>
      </w:numPr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247D38"/>
  </w:style>
  <w:style w:type="character" w:styleId="Bokenstitel">
    <w:name w:val="Book Title"/>
    <w:basedOn w:val="Standardstycketeckensnitt"/>
    <w:uiPriority w:val="33"/>
    <w:semiHidden/>
    <w:locked/>
    <w:rsid w:val="00247D38"/>
    <w:rPr>
      <w:b/>
      <w:bCs/>
      <w:smallCaps/>
      <w:spacing w:val="5"/>
    </w:rPr>
  </w:style>
  <w:style w:type="table" w:styleId="Frgatrutnt">
    <w:name w:val="Colorful Grid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BAD5FF" w:themeFill="accent1" w:themeFillTint="33"/>
    </w:tcPr>
    <w:tblStylePr w:type="firstRow">
      <w:rPr>
        <w:b/>
        <w:bCs/>
      </w:rPr>
      <w:tblPr/>
      <w:tcPr>
        <w:shd w:val="clear" w:color="auto" w:fill="76A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A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7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7D" w:themeFill="accent1" w:themeFillShade="BF"/>
      </w:tcPr>
    </w:tblStylePr>
    <w:tblStylePr w:type="band1Vert">
      <w:tblPr/>
      <w:tcPr>
        <w:shd w:val="clear" w:color="auto" w:fill="5498FF" w:themeFill="accent1" w:themeFillTint="7F"/>
      </w:tcPr>
    </w:tblStylePr>
    <w:tblStylePr w:type="band1Horz">
      <w:tblPr/>
      <w:tcPr>
        <w:shd w:val="clear" w:color="auto" w:fill="5498FF" w:themeFill="accent1" w:themeFillTint="7F"/>
      </w:tcPr>
    </w:tblStylePr>
  </w:style>
  <w:style w:type="table" w:styleId="Frgatrutnt-dekorfrg2">
    <w:name w:val="Colorful Grid Accent 2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ECDBF3" w:themeFill="accent2" w:themeFillTint="33"/>
    </w:tcPr>
    <w:tblStylePr w:type="firstRow">
      <w:rPr>
        <w:b/>
        <w:bCs/>
      </w:rPr>
      <w:tblPr/>
      <w:tcPr>
        <w:shd w:val="clear" w:color="auto" w:fill="DAB7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B7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D339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D3399" w:themeFill="accent2" w:themeFillShade="BF"/>
      </w:tcPr>
    </w:tblStylePr>
    <w:tblStylePr w:type="band1Vert">
      <w:tblPr/>
      <w:tcPr>
        <w:shd w:val="clear" w:color="auto" w:fill="D1A6E1" w:themeFill="accent2" w:themeFillTint="7F"/>
      </w:tcPr>
    </w:tblStylePr>
    <w:tblStylePr w:type="band1Horz">
      <w:tblPr/>
      <w:tcPr>
        <w:shd w:val="clear" w:color="auto" w:fill="D1A6E1" w:themeFill="accent2" w:themeFillTint="7F"/>
      </w:tcPr>
    </w:tblStylePr>
  </w:style>
  <w:style w:type="table" w:styleId="Frgatrutnt-dekorfrg3">
    <w:name w:val="Colorful Grid Accent 3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DDF4FA" w:themeFill="accent3" w:themeFillTint="33"/>
    </w:tcPr>
    <w:tblStylePr w:type="firstRow">
      <w:rPr>
        <w:b/>
        <w:bCs/>
      </w:rPr>
      <w:tblPr/>
      <w:tcPr>
        <w:shd w:val="clear" w:color="auto" w:fill="BCEAF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AF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ADD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ADD3" w:themeFill="accent3" w:themeFillShade="BF"/>
      </w:tcPr>
    </w:tblStylePr>
    <w:tblStylePr w:type="band1Vert">
      <w:tblPr/>
      <w:tcPr>
        <w:shd w:val="clear" w:color="auto" w:fill="ACE5F3" w:themeFill="accent3" w:themeFillTint="7F"/>
      </w:tcPr>
    </w:tblStylePr>
    <w:tblStylePr w:type="band1Horz">
      <w:tblPr/>
      <w:tcPr>
        <w:shd w:val="clear" w:color="auto" w:fill="ACE5F3" w:themeFill="accent3" w:themeFillTint="7F"/>
      </w:tcPr>
    </w:tblStylePr>
  </w:style>
  <w:style w:type="table" w:styleId="Frgatrutnt-dekorfrg4">
    <w:name w:val="Colorful Grid Accent 4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FFC8E8" w:themeFill="accent4" w:themeFillTint="33"/>
    </w:tcPr>
    <w:tblStylePr w:type="firstRow">
      <w:rPr>
        <w:b/>
        <w:bCs/>
      </w:rPr>
      <w:tblPr/>
      <w:tcPr>
        <w:shd w:val="clear" w:color="auto" w:fill="FF91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1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000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00068" w:themeFill="accent4" w:themeFillShade="BF"/>
      </w:tcPr>
    </w:tblStylePr>
    <w:tblStylePr w:type="band1Vert">
      <w:tblPr/>
      <w:tcPr>
        <w:shd w:val="clear" w:color="auto" w:fill="FF76C7" w:themeFill="accent4" w:themeFillTint="7F"/>
      </w:tcPr>
    </w:tblStylePr>
    <w:tblStylePr w:type="band1Horz">
      <w:tblPr/>
      <w:tcPr>
        <w:shd w:val="clear" w:color="auto" w:fill="FF76C7" w:themeFill="accent4" w:themeFillTint="7F"/>
      </w:tcPr>
    </w:tblStylePr>
  </w:style>
  <w:style w:type="table" w:styleId="Frgatrutnt-dekorfrg5">
    <w:name w:val="Colorful Grid Accent 5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E7E7E8" w:themeFill="accent5" w:themeFillTint="33"/>
    </w:tcPr>
    <w:tblStylePr w:type="firstRow">
      <w:rPr>
        <w:b/>
        <w:bCs/>
      </w:rPr>
      <w:tblPr/>
      <w:tcPr>
        <w:shd w:val="clear" w:color="auto" w:fill="CFD0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0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5686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56869" w:themeFill="accent5" w:themeFillShade="BF"/>
      </w:tcPr>
    </w:tblStylePr>
    <w:tblStylePr w:type="band1Vert">
      <w:tblPr/>
      <w:tcPr>
        <w:shd w:val="clear" w:color="auto" w:fill="C3C5C6" w:themeFill="accent5" w:themeFillTint="7F"/>
      </w:tcPr>
    </w:tblStylePr>
    <w:tblStylePr w:type="band1Horz">
      <w:tblPr/>
      <w:tcPr>
        <w:shd w:val="clear" w:color="auto" w:fill="C3C5C6" w:themeFill="accent5" w:themeFillTint="7F"/>
      </w:tcPr>
    </w:tblStylePr>
  </w:style>
  <w:style w:type="table" w:styleId="Frgatrutnt-dekorfrg6">
    <w:name w:val="Colorful Grid Accent 6"/>
    <w:basedOn w:val="Tabellrutnt"/>
    <w:uiPriority w:val="73"/>
    <w:locked/>
    <w:rsid w:val="00247D38"/>
    <w:rPr>
      <w:color w:val="00000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FFFFF" w:themeColor="background1"/>
        <w:insideV w:val="none" w:sz="0" w:space="0" w:color="auto"/>
      </w:tblBorders>
    </w:tblPr>
    <w:tcPr>
      <w:shd w:val="clear" w:color="auto" w:fill="F3F2F0" w:themeFill="accent6" w:themeFillTint="33"/>
    </w:tcPr>
    <w:tblStylePr w:type="firstRow">
      <w:rPr>
        <w:b/>
        <w:bCs/>
      </w:rPr>
      <w:tblPr/>
      <w:tcPr>
        <w:shd w:val="clear" w:color="auto" w:fill="E7E5E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5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90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9081" w:themeFill="accent6" w:themeFillShade="BF"/>
      </w:tcPr>
    </w:tblStylePr>
    <w:tblStylePr w:type="band1Vert">
      <w:tblPr/>
      <w:tcPr>
        <w:shd w:val="clear" w:color="auto" w:fill="E1DEDA" w:themeFill="accent6" w:themeFillTint="7F"/>
      </w:tcPr>
    </w:tblStylePr>
    <w:tblStylePr w:type="band1Horz">
      <w:tblPr/>
      <w:tcPr>
        <w:shd w:val="clear" w:color="auto" w:fill="E1DEDA" w:themeFill="accent6" w:themeFillTint="7F"/>
      </w:tcPr>
    </w:tblStylePr>
  </w:style>
  <w:style w:type="table" w:styleId="Frgadlista">
    <w:name w:val="Colorful List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36A3" w:themeFill="accent2" w:themeFillShade="CC"/>
      </w:tcPr>
    </w:tblStylePr>
    <w:tblStylePr w:type="lastRow">
      <w:rPr>
        <w:b/>
        <w:bCs/>
        <w:color w:val="863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DDE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36A3" w:themeFill="accent2" w:themeFillShade="CC"/>
      </w:tcPr>
    </w:tblStylePr>
    <w:tblStylePr w:type="lastRow">
      <w:rPr>
        <w:b/>
        <w:bCs/>
        <w:color w:val="863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BFF" w:themeFill="accent1" w:themeFillTint="3F"/>
      </w:tcPr>
    </w:tblStylePr>
    <w:tblStylePr w:type="band1Horz">
      <w:tblPr/>
      <w:tcPr>
        <w:shd w:val="clear" w:color="auto" w:fill="BAD5FF" w:themeFill="accent1" w:themeFillTint="33"/>
      </w:tcPr>
    </w:tblStylePr>
  </w:style>
  <w:style w:type="table" w:styleId="Frgadlista-dekorfrg2">
    <w:name w:val="Colorful List Accent 2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F6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36A3" w:themeFill="accent2" w:themeFillShade="CC"/>
      </w:tcPr>
    </w:tblStylePr>
    <w:tblStylePr w:type="lastRow">
      <w:rPr>
        <w:b/>
        <w:bCs/>
        <w:color w:val="863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2F0" w:themeFill="accent2" w:themeFillTint="3F"/>
      </w:tcPr>
    </w:tblStylePr>
    <w:tblStylePr w:type="band1Horz">
      <w:tblPr/>
      <w:tcPr>
        <w:shd w:val="clear" w:color="auto" w:fill="ECDBF3" w:themeFill="accent2" w:themeFillTint="33"/>
      </w:tcPr>
    </w:tblStylePr>
  </w:style>
  <w:style w:type="table" w:styleId="Frgadlista-dekorfrg3">
    <w:name w:val="Colorful List Accent 3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EEF9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C006F" w:themeFill="accent4" w:themeFillShade="CC"/>
      </w:tcPr>
    </w:tblStylePr>
    <w:tblStylePr w:type="lastRow">
      <w:rPr>
        <w:b/>
        <w:bCs/>
        <w:color w:val="BC006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9" w:themeFill="accent3" w:themeFillTint="3F"/>
      </w:tcPr>
    </w:tblStylePr>
    <w:tblStylePr w:type="band1Horz">
      <w:tblPr/>
      <w:tcPr>
        <w:shd w:val="clear" w:color="auto" w:fill="DDF4FA" w:themeFill="accent3" w:themeFillTint="33"/>
      </w:tcPr>
    </w:tblStylePr>
  </w:style>
  <w:style w:type="table" w:styleId="Frgadlista-dekorfrg4">
    <w:name w:val="Colorful List Accent 4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FFE4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B9E0" w:themeFill="accent3" w:themeFillShade="CC"/>
      </w:tcPr>
    </w:tblStylePr>
    <w:tblStylePr w:type="lastRow">
      <w:rPr>
        <w:b/>
        <w:bCs/>
        <w:color w:val="20B9E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BE3" w:themeFill="accent4" w:themeFillTint="3F"/>
      </w:tcPr>
    </w:tblStylePr>
    <w:tblStylePr w:type="band1Horz">
      <w:tblPr/>
      <w:tcPr>
        <w:shd w:val="clear" w:color="auto" w:fill="FFC8E8" w:themeFill="accent4" w:themeFillTint="33"/>
      </w:tcPr>
    </w:tblStylePr>
  </w:style>
  <w:style w:type="table" w:styleId="Frgadlista-dekorfrg5">
    <w:name w:val="Colorful List Accent 5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9A8C" w:themeFill="accent6" w:themeFillShade="CC"/>
      </w:tcPr>
    </w:tblStylePr>
    <w:tblStylePr w:type="lastRow">
      <w:rPr>
        <w:b/>
        <w:bCs/>
        <w:color w:val="A29A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2E2" w:themeFill="accent5" w:themeFillTint="3F"/>
      </w:tcPr>
    </w:tblStylePr>
    <w:tblStylePr w:type="band1Horz">
      <w:tblPr/>
      <w:tcPr>
        <w:shd w:val="clear" w:color="auto" w:fill="E7E7E8" w:themeFill="accent5" w:themeFillTint="33"/>
      </w:tcPr>
    </w:tblStylePr>
  </w:style>
  <w:style w:type="table" w:styleId="Frgadlista-dekorfrg6">
    <w:name w:val="Colorful List Accent 6"/>
    <w:basedOn w:val="Tabellrutnt"/>
    <w:uiPriority w:val="72"/>
    <w:locked/>
    <w:rsid w:val="00247D38"/>
    <w:rPr>
      <w:color w:val="000000" w:themeColor="text1"/>
    </w:rPr>
    <w:tblPr>
      <w:tblStyleRowBandSize w:val="1"/>
      <w:tblStyleColBandSize w:val="1"/>
    </w:tblPr>
    <w:tcPr>
      <w:shd w:val="clear" w:color="auto" w:fill="F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6F70" w:themeFill="accent5" w:themeFillShade="CC"/>
      </w:tcPr>
    </w:tblStylePr>
    <w:tblStylePr w:type="lastRow">
      <w:rPr>
        <w:b/>
        <w:bCs/>
        <w:color w:val="6C6F7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FEC" w:themeFill="accent6" w:themeFillTint="3F"/>
      </w:tcPr>
    </w:tblStylePr>
    <w:tblStylePr w:type="band1Horz">
      <w:tblPr/>
      <w:tcPr>
        <w:shd w:val="clear" w:color="auto" w:fill="F3F2F0" w:themeFill="accent6" w:themeFillTint="33"/>
      </w:tcPr>
    </w:tblStylePr>
  </w:style>
  <w:style w:type="table" w:styleId="Frgadskuggning">
    <w:name w:val="Colorful Shading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A44DC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4D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A44DC4" w:themeColor="accent2"/>
        <w:left w:val="single" w:sz="4" w:space="0" w:color="0043A8" w:themeColor="accent1"/>
        <w:bottom w:val="single" w:sz="4" w:space="0" w:color="0043A8" w:themeColor="accent1"/>
        <w:right w:val="single" w:sz="4" w:space="0" w:color="0043A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4D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6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64" w:themeColor="accent1" w:themeShade="99"/>
          <w:insideV w:val="nil"/>
        </w:tcBorders>
        <w:shd w:val="clear" w:color="auto" w:fill="00276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64" w:themeFill="accent1" w:themeFillShade="99"/>
      </w:tcPr>
    </w:tblStylePr>
    <w:tblStylePr w:type="band1Vert">
      <w:tblPr/>
      <w:tcPr>
        <w:shd w:val="clear" w:color="auto" w:fill="76ACFF" w:themeFill="accent1" w:themeFillTint="66"/>
      </w:tcPr>
    </w:tblStylePr>
    <w:tblStylePr w:type="band1Horz">
      <w:tblPr/>
      <w:tcPr>
        <w:shd w:val="clear" w:color="auto" w:fill="5498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A44DC4" w:themeColor="accent2"/>
        <w:left w:val="single" w:sz="4" w:space="0" w:color="A44DC4" w:themeColor="accent2"/>
        <w:bottom w:val="single" w:sz="4" w:space="0" w:color="A44DC4" w:themeColor="accent2"/>
        <w:right w:val="single" w:sz="4" w:space="0" w:color="A44DC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4D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28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287A" w:themeColor="accent2" w:themeShade="99"/>
          <w:insideV w:val="nil"/>
        </w:tcBorders>
        <w:shd w:val="clear" w:color="auto" w:fill="6428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287A" w:themeFill="accent2" w:themeFillShade="99"/>
      </w:tcPr>
    </w:tblStylePr>
    <w:tblStylePr w:type="band1Vert">
      <w:tblPr/>
      <w:tcPr>
        <w:shd w:val="clear" w:color="auto" w:fill="DAB7E7" w:themeFill="accent2" w:themeFillTint="66"/>
      </w:tcPr>
    </w:tblStylePr>
    <w:tblStylePr w:type="band1Horz">
      <w:tblPr/>
      <w:tcPr>
        <w:shd w:val="clear" w:color="auto" w:fill="D1A6E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EC008C" w:themeColor="accent4"/>
        <w:left w:val="single" w:sz="4" w:space="0" w:color="59CBE8" w:themeColor="accent3"/>
        <w:bottom w:val="single" w:sz="4" w:space="0" w:color="59CBE8" w:themeColor="accent3"/>
        <w:right w:val="single" w:sz="4" w:space="0" w:color="59CBE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9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00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8BA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8BA8" w:themeColor="accent3" w:themeShade="99"/>
          <w:insideV w:val="nil"/>
        </w:tcBorders>
        <w:shd w:val="clear" w:color="auto" w:fill="178BA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BA8" w:themeFill="accent3" w:themeFillShade="99"/>
      </w:tcPr>
    </w:tblStylePr>
    <w:tblStylePr w:type="band1Vert">
      <w:tblPr/>
      <w:tcPr>
        <w:shd w:val="clear" w:color="auto" w:fill="BCEAF5" w:themeFill="accent3" w:themeFillTint="66"/>
      </w:tcPr>
    </w:tblStylePr>
    <w:tblStylePr w:type="band1Horz">
      <w:tblPr/>
      <w:tcPr>
        <w:shd w:val="clear" w:color="auto" w:fill="ACE5F3" w:themeFill="accent3" w:themeFillTint="7F"/>
      </w:tcPr>
    </w:tblStylePr>
  </w:style>
  <w:style w:type="table" w:styleId="Frgadskuggning-dekorfrg4">
    <w:name w:val="Colorful Shading Accent 4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59CBE8" w:themeColor="accent3"/>
        <w:left w:val="single" w:sz="4" w:space="0" w:color="EC008C" w:themeColor="accent4"/>
        <w:bottom w:val="single" w:sz="4" w:space="0" w:color="EC008C" w:themeColor="accent4"/>
        <w:right w:val="single" w:sz="4" w:space="0" w:color="EC008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CB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005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0053" w:themeColor="accent4" w:themeShade="99"/>
          <w:insideV w:val="nil"/>
        </w:tcBorders>
        <w:shd w:val="clear" w:color="auto" w:fill="8D005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0053" w:themeFill="accent4" w:themeFillShade="99"/>
      </w:tcPr>
    </w:tblStylePr>
    <w:tblStylePr w:type="band1Vert">
      <w:tblPr/>
      <w:tcPr>
        <w:shd w:val="clear" w:color="auto" w:fill="FF91D2" w:themeFill="accent4" w:themeFillTint="66"/>
      </w:tcPr>
    </w:tblStylePr>
    <w:tblStylePr w:type="band1Horz">
      <w:tblPr/>
      <w:tcPr>
        <w:shd w:val="clear" w:color="auto" w:fill="FF76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C4BFB6" w:themeColor="accent6"/>
        <w:left w:val="single" w:sz="4" w:space="0" w:color="888B8D" w:themeColor="accent5"/>
        <w:bottom w:val="single" w:sz="4" w:space="0" w:color="888B8D" w:themeColor="accent5"/>
        <w:right w:val="single" w:sz="4" w:space="0" w:color="888B8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BFB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535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5354" w:themeColor="accent5" w:themeShade="99"/>
          <w:insideV w:val="nil"/>
        </w:tcBorders>
        <w:shd w:val="clear" w:color="auto" w:fill="51535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5354" w:themeFill="accent5" w:themeFillShade="99"/>
      </w:tcPr>
    </w:tblStylePr>
    <w:tblStylePr w:type="band1Vert">
      <w:tblPr/>
      <w:tcPr>
        <w:shd w:val="clear" w:color="auto" w:fill="CFD0D1" w:themeFill="accent5" w:themeFillTint="66"/>
      </w:tcPr>
    </w:tblStylePr>
    <w:tblStylePr w:type="band1Horz">
      <w:tblPr/>
      <w:tcPr>
        <w:shd w:val="clear" w:color="auto" w:fill="C3C5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Tabellrutnt"/>
    <w:uiPriority w:val="71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24" w:space="0" w:color="888B8D" w:themeColor="accent5"/>
        <w:left w:val="single" w:sz="4" w:space="0" w:color="C4BFB6" w:themeColor="accent6"/>
        <w:bottom w:val="single" w:sz="4" w:space="0" w:color="C4BFB6" w:themeColor="accent6"/>
        <w:right w:val="single" w:sz="4" w:space="0" w:color="C4BFB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8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D746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D7465" w:themeColor="accent6" w:themeShade="99"/>
          <w:insideV w:val="nil"/>
        </w:tcBorders>
        <w:shd w:val="clear" w:color="auto" w:fill="7D746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7465" w:themeFill="accent6" w:themeFillShade="99"/>
      </w:tcPr>
    </w:tblStylePr>
    <w:tblStylePr w:type="band1Vert">
      <w:tblPr/>
      <w:tcPr>
        <w:shd w:val="clear" w:color="auto" w:fill="E7E5E1" w:themeFill="accent6" w:themeFillTint="66"/>
      </w:tcPr>
    </w:tblStylePr>
    <w:tblStylePr w:type="band1Horz">
      <w:tblPr/>
      <w:tcPr>
        <w:shd w:val="clear" w:color="auto" w:fill="E1DED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0043A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1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7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7D" w:themeFill="accent1" w:themeFillShade="BF"/>
      </w:tcPr>
    </w:tblStylePr>
  </w:style>
  <w:style w:type="table" w:styleId="Mrklista-dekorfrg2">
    <w:name w:val="Dark List Accent 2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A44D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21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339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339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339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3399" w:themeFill="accent2" w:themeFillShade="BF"/>
      </w:tcPr>
    </w:tblStylePr>
  </w:style>
  <w:style w:type="table" w:styleId="Mrklista-dekorfrg3">
    <w:name w:val="Dark List Accent 3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59CBE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738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ADD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ADD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ADD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ADD3" w:themeFill="accent3" w:themeFillShade="BF"/>
      </w:tcPr>
    </w:tblStylePr>
  </w:style>
  <w:style w:type="table" w:styleId="Mrklista-dekorfrg4">
    <w:name w:val="Dark List Accent 4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EC008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004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000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000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00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0068" w:themeFill="accent4" w:themeFillShade="BF"/>
      </w:tcPr>
    </w:tblStylePr>
  </w:style>
  <w:style w:type="table" w:styleId="Mrklista-dekorfrg5">
    <w:name w:val="Dark List Accent 5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888B8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454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686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686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686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6869" w:themeFill="accent5" w:themeFillShade="BF"/>
      </w:tcPr>
    </w:tblStylePr>
  </w:style>
  <w:style w:type="table" w:styleId="Mrklista-dekorfrg6">
    <w:name w:val="Dark List Accent 6"/>
    <w:basedOn w:val="Tabellrutnt"/>
    <w:uiPriority w:val="70"/>
    <w:locked/>
    <w:rsid w:val="00247D38"/>
    <w:rPr>
      <w:color w:val="FFFFFF" w:themeColor="background1"/>
    </w:rPr>
    <w:tblPr>
      <w:tblStyleRowBandSize w:val="1"/>
      <w:tblStyleColBandSize w:val="1"/>
    </w:tblPr>
    <w:tcPr>
      <w:shd w:val="clear" w:color="auto" w:fill="C4BFB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605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90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90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0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081" w:themeFill="accent6" w:themeFillShade="BF"/>
      </w:tcPr>
    </w:tblStylePr>
  </w:style>
  <w:style w:type="character" w:styleId="HTML-akronym">
    <w:name w:val="HTML Acronym"/>
    <w:basedOn w:val="Standardstycketeckensnitt"/>
    <w:uiPriority w:val="99"/>
    <w:semiHidden/>
    <w:locked/>
    <w:rsid w:val="00247D38"/>
  </w:style>
  <w:style w:type="character" w:styleId="HTML-citat">
    <w:name w:val="HTML Cite"/>
    <w:basedOn w:val="Standardstycketeckensnitt"/>
    <w:uiPriority w:val="99"/>
    <w:semiHidden/>
    <w:unhideWhenUsed/>
    <w:rsid w:val="00247D38"/>
    <w:rPr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247D38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247D38"/>
    <w:rPr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247D38"/>
    <w:rPr>
      <w:rFonts w:ascii="Consolas" w:hAnsi="Consolas" w:cs="Consolas"/>
      <w:sz w:val="20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247D38"/>
    <w:rPr>
      <w:rFonts w:ascii="Consolas" w:hAnsi="Consolas" w:cs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247D38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247D38"/>
    <w:rPr>
      <w:i/>
      <w:iCs/>
    </w:rPr>
  </w:style>
  <w:style w:type="character" w:styleId="Starkbetoning">
    <w:name w:val="Intense Emphasis"/>
    <w:basedOn w:val="Standardstycketeckensnitt"/>
    <w:uiPriority w:val="21"/>
    <w:semiHidden/>
    <w:locked/>
    <w:rsid w:val="00247D38"/>
    <w:rPr>
      <w:b/>
      <w:bCs/>
      <w:i/>
      <w:iCs/>
      <w:color w:val="0043A8" w:themeColor="accent1"/>
    </w:rPr>
  </w:style>
  <w:style w:type="paragraph" w:styleId="Starktcitat">
    <w:name w:val="Intense Quote"/>
    <w:basedOn w:val="Normal"/>
    <w:next w:val="Normal"/>
    <w:link w:val="StarktcitatChar"/>
    <w:uiPriority w:val="30"/>
    <w:semiHidden/>
    <w:locked/>
    <w:rsid w:val="00247D38"/>
    <w:pPr>
      <w:pBdr>
        <w:bottom w:val="single" w:sz="4" w:space="4" w:color="0043A8" w:themeColor="accent1"/>
      </w:pBdr>
      <w:spacing w:before="200" w:after="280"/>
      <w:ind w:left="936" w:right="936"/>
    </w:pPr>
    <w:rPr>
      <w:b/>
      <w:bCs/>
      <w:i/>
      <w:iCs/>
      <w:color w:val="0043A8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4037C"/>
    <w:rPr>
      <w:b/>
      <w:bCs/>
      <w:i/>
      <w:iCs/>
      <w:color w:val="0043A8" w:themeColor="accent1"/>
      <w:sz w:val="24"/>
    </w:rPr>
  </w:style>
  <w:style w:type="character" w:styleId="Starkreferens">
    <w:name w:val="Intense Reference"/>
    <w:basedOn w:val="Standardstycketeckensnitt"/>
    <w:uiPriority w:val="32"/>
    <w:semiHidden/>
    <w:locked/>
    <w:rsid w:val="00247D38"/>
    <w:rPr>
      <w:b/>
      <w:bCs/>
      <w:smallCaps/>
      <w:color w:val="A44DC4" w:themeColor="accent2"/>
      <w:spacing w:val="5"/>
      <w:u w:val="single"/>
    </w:rPr>
  </w:style>
  <w:style w:type="table" w:styleId="Ljustrutnt">
    <w:name w:val="Light Grid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0043A8" w:themeColor="accent1"/>
        <w:left w:val="single" w:sz="8" w:space="0" w:color="0043A8" w:themeColor="accent1"/>
        <w:bottom w:val="single" w:sz="8" w:space="0" w:color="0043A8" w:themeColor="accent1"/>
        <w:right w:val="single" w:sz="8" w:space="0" w:color="0043A8" w:themeColor="accent1"/>
        <w:insideH w:val="single" w:sz="8" w:space="0" w:color="0043A8" w:themeColor="accent1"/>
        <w:insideV w:val="single" w:sz="8" w:space="0" w:color="0043A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18" w:space="0" w:color="0043A8" w:themeColor="accent1"/>
          <w:right w:val="single" w:sz="8" w:space="0" w:color="0043A8" w:themeColor="accent1"/>
          <w:insideH w:val="nil"/>
          <w:insideV w:val="single" w:sz="8" w:space="0" w:color="0043A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  <w:insideH w:val="nil"/>
          <w:insideV w:val="single" w:sz="8" w:space="0" w:color="0043A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</w:tcBorders>
      </w:tcPr>
    </w:tblStylePr>
    <w:tblStylePr w:type="band1Vert"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</w:tcBorders>
        <w:shd w:val="clear" w:color="auto" w:fill="AACBFF" w:themeFill="accent1" w:themeFillTint="3F"/>
      </w:tcPr>
    </w:tblStylePr>
    <w:tblStylePr w:type="band1Horz"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  <w:insideV w:val="single" w:sz="8" w:space="0" w:color="0043A8" w:themeColor="accent1"/>
        </w:tcBorders>
        <w:shd w:val="clear" w:color="auto" w:fill="AACBFF" w:themeFill="accent1" w:themeFillTint="3F"/>
      </w:tcPr>
    </w:tblStylePr>
    <w:tblStylePr w:type="band2Horz"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  <w:insideV w:val="single" w:sz="8" w:space="0" w:color="0043A8" w:themeColor="accent1"/>
        </w:tcBorders>
      </w:tcPr>
    </w:tblStylePr>
  </w:style>
  <w:style w:type="table" w:styleId="Ljustrutnt-dekorfrg2">
    <w:name w:val="Light Grid Accent 2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A44DC4" w:themeColor="accent2"/>
        <w:left w:val="single" w:sz="8" w:space="0" w:color="A44DC4" w:themeColor="accent2"/>
        <w:bottom w:val="single" w:sz="8" w:space="0" w:color="A44DC4" w:themeColor="accent2"/>
        <w:right w:val="single" w:sz="8" w:space="0" w:color="A44DC4" w:themeColor="accent2"/>
        <w:insideH w:val="single" w:sz="8" w:space="0" w:color="A44DC4" w:themeColor="accent2"/>
        <w:insideV w:val="single" w:sz="8" w:space="0" w:color="A44D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18" w:space="0" w:color="A44DC4" w:themeColor="accent2"/>
          <w:right w:val="single" w:sz="8" w:space="0" w:color="A44DC4" w:themeColor="accent2"/>
          <w:insideH w:val="nil"/>
          <w:insideV w:val="single" w:sz="8" w:space="0" w:color="A44D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  <w:insideH w:val="nil"/>
          <w:insideV w:val="single" w:sz="8" w:space="0" w:color="A44D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</w:tcBorders>
      </w:tcPr>
    </w:tblStylePr>
    <w:tblStylePr w:type="band1Vert"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</w:tcBorders>
        <w:shd w:val="clear" w:color="auto" w:fill="E8D2F0" w:themeFill="accent2" w:themeFillTint="3F"/>
      </w:tcPr>
    </w:tblStylePr>
    <w:tblStylePr w:type="band1Horz"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  <w:insideV w:val="single" w:sz="8" w:space="0" w:color="A44DC4" w:themeColor="accent2"/>
        </w:tcBorders>
        <w:shd w:val="clear" w:color="auto" w:fill="E8D2F0" w:themeFill="accent2" w:themeFillTint="3F"/>
      </w:tcPr>
    </w:tblStylePr>
    <w:tblStylePr w:type="band2Horz"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  <w:insideV w:val="single" w:sz="8" w:space="0" w:color="A44DC4" w:themeColor="accent2"/>
        </w:tcBorders>
      </w:tcPr>
    </w:tblStylePr>
  </w:style>
  <w:style w:type="table" w:styleId="Ljustrutnt-dekorfrg3">
    <w:name w:val="Light Grid Accent 3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59CBE8" w:themeColor="accent3"/>
        <w:left w:val="single" w:sz="8" w:space="0" w:color="59CBE8" w:themeColor="accent3"/>
        <w:bottom w:val="single" w:sz="8" w:space="0" w:color="59CBE8" w:themeColor="accent3"/>
        <w:right w:val="single" w:sz="8" w:space="0" w:color="59CBE8" w:themeColor="accent3"/>
        <w:insideH w:val="single" w:sz="8" w:space="0" w:color="59CBE8" w:themeColor="accent3"/>
        <w:insideV w:val="single" w:sz="8" w:space="0" w:color="59CBE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18" w:space="0" w:color="59CBE8" w:themeColor="accent3"/>
          <w:right w:val="single" w:sz="8" w:space="0" w:color="59CBE8" w:themeColor="accent3"/>
          <w:insideH w:val="nil"/>
          <w:insideV w:val="single" w:sz="8" w:space="0" w:color="59CBE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  <w:insideH w:val="nil"/>
          <w:insideV w:val="single" w:sz="8" w:space="0" w:color="59CBE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</w:tcBorders>
      </w:tcPr>
    </w:tblStylePr>
    <w:tblStylePr w:type="band1Vert"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</w:tcBorders>
        <w:shd w:val="clear" w:color="auto" w:fill="D5F2F9" w:themeFill="accent3" w:themeFillTint="3F"/>
      </w:tcPr>
    </w:tblStylePr>
    <w:tblStylePr w:type="band1Horz"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  <w:insideV w:val="single" w:sz="8" w:space="0" w:color="59CBE8" w:themeColor="accent3"/>
        </w:tcBorders>
        <w:shd w:val="clear" w:color="auto" w:fill="D5F2F9" w:themeFill="accent3" w:themeFillTint="3F"/>
      </w:tcPr>
    </w:tblStylePr>
    <w:tblStylePr w:type="band2Horz"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  <w:insideV w:val="single" w:sz="8" w:space="0" w:color="59CBE8" w:themeColor="accent3"/>
        </w:tcBorders>
      </w:tcPr>
    </w:tblStylePr>
  </w:style>
  <w:style w:type="table" w:styleId="Ljustrutnt-dekorfrg4">
    <w:name w:val="Light Grid Accent 4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EC008C" w:themeColor="accent4"/>
        <w:left w:val="single" w:sz="8" w:space="0" w:color="EC008C" w:themeColor="accent4"/>
        <w:bottom w:val="single" w:sz="8" w:space="0" w:color="EC008C" w:themeColor="accent4"/>
        <w:right w:val="single" w:sz="8" w:space="0" w:color="EC008C" w:themeColor="accent4"/>
        <w:insideH w:val="single" w:sz="8" w:space="0" w:color="EC008C" w:themeColor="accent4"/>
        <w:insideV w:val="single" w:sz="8" w:space="0" w:color="EC008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18" w:space="0" w:color="EC008C" w:themeColor="accent4"/>
          <w:right w:val="single" w:sz="8" w:space="0" w:color="EC008C" w:themeColor="accent4"/>
          <w:insideH w:val="nil"/>
          <w:insideV w:val="single" w:sz="8" w:space="0" w:color="EC008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  <w:insideH w:val="nil"/>
          <w:insideV w:val="single" w:sz="8" w:space="0" w:color="EC008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</w:tcBorders>
      </w:tcPr>
    </w:tblStylePr>
    <w:tblStylePr w:type="band1Vert"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</w:tcBorders>
        <w:shd w:val="clear" w:color="auto" w:fill="FFBBE3" w:themeFill="accent4" w:themeFillTint="3F"/>
      </w:tcPr>
    </w:tblStylePr>
    <w:tblStylePr w:type="band1Horz"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  <w:insideV w:val="single" w:sz="8" w:space="0" w:color="EC008C" w:themeColor="accent4"/>
        </w:tcBorders>
        <w:shd w:val="clear" w:color="auto" w:fill="FFBBE3" w:themeFill="accent4" w:themeFillTint="3F"/>
      </w:tcPr>
    </w:tblStylePr>
    <w:tblStylePr w:type="band2Horz"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  <w:insideV w:val="single" w:sz="8" w:space="0" w:color="EC008C" w:themeColor="accent4"/>
        </w:tcBorders>
      </w:tcPr>
    </w:tblStylePr>
  </w:style>
  <w:style w:type="table" w:styleId="Ljustrutnt-dekorfrg5">
    <w:name w:val="Light Grid Accent 5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888B8D" w:themeColor="accent5"/>
        <w:left w:val="single" w:sz="8" w:space="0" w:color="888B8D" w:themeColor="accent5"/>
        <w:bottom w:val="single" w:sz="8" w:space="0" w:color="888B8D" w:themeColor="accent5"/>
        <w:right w:val="single" w:sz="8" w:space="0" w:color="888B8D" w:themeColor="accent5"/>
        <w:insideH w:val="single" w:sz="8" w:space="0" w:color="888B8D" w:themeColor="accent5"/>
        <w:insideV w:val="single" w:sz="8" w:space="0" w:color="888B8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18" w:space="0" w:color="888B8D" w:themeColor="accent5"/>
          <w:right w:val="single" w:sz="8" w:space="0" w:color="888B8D" w:themeColor="accent5"/>
          <w:insideH w:val="nil"/>
          <w:insideV w:val="single" w:sz="8" w:space="0" w:color="888B8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  <w:insideH w:val="nil"/>
          <w:insideV w:val="single" w:sz="8" w:space="0" w:color="888B8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</w:tcBorders>
      </w:tcPr>
    </w:tblStylePr>
    <w:tblStylePr w:type="band1Vert"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</w:tcBorders>
        <w:shd w:val="clear" w:color="auto" w:fill="E1E2E2" w:themeFill="accent5" w:themeFillTint="3F"/>
      </w:tcPr>
    </w:tblStylePr>
    <w:tblStylePr w:type="band1Horz"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  <w:insideV w:val="single" w:sz="8" w:space="0" w:color="888B8D" w:themeColor="accent5"/>
        </w:tcBorders>
        <w:shd w:val="clear" w:color="auto" w:fill="E1E2E2" w:themeFill="accent5" w:themeFillTint="3F"/>
      </w:tcPr>
    </w:tblStylePr>
    <w:tblStylePr w:type="band2Horz"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  <w:insideV w:val="single" w:sz="8" w:space="0" w:color="888B8D" w:themeColor="accent5"/>
        </w:tcBorders>
      </w:tcPr>
    </w:tblStylePr>
  </w:style>
  <w:style w:type="table" w:styleId="Ljustrutnt-dekorfrg6">
    <w:name w:val="Light Grid Accent 6"/>
    <w:basedOn w:val="Tabellrutnt"/>
    <w:uiPriority w:val="62"/>
    <w:locked/>
    <w:rsid w:val="00247D38"/>
    <w:tblPr>
      <w:tblStyleRowBandSize w:val="1"/>
      <w:tblStyleColBandSize w:val="1"/>
      <w:tblBorders>
        <w:top w:val="single" w:sz="8" w:space="0" w:color="C4BFB6" w:themeColor="accent6"/>
        <w:left w:val="single" w:sz="8" w:space="0" w:color="C4BFB6" w:themeColor="accent6"/>
        <w:bottom w:val="single" w:sz="8" w:space="0" w:color="C4BFB6" w:themeColor="accent6"/>
        <w:right w:val="single" w:sz="8" w:space="0" w:color="C4BFB6" w:themeColor="accent6"/>
        <w:insideH w:val="single" w:sz="8" w:space="0" w:color="C4BFB6" w:themeColor="accent6"/>
        <w:insideV w:val="single" w:sz="8" w:space="0" w:color="C4BFB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18" w:space="0" w:color="C4BFB6" w:themeColor="accent6"/>
          <w:right w:val="single" w:sz="8" w:space="0" w:color="C4BFB6" w:themeColor="accent6"/>
          <w:insideH w:val="nil"/>
          <w:insideV w:val="single" w:sz="8" w:space="0" w:color="C4BFB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  <w:insideH w:val="nil"/>
          <w:insideV w:val="single" w:sz="8" w:space="0" w:color="C4BFB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</w:tcBorders>
      </w:tcPr>
    </w:tblStylePr>
    <w:tblStylePr w:type="band1Vert"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</w:tcBorders>
        <w:shd w:val="clear" w:color="auto" w:fill="F0EFEC" w:themeFill="accent6" w:themeFillTint="3F"/>
      </w:tcPr>
    </w:tblStylePr>
    <w:tblStylePr w:type="band1Horz"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  <w:insideV w:val="single" w:sz="8" w:space="0" w:color="C4BFB6" w:themeColor="accent6"/>
        </w:tcBorders>
        <w:shd w:val="clear" w:color="auto" w:fill="F0EFEC" w:themeFill="accent6" w:themeFillTint="3F"/>
      </w:tcPr>
    </w:tblStylePr>
    <w:tblStylePr w:type="band2Horz"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  <w:insideV w:val="single" w:sz="8" w:space="0" w:color="C4BFB6" w:themeColor="accent6"/>
        </w:tcBorders>
      </w:tcPr>
    </w:tblStylePr>
  </w:style>
  <w:style w:type="table" w:styleId="Ljuslista">
    <w:name w:val="Light List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0043A8" w:themeColor="accent1"/>
        <w:left w:val="single" w:sz="8" w:space="0" w:color="0043A8" w:themeColor="accent1"/>
        <w:bottom w:val="single" w:sz="8" w:space="0" w:color="0043A8" w:themeColor="accent1"/>
        <w:right w:val="single" w:sz="8" w:space="0" w:color="0043A8" w:themeColor="accent1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3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</w:tcBorders>
      </w:tcPr>
    </w:tblStylePr>
    <w:tblStylePr w:type="band1Horz">
      <w:tblPr/>
      <w:tcPr>
        <w:tcBorders>
          <w:top w:val="single" w:sz="8" w:space="0" w:color="0043A8" w:themeColor="accent1"/>
          <w:left w:val="single" w:sz="8" w:space="0" w:color="0043A8" w:themeColor="accent1"/>
          <w:bottom w:val="single" w:sz="8" w:space="0" w:color="0043A8" w:themeColor="accent1"/>
          <w:right w:val="single" w:sz="8" w:space="0" w:color="0043A8" w:themeColor="accent1"/>
        </w:tcBorders>
      </w:tcPr>
    </w:tblStylePr>
  </w:style>
  <w:style w:type="table" w:styleId="Ljuslista-dekorfrg2">
    <w:name w:val="Light List Accent 2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A44DC4" w:themeColor="accent2"/>
        <w:left w:val="single" w:sz="8" w:space="0" w:color="A44DC4" w:themeColor="accent2"/>
        <w:bottom w:val="single" w:sz="8" w:space="0" w:color="A44DC4" w:themeColor="accent2"/>
        <w:right w:val="single" w:sz="8" w:space="0" w:color="A44DC4" w:themeColor="accent2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4D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</w:tcBorders>
      </w:tcPr>
    </w:tblStylePr>
    <w:tblStylePr w:type="band1Horz">
      <w:tblPr/>
      <w:tcPr>
        <w:tcBorders>
          <w:top w:val="single" w:sz="8" w:space="0" w:color="A44DC4" w:themeColor="accent2"/>
          <w:left w:val="single" w:sz="8" w:space="0" w:color="A44DC4" w:themeColor="accent2"/>
          <w:bottom w:val="single" w:sz="8" w:space="0" w:color="A44DC4" w:themeColor="accent2"/>
          <w:right w:val="single" w:sz="8" w:space="0" w:color="A44DC4" w:themeColor="accent2"/>
        </w:tcBorders>
      </w:tcPr>
    </w:tblStylePr>
  </w:style>
  <w:style w:type="table" w:styleId="Ljuslista-dekorfrg3">
    <w:name w:val="Light List Accent 3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59CBE8" w:themeColor="accent3"/>
        <w:left w:val="single" w:sz="8" w:space="0" w:color="59CBE8" w:themeColor="accent3"/>
        <w:bottom w:val="single" w:sz="8" w:space="0" w:color="59CBE8" w:themeColor="accent3"/>
        <w:right w:val="single" w:sz="8" w:space="0" w:color="59CBE8" w:themeColor="accent3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CB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</w:tcBorders>
      </w:tcPr>
    </w:tblStylePr>
    <w:tblStylePr w:type="band1Horz">
      <w:tblPr/>
      <w:tcPr>
        <w:tcBorders>
          <w:top w:val="single" w:sz="8" w:space="0" w:color="59CBE8" w:themeColor="accent3"/>
          <w:left w:val="single" w:sz="8" w:space="0" w:color="59CBE8" w:themeColor="accent3"/>
          <w:bottom w:val="single" w:sz="8" w:space="0" w:color="59CBE8" w:themeColor="accent3"/>
          <w:right w:val="single" w:sz="8" w:space="0" w:color="59CBE8" w:themeColor="accent3"/>
        </w:tcBorders>
      </w:tcPr>
    </w:tblStylePr>
  </w:style>
  <w:style w:type="table" w:styleId="Ljuslista-dekorfrg4">
    <w:name w:val="Light List Accent 4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EC008C" w:themeColor="accent4"/>
        <w:left w:val="single" w:sz="8" w:space="0" w:color="EC008C" w:themeColor="accent4"/>
        <w:bottom w:val="single" w:sz="8" w:space="0" w:color="EC008C" w:themeColor="accent4"/>
        <w:right w:val="single" w:sz="8" w:space="0" w:color="EC008C" w:themeColor="accent4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00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</w:tcBorders>
      </w:tcPr>
    </w:tblStylePr>
    <w:tblStylePr w:type="band1Horz">
      <w:tblPr/>
      <w:tcPr>
        <w:tcBorders>
          <w:top w:val="single" w:sz="8" w:space="0" w:color="EC008C" w:themeColor="accent4"/>
          <w:left w:val="single" w:sz="8" w:space="0" w:color="EC008C" w:themeColor="accent4"/>
          <w:bottom w:val="single" w:sz="8" w:space="0" w:color="EC008C" w:themeColor="accent4"/>
          <w:right w:val="single" w:sz="8" w:space="0" w:color="EC008C" w:themeColor="accent4"/>
        </w:tcBorders>
      </w:tcPr>
    </w:tblStylePr>
  </w:style>
  <w:style w:type="table" w:styleId="Ljuslista-dekorfrg5">
    <w:name w:val="Light List Accent 5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888B8D" w:themeColor="accent5"/>
        <w:left w:val="single" w:sz="8" w:space="0" w:color="888B8D" w:themeColor="accent5"/>
        <w:bottom w:val="single" w:sz="8" w:space="0" w:color="888B8D" w:themeColor="accent5"/>
        <w:right w:val="single" w:sz="8" w:space="0" w:color="888B8D" w:themeColor="accent5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8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</w:tcBorders>
      </w:tcPr>
    </w:tblStylePr>
    <w:tblStylePr w:type="band1Horz">
      <w:tblPr/>
      <w:tcPr>
        <w:tcBorders>
          <w:top w:val="single" w:sz="8" w:space="0" w:color="888B8D" w:themeColor="accent5"/>
          <w:left w:val="single" w:sz="8" w:space="0" w:color="888B8D" w:themeColor="accent5"/>
          <w:bottom w:val="single" w:sz="8" w:space="0" w:color="888B8D" w:themeColor="accent5"/>
          <w:right w:val="single" w:sz="8" w:space="0" w:color="888B8D" w:themeColor="accent5"/>
        </w:tcBorders>
      </w:tcPr>
    </w:tblStylePr>
  </w:style>
  <w:style w:type="table" w:styleId="Ljuslista-dekorfrg6">
    <w:name w:val="Light List Accent 6"/>
    <w:basedOn w:val="Tabellrutnt"/>
    <w:uiPriority w:val="61"/>
    <w:locked/>
    <w:rsid w:val="00247D38"/>
    <w:tblPr>
      <w:tblStyleRowBandSize w:val="1"/>
      <w:tblStyleColBandSize w:val="1"/>
      <w:tblBorders>
        <w:top w:val="single" w:sz="8" w:space="0" w:color="C4BFB6" w:themeColor="accent6"/>
        <w:left w:val="single" w:sz="8" w:space="0" w:color="C4BFB6" w:themeColor="accent6"/>
        <w:bottom w:val="single" w:sz="8" w:space="0" w:color="C4BFB6" w:themeColor="accent6"/>
        <w:right w:val="single" w:sz="8" w:space="0" w:color="C4BFB6" w:themeColor="accent6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BF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</w:tcBorders>
      </w:tcPr>
    </w:tblStylePr>
    <w:tblStylePr w:type="band1Horz">
      <w:tblPr/>
      <w:tcPr>
        <w:tcBorders>
          <w:top w:val="single" w:sz="8" w:space="0" w:color="C4BFB6" w:themeColor="accent6"/>
          <w:left w:val="single" w:sz="8" w:space="0" w:color="C4BFB6" w:themeColor="accent6"/>
          <w:bottom w:val="single" w:sz="8" w:space="0" w:color="C4BFB6" w:themeColor="accent6"/>
          <w:right w:val="single" w:sz="8" w:space="0" w:color="C4BFB6" w:themeColor="accent6"/>
        </w:tcBorders>
      </w:tcPr>
    </w:tblStylePr>
  </w:style>
  <w:style w:type="table" w:styleId="Ljusskuggning">
    <w:name w:val="Light Shading"/>
    <w:basedOn w:val="Tabellrutnt"/>
    <w:uiPriority w:val="60"/>
    <w:locked/>
    <w:rsid w:val="00247D3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left w:val="none" w:sz="0" w:space="0" w:color="auto"/>
        <w:bottom w:val="single" w:sz="8" w:space="0" w:color="000000" w:themeColor="text1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Tabellrutnt"/>
    <w:uiPriority w:val="60"/>
    <w:locked/>
    <w:rsid w:val="00247D38"/>
    <w:rPr>
      <w:color w:val="00317D" w:themeColor="accent1" w:themeShade="BF"/>
    </w:rPr>
    <w:tblPr>
      <w:tblStyleRowBandSize w:val="1"/>
      <w:tblStyleColBandSize w:val="1"/>
      <w:tblBorders>
        <w:top w:val="single" w:sz="8" w:space="0" w:color="0043A8" w:themeColor="accent1"/>
        <w:left w:val="none" w:sz="0" w:space="0" w:color="auto"/>
        <w:bottom w:val="single" w:sz="8" w:space="0" w:color="0043A8" w:themeColor="accent1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3A8" w:themeColor="accent1"/>
          <w:left w:val="nil"/>
          <w:bottom w:val="single" w:sz="8" w:space="0" w:color="0043A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3A8" w:themeColor="accent1"/>
          <w:left w:val="nil"/>
          <w:bottom w:val="single" w:sz="8" w:space="0" w:color="0043A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CBFF" w:themeFill="accent1" w:themeFillTint="3F"/>
      </w:tcPr>
    </w:tblStylePr>
  </w:style>
  <w:style w:type="table" w:styleId="Ljusskuggning-dekorfrg2">
    <w:name w:val="Light Shading Accent 2"/>
    <w:basedOn w:val="Tabellrutnt"/>
    <w:uiPriority w:val="60"/>
    <w:locked/>
    <w:rsid w:val="00247D38"/>
    <w:rPr>
      <w:color w:val="7D3399" w:themeColor="accent2" w:themeShade="BF"/>
    </w:rPr>
    <w:tblPr>
      <w:tblStyleRowBandSize w:val="1"/>
      <w:tblStyleColBandSize w:val="1"/>
      <w:tblBorders>
        <w:top w:val="single" w:sz="8" w:space="0" w:color="A44DC4" w:themeColor="accent2"/>
        <w:left w:val="none" w:sz="0" w:space="0" w:color="auto"/>
        <w:bottom w:val="single" w:sz="8" w:space="0" w:color="A44DC4" w:themeColor="accent2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4DC4" w:themeColor="accent2"/>
          <w:left w:val="nil"/>
          <w:bottom w:val="single" w:sz="8" w:space="0" w:color="A44D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4DC4" w:themeColor="accent2"/>
          <w:left w:val="nil"/>
          <w:bottom w:val="single" w:sz="8" w:space="0" w:color="A44D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2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2F0" w:themeFill="accent2" w:themeFillTint="3F"/>
      </w:tcPr>
    </w:tblStylePr>
  </w:style>
  <w:style w:type="table" w:styleId="Ljusskuggning-dekorfrg3">
    <w:name w:val="Light Shading Accent 3"/>
    <w:basedOn w:val="Tabellrutnt"/>
    <w:uiPriority w:val="60"/>
    <w:locked/>
    <w:rsid w:val="00247D38"/>
    <w:rPr>
      <w:color w:val="1DADD3" w:themeColor="accent3" w:themeShade="BF"/>
    </w:rPr>
    <w:tblPr>
      <w:tblStyleRowBandSize w:val="1"/>
      <w:tblStyleColBandSize w:val="1"/>
      <w:tblBorders>
        <w:top w:val="single" w:sz="8" w:space="0" w:color="59CBE8" w:themeColor="accent3"/>
        <w:left w:val="none" w:sz="0" w:space="0" w:color="auto"/>
        <w:bottom w:val="single" w:sz="8" w:space="0" w:color="59CBE8" w:themeColor="accent3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CBE8" w:themeColor="accent3"/>
          <w:left w:val="nil"/>
          <w:bottom w:val="single" w:sz="8" w:space="0" w:color="59CBE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CBE8" w:themeColor="accent3"/>
          <w:left w:val="nil"/>
          <w:bottom w:val="single" w:sz="8" w:space="0" w:color="59CBE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F2F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F2F9" w:themeFill="accent3" w:themeFillTint="3F"/>
      </w:tcPr>
    </w:tblStylePr>
  </w:style>
  <w:style w:type="table" w:styleId="Ljusskuggning-dekorfrg4">
    <w:name w:val="Light Shading Accent 4"/>
    <w:basedOn w:val="Tabellrutnt"/>
    <w:uiPriority w:val="60"/>
    <w:locked/>
    <w:rsid w:val="00247D38"/>
    <w:rPr>
      <w:color w:val="B00068" w:themeColor="accent4" w:themeShade="BF"/>
    </w:rPr>
    <w:tblPr>
      <w:tblStyleRowBandSize w:val="1"/>
      <w:tblStyleColBandSize w:val="1"/>
      <w:tblBorders>
        <w:top w:val="single" w:sz="8" w:space="0" w:color="EC008C" w:themeColor="accent4"/>
        <w:left w:val="none" w:sz="0" w:space="0" w:color="auto"/>
        <w:bottom w:val="single" w:sz="8" w:space="0" w:color="EC008C" w:themeColor="accent4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008C" w:themeColor="accent4"/>
          <w:left w:val="nil"/>
          <w:bottom w:val="single" w:sz="8" w:space="0" w:color="EC008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008C" w:themeColor="accent4"/>
          <w:left w:val="nil"/>
          <w:bottom w:val="single" w:sz="8" w:space="0" w:color="EC008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B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BE3" w:themeFill="accent4" w:themeFillTint="3F"/>
      </w:tcPr>
    </w:tblStylePr>
  </w:style>
  <w:style w:type="table" w:styleId="Ljusskuggning-dekorfrg5">
    <w:name w:val="Light Shading Accent 5"/>
    <w:basedOn w:val="Tabellrutnt"/>
    <w:uiPriority w:val="60"/>
    <w:locked/>
    <w:rsid w:val="00247D38"/>
    <w:rPr>
      <w:color w:val="656869" w:themeColor="accent5" w:themeShade="BF"/>
    </w:rPr>
    <w:tblPr>
      <w:tblStyleRowBandSize w:val="1"/>
      <w:tblStyleColBandSize w:val="1"/>
      <w:tblBorders>
        <w:top w:val="single" w:sz="8" w:space="0" w:color="888B8D" w:themeColor="accent5"/>
        <w:left w:val="none" w:sz="0" w:space="0" w:color="auto"/>
        <w:bottom w:val="single" w:sz="8" w:space="0" w:color="888B8D" w:themeColor="accent5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8B8D" w:themeColor="accent5"/>
          <w:left w:val="nil"/>
          <w:bottom w:val="single" w:sz="8" w:space="0" w:color="888B8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8B8D" w:themeColor="accent5"/>
          <w:left w:val="nil"/>
          <w:bottom w:val="single" w:sz="8" w:space="0" w:color="888B8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2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2E2" w:themeFill="accent5" w:themeFillTint="3F"/>
      </w:tcPr>
    </w:tblStylePr>
  </w:style>
  <w:style w:type="table" w:styleId="Ljusskuggning-dekorfrg6">
    <w:name w:val="Light Shading Accent 6"/>
    <w:basedOn w:val="Tabellrutnt"/>
    <w:uiPriority w:val="60"/>
    <w:locked/>
    <w:rsid w:val="00247D38"/>
    <w:rPr>
      <w:color w:val="999081" w:themeColor="accent6" w:themeShade="BF"/>
    </w:rPr>
    <w:tblPr>
      <w:tblStyleRowBandSize w:val="1"/>
      <w:tblStyleColBandSize w:val="1"/>
      <w:tblBorders>
        <w:top w:val="single" w:sz="8" w:space="0" w:color="C4BFB6" w:themeColor="accent6"/>
        <w:left w:val="none" w:sz="0" w:space="0" w:color="auto"/>
        <w:bottom w:val="single" w:sz="8" w:space="0" w:color="C4BFB6" w:themeColor="accent6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BFB6" w:themeColor="accent6"/>
          <w:left w:val="nil"/>
          <w:bottom w:val="single" w:sz="8" w:space="0" w:color="C4BFB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BFB6" w:themeColor="accent6"/>
          <w:left w:val="nil"/>
          <w:bottom w:val="single" w:sz="8" w:space="0" w:color="C4BFB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FEC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247D38"/>
  </w:style>
  <w:style w:type="paragraph" w:styleId="Liststycke">
    <w:name w:val="List Paragraph"/>
    <w:basedOn w:val="Normal"/>
    <w:uiPriority w:val="34"/>
    <w:semiHidden/>
    <w:locked/>
    <w:rsid w:val="00247D38"/>
    <w:pPr>
      <w:ind w:left="720"/>
      <w:contextualSpacing/>
    </w:pPr>
  </w:style>
  <w:style w:type="table" w:styleId="Mellanmrktrutnt1">
    <w:name w:val="Medium Grid 1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0064FD" w:themeColor="accent1" w:themeTint="BF"/>
        <w:left w:val="single" w:sz="8" w:space="0" w:color="0064FD" w:themeColor="accent1" w:themeTint="BF"/>
        <w:bottom w:val="single" w:sz="8" w:space="0" w:color="0064FD" w:themeColor="accent1" w:themeTint="BF"/>
        <w:right w:val="single" w:sz="8" w:space="0" w:color="0064FD" w:themeColor="accent1" w:themeTint="BF"/>
        <w:insideH w:val="single" w:sz="8" w:space="0" w:color="0064FD" w:themeColor="accent1" w:themeTint="BF"/>
        <w:insideV w:val="single" w:sz="8" w:space="0" w:color="0064FD" w:themeColor="accent1" w:themeTint="BF"/>
      </w:tblBorders>
    </w:tblPr>
    <w:tcPr>
      <w:shd w:val="clear" w:color="auto" w:fill="AAC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4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98FF" w:themeFill="accent1" w:themeFillTint="7F"/>
      </w:tcPr>
    </w:tblStylePr>
    <w:tblStylePr w:type="band1Horz">
      <w:tblPr/>
      <w:tcPr>
        <w:shd w:val="clear" w:color="auto" w:fill="5498FF" w:themeFill="accent1" w:themeFillTint="7F"/>
      </w:tcPr>
    </w:tblStylePr>
  </w:style>
  <w:style w:type="table" w:styleId="Mellanmrktrutnt1-dekorfrg2">
    <w:name w:val="Medium Grid 1 Accent 2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BA79D2" w:themeColor="accent2" w:themeTint="BF"/>
        <w:left w:val="single" w:sz="8" w:space="0" w:color="BA79D2" w:themeColor="accent2" w:themeTint="BF"/>
        <w:bottom w:val="single" w:sz="8" w:space="0" w:color="BA79D2" w:themeColor="accent2" w:themeTint="BF"/>
        <w:right w:val="single" w:sz="8" w:space="0" w:color="BA79D2" w:themeColor="accent2" w:themeTint="BF"/>
        <w:insideH w:val="single" w:sz="8" w:space="0" w:color="BA79D2" w:themeColor="accent2" w:themeTint="BF"/>
        <w:insideV w:val="single" w:sz="8" w:space="0" w:color="BA79D2" w:themeColor="accent2" w:themeTint="BF"/>
      </w:tblBorders>
    </w:tblPr>
    <w:tcPr>
      <w:shd w:val="clear" w:color="auto" w:fill="E8D2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79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A6E1" w:themeFill="accent2" w:themeFillTint="7F"/>
      </w:tcPr>
    </w:tblStylePr>
    <w:tblStylePr w:type="band1Horz">
      <w:tblPr/>
      <w:tcPr>
        <w:shd w:val="clear" w:color="auto" w:fill="D1A6E1" w:themeFill="accent2" w:themeFillTint="7F"/>
      </w:tcPr>
    </w:tblStylePr>
  </w:style>
  <w:style w:type="table" w:styleId="Mellanmrktrutnt1-dekorfrg3">
    <w:name w:val="Medium Grid 1 Accent 3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82D7ED" w:themeColor="accent3" w:themeTint="BF"/>
        <w:left w:val="single" w:sz="8" w:space="0" w:color="82D7ED" w:themeColor="accent3" w:themeTint="BF"/>
        <w:bottom w:val="single" w:sz="8" w:space="0" w:color="82D7ED" w:themeColor="accent3" w:themeTint="BF"/>
        <w:right w:val="single" w:sz="8" w:space="0" w:color="82D7ED" w:themeColor="accent3" w:themeTint="BF"/>
        <w:insideH w:val="single" w:sz="8" w:space="0" w:color="82D7ED" w:themeColor="accent3" w:themeTint="BF"/>
        <w:insideV w:val="single" w:sz="8" w:space="0" w:color="82D7ED" w:themeColor="accent3" w:themeTint="BF"/>
      </w:tblBorders>
    </w:tblPr>
    <w:tcPr>
      <w:shd w:val="clear" w:color="auto" w:fill="D5F2F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D7E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5F3" w:themeFill="accent3" w:themeFillTint="7F"/>
      </w:tcPr>
    </w:tblStylePr>
    <w:tblStylePr w:type="band1Horz">
      <w:tblPr/>
      <w:tcPr>
        <w:shd w:val="clear" w:color="auto" w:fill="ACE5F3" w:themeFill="accent3" w:themeFillTint="7F"/>
      </w:tcPr>
    </w:tblStylePr>
  </w:style>
  <w:style w:type="table" w:styleId="Mellanmrktrutnt1-dekorfrg4">
    <w:name w:val="Medium Grid 1 Accent 4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FF31AB" w:themeColor="accent4" w:themeTint="BF"/>
        <w:left w:val="single" w:sz="8" w:space="0" w:color="FF31AB" w:themeColor="accent4" w:themeTint="BF"/>
        <w:bottom w:val="single" w:sz="8" w:space="0" w:color="FF31AB" w:themeColor="accent4" w:themeTint="BF"/>
        <w:right w:val="single" w:sz="8" w:space="0" w:color="FF31AB" w:themeColor="accent4" w:themeTint="BF"/>
        <w:insideH w:val="single" w:sz="8" w:space="0" w:color="FF31AB" w:themeColor="accent4" w:themeTint="BF"/>
        <w:insideV w:val="single" w:sz="8" w:space="0" w:color="FF31AB" w:themeColor="accent4" w:themeTint="BF"/>
      </w:tblBorders>
    </w:tblPr>
    <w:tcPr>
      <w:shd w:val="clear" w:color="auto" w:fill="FFBB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31A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6C7" w:themeFill="accent4" w:themeFillTint="7F"/>
      </w:tcPr>
    </w:tblStylePr>
    <w:tblStylePr w:type="band1Horz">
      <w:tblPr/>
      <w:tcPr>
        <w:shd w:val="clear" w:color="auto" w:fill="FF76C7" w:themeFill="accent4" w:themeFillTint="7F"/>
      </w:tcPr>
    </w:tblStylePr>
  </w:style>
  <w:style w:type="table" w:styleId="Mellanmrktrutnt1-dekorfrg5">
    <w:name w:val="Medium Grid 1 Accent 5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A5A8A9" w:themeColor="accent5" w:themeTint="BF"/>
        <w:left w:val="single" w:sz="8" w:space="0" w:color="A5A8A9" w:themeColor="accent5" w:themeTint="BF"/>
        <w:bottom w:val="single" w:sz="8" w:space="0" w:color="A5A8A9" w:themeColor="accent5" w:themeTint="BF"/>
        <w:right w:val="single" w:sz="8" w:space="0" w:color="A5A8A9" w:themeColor="accent5" w:themeTint="BF"/>
        <w:insideH w:val="single" w:sz="8" w:space="0" w:color="A5A8A9" w:themeColor="accent5" w:themeTint="BF"/>
        <w:insideV w:val="single" w:sz="8" w:space="0" w:color="A5A8A9" w:themeColor="accent5" w:themeTint="BF"/>
      </w:tblBorders>
    </w:tblPr>
    <w:tcPr>
      <w:shd w:val="clear" w:color="auto" w:fill="E1E2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A8A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5C6" w:themeFill="accent5" w:themeFillTint="7F"/>
      </w:tcPr>
    </w:tblStylePr>
    <w:tblStylePr w:type="band1Horz">
      <w:tblPr/>
      <w:tcPr>
        <w:shd w:val="clear" w:color="auto" w:fill="C3C5C6" w:themeFill="accent5" w:themeFillTint="7F"/>
      </w:tcPr>
    </w:tblStylePr>
  </w:style>
  <w:style w:type="table" w:styleId="Mellanmrktrutnt1-dekorfrg6">
    <w:name w:val="Medium Grid 1 Accent 6"/>
    <w:basedOn w:val="Tabellrutnt"/>
    <w:uiPriority w:val="67"/>
    <w:locked/>
    <w:rsid w:val="00247D38"/>
    <w:tblPr>
      <w:tblStyleRowBandSize w:val="1"/>
      <w:tblStyleColBandSize w:val="1"/>
      <w:tblBorders>
        <w:top w:val="single" w:sz="8" w:space="0" w:color="D2CEC8" w:themeColor="accent6" w:themeTint="BF"/>
        <w:left w:val="single" w:sz="8" w:space="0" w:color="D2CEC8" w:themeColor="accent6" w:themeTint="BF"/>
        <w:bottom w:val="single" w:sz="8" w:space="0" w:color="D2CEC8" w:themeColor="accent6" w:themeTint="BF"/>
        <w:right w:val="single" w:sz="8" w:space="0" w:color="D2CEC8" w:themeColor="accent6" w:themeTint="BF"/>
        <w:insideH w:val="single" w:sz="8" w:space="0" w:color="D2CEC8" w:themeColor="accent6" w:themeTint="BF"/>
        <w:insideV w:val="single" w:sz="8" w:space="0" w:color="D2CEC8" w:themeColor="accent6" w:themeTint="BF"/>
      </w:tblBorders>
    </w:tblPr>
    <w:tcPr>
      <w:shd w:val="clear" w:color="auto" w:fill="F0EF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CEC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DA" w:themeFill="accent6" w:themeFillTint="7F"/>
      </w:tcPr>
    </w:tblStylePr>
    <w:tblStylePr w:type="band1Horz">
      <w:tblPr/>
      <w:tcPr>
        <w:shd w:val="clear" w:color="auto" w:fill="E1DEDA" w:themeFill="accent6" w:themeFillTint="7F"/>
      </w:tcPr>
    </w:tblStylePr>
  </w:style>
  <w:style w:type="table" w:styleId="Mellanmrktrutnt2">
    <w:name w:val="Medium Grid 2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3A8" w:themeColor="accent1"/>
        <w:left w:val="single" w:sz="8" w:space="0" w:color="0043A8" w:themeColor="accent1"/>
        <w:bottom w:val="single" w:sz="8" w:space="0" w:color="0043A8" w:themeColor="accent1"/>
        <w:right w:val="single" w:sz="8" w:space="0" w:color="0043A8" w:themeColor="accent1"/>
        <w:insideH w:val="single" w:sz="8" w:space="0" w:color="0043A8" w:themeColor="accent1"/>
        <w:insideV w:val="single" w:sz="8" w:space="0" w:color="0043A8" w:themeColor="accent1"/>
      </w:tblBorders>
    </w:tblPr>
    <w:tcPr>
      <w:shd w:val="clear" w:color="auto" w:fill="AAC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E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5FF" w:themeFill="accent1" w:themeFillTint="33"/>
      </w:tcPr>
    </w:tblStylePr>
    <w:tblStylePr w:type="band1Vert">
      <w:tblPr/>
      <w:tcPr>
        <w:shd w:val="clear" w:color="auto" w:fill="5498FF" w:themeFill="accent1" w:themeFillTint="7F"/>
      </w:tcPr>
    </w:tblStylePr>
    <w:tblStylePr w:type="band1Horz">
      <w:tblPr/>
      <w:tcPr>
        <w:tcBorders>
          <w:insideH w:val="single" w:sz="6" w:space="0" w:color="0043A8" w:themeColor="accent1"/>
          <w:insideV w:val="single" w:sz="6" w:space="0" w:color="0043A8" w:themeColor="accent1"/>
        </w:tcBorders>
        <w:shd w:val="clear" w:color="auto" w:fill="5498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4DC4" w:themeColor="accent2"/>
        <w:left w:val="single" w:sz="8" w:space="0" w:color="A44DC4" w:themeColor="accent2"/>
        <w:bottom w:val="single" w:sz="8" w:space="0" w:color="A44DC4" w:themeColor="accent2"/>
        <w:right w:val="single" w:sz="8" w:space="0" w:color="A44DC4" w:themeColor="accent2"/>
        <w:insideH w:val="single" w:sz="8" w:space="0" w:color="A44DC4" w:themeColor="accent2"/>
        <w:insideV w:val="single" w:sz="8" w:space="0" w:color="A44DC4" w:themeColor="accent2"/>
      </w:tblBorders>
    </w:tblPr>
    <w:tcPr>
      <w:shd w:val="clear" w:color="auto" w:fill="E8D2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F3" w:themeFill="accent2" w:themeFillTint="33"/>
      </w:tcPr>
    </w:tblStylePr>
    <w:tblStylePr w:type="band1Vert">
      <w:tblPr/>
      <w:tcPr>
        <w:shd w:val="clear" w:color="auto" w:fill="D1A6E1" w:themeFill="accent2" w:themeFillTint="7F"/>
      </w:tcPr>
    </w:tblStylePr>
    <w:tblStylePr w:type="band1Horz">
      <w:tblPr/>
      <w:tcPr>
        <w:tcBorders>
          <w:insideH w:val="single" w:sz="6" w:space="0" w:color="A44DC4" w:themeColor="accent2"/>
          <w:insideV w:val="single" w:sz="6" w:space="0" w:color="A44DC4" w:themeColor="accent2"/>
        </w:tcBorders>
        <w:shd w:val="clear" w:color="auto" w:fill="D1A6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CBE8" w:themeColor="accent3"/>
        <w:left w:val="single" w:sz="8" w:space="0" w:color="59CBE8" w:themeColor="accent3"/>
        <w:bottom w:val="single" w:sz="8" w:space="0" w:color="59CBE8" w:themeColor="accent3"/>
        <w:right w:val="single" w:sz="8" w:space="0" w:color="59CBE8" w:themeColor="accent3"/>
        <w:insideH w:val="single" w:sz="8" w:space="0" w:color="59CBE8" w:themeColor="accent3"/>
        <w:insideV w:val="single" w:sz="8" w:space="0" w:color="59CBE8" w:themeColor="accent3"/>
      </w:tblBorders>
    </w:tblPr>
    <w:tcPr>
      <w:shd w:val="clear" w:color="auto" w:fill="D5F2F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9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4FA" w:themeFill="accent3" w:themeFillTint="33"/>
      </w:tcPr>
    </w:tblStylePr>
    <w:tblStylePr w:type="band1Vert">
      <w:tblPr/>
      <w:tcPr>
        <w:shd w:val="clear" w:color="auto" w:fill="ACE5F3" w:themeFill="accent3" w:themeFillTint="7F"/>
      </w:tcPr>
    </w:tblStylePr>
    <w:tblStylePr w:type="band1Horz">
      <w:tblPr/>
      <w:tcPr>
        <w:tcBorders>
          <w:insideH w:val="single" w:sz="6" w:space="0" w:color="59CBE8" w:themeColor="accent3"/>
          <w:insideV w:val="single" w:sz="6" w:space="0" w:color="59CBE8" w:themeColor="accent3"/>
        </w:tcBorders>
        <w:shd w:val="clear" w:color="auto" w:fill="ACE5F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008C" w:themeColor="accent4"/>
        <w:left w:val="single" w:sz="8" w:space="0" w:color="EC008C" w:themeColor="accent4"/>
        <w:bottom w:val="single" w:sz="8" w:space="0" w:color="EC008C" w:themeColor="accent4"/>
        <w:right w:val="single" w:sz="8" w:space="0" w:color="EC008C" w:themeColor="accent4"/>
        <w:insideH w:val="single" w:sz="8" w:space="0" w:color="EC008C" w:themeColor="accent4"/>
        <w:insideV w:val="single" w:sz="8" w:space="0" w:color="EC008C" w:themeColor="accent4"/>
      </w:tblBorders>
    </w:tblPr>
    <w:tcPr>
      <w:shd w:val="clear" w:color="auto" w:fill="FFBB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4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8E8" w:themeFill="accent4" w:themeFillTint="33"/>
      </w:tcPr>
    </w:tblStylePr>
    <w:tblStylePr w:type="band1Vert">
      <w:tblPr/>
      <w:tcPr>
        <w:shd w:val="clear" w:color="auto" w:fill="FF76C7" w:themeFill="accent4" w:themeFillTint="7F"/>
      </w:tcPr>
    </w:tblStylePr>
    <w:tblStylePr w:type="band1Horz">
      <w:tblPr/>
      <w:tcPr>
        <w:tcBorders>
          <w:insideH w:val="single" w:sz="6" w:space="0" w:color="EC008C" w:themeColor="accent4"/>
          <w:insideV w:val="single" w:sz="6" w:space="0" w:color="EC008C" w:themeColor="accent4"/>
        </w:tcBorders>
        <w:shd w:val="clear" w:color="auto" w:fill="FF76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8B8D" w:themeColor="accent5"/>
        <w:left w:val="single" w:sz="8" w:space="0" w:color="888B8D" w:themeColor="accent5"/>
        <w:bottom w:val="single" w:sz="8" w:space="0" w:color="888B8D" w:themeColor="accent5"/>
        <w:right w:val="single" w:sz="8" w:space="0" w:color="888B8D" w:themeColor="accent5"/>
        <w:insideH w:val="single" w:sz="8" w:space="0" w:color="888B8D" w:themeColor="accent5"/>
        <w:insideV w:val="single" w:sz="8" w:space="0" w:color="888B8D" w:themeColor="accent5"/>
      </w:tblBorders>
    </w:tblPr>
    <w:tcPr>
      <w:shd w:val="clear" w:color="auto" w:fill="E1E2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7E8" w:themeFill="accent5" w:themeFillTint="33"/>
      </w:tcPr>
    </w:tblStylePr>
    <w:tblStylePr w:type="band1Vert">
      <w:tblPr/>
      <w:tcPr>
        <w:shd w:val="clear" w:color="auto" w:fill="C3C5C6" w:themeFill="accent5" w:themeFillTint="7F"/>
      </w:tcPr>
    </w:tblStylePr>
    <w:tblStylePr w:type="band1Horz">
      <w:tblPr/>
      <w:tcPr>
        <w:tcBorders>
          <w:insideH w:val="single" w:sz="6" w:space="0" w:color="888B8D" w:themeColor="accent5"/>
          <w:insideV w:val="single" w:sz="6" w:space="0" w:color="888B8D" w:themeColor="accent5"/>
        </w:tcBorders>
        <w:shd w:val="clear" w:color="auto" w:fill="C3C5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Tabellrutnt"/>
    <w:uiPriority w:val="68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BFB6" w:themeColor="accent6"/>
        <w:left w:val="single" w:sz="8" w:space="0" w:color="C4BFB6" w:themeColor="accent6"/>
        <w:bottom w:val="single" w:sz="8" w:space="0" w:color="C4BFB6" w:themeColor="accent6"/>
        <w:right w:val="single" w:sz="8" w:space="0" w:color="C4BFB6" w:themeColor="accent6"/>
        <w:insideH w:val="single" w:sz="8" w:space="0" w:color="C4BFB6" w:themeColor="accent6"/>
        <w:insideV w:val="single" w:sz="8" w:space="0" w:color="C4BFB6" w:themeColor="accent6"/>
      </w:tblBorders>
    </w:tblPr>
    <w:tcPr>
      <w:shd w:val="clear" w:color="auto" w:fill="F0EFE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0" w:themeFill="accent6" w:themeFillTint="33"/>
      </w:tcPr>
    </w:tblStylePr>
    <w:tblStylePr w:type="band1Vert">
      <w:tblPr/>
      <w:tcPr>
        <w:shd w:val="clear" w:color="auto" w:fill="E1DEDA" w:themeFill="accent6" w:themeFillTint="7F"/>
      </w:tcPr>
    </w:tblStylePr>
    <w:tblStylePr w:type="band1Horz">
      <w:tblPr/>
      <w:tcPr>
        <w:tcBorders>
          <w:insideH w:val="single" w:sz="6" w:space="0" w:color="C4BFB6" w:themeColor="accent6"/>
          <w:insideV w:val="single" w:sz="6" w:space="0" w:color="C4BFB6" w:themeColor="accent6"/>
        </w:tcBorders>
        <w:shd w:val="clear" w:color="auto" w:fill="E1DE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C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3A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3A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3A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3A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98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98FF" w:themeFill="accent1" w:themeFillTint="7F"/>
      </w:tcPr>
    </w:tblStylePr>
  </w:style>
  <w:style w:type="table" w:styleId="Mellanmrktrutnt3-dekorfrg2">
    <w:name w:val="Medium Grid 3 Accent 2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2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4DC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4DC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4DC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4DC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A6E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A6E1" w:themeFill="accent2" w:themeFillTint="7F"/>
      </w:tcPr>
    </w:tblStylePr>
  </w:style>
  <w:style w:type="table" w:styleId="Mellanmrktrutnt3-dekorfrg3">
    <w:name w:val="Medium Grid 3 Accent 3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F2F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CBE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CBE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CBE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CBE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E5F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E5F3" w:themeFill="accent3" w:themeFillTint="7F"/>
      </w:tcPr>
    </w:tblStylePr>
  </w:style>
  <w:style w:type="table" w:styleId="Mellanmrktrutnt3-dekorfrg4">
    <w:name w:val="Medium Grid 3 Accent 4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B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008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008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008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008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76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76C7" w:themeFill="accent4" w:themeFillTint="7F"/>
      </w:tcPr>
    </w:tblStylePr>
  </w:style>
  <w:style w:type="table" w:styleId="Mellanmrktrutnt3-dekorfrg5">
    <w:name w:val="Medium Grid 3 Accent 5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2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8B8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8B8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8B8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8B8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C5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C5C6" w:themeFill="accent5" w:themeFillTint="7F"/>
      </w:tcPr>
    </w:tblStylePr>
  </w:style>
  <w:style w:type="table" w:styleId="Mellanmrktrutnt3-dekorfrg6">
    <w:name w:val="Medium Grid 3 Accent 6"/>
    <w:basedOn w:val="Tabellrutnt"/>
    <w:uiPriority w:val="69"/>
    <w:locked/>
    <w:rsid w:val="00247D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F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BFB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BFB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BFB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BFB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DE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DEDA" w:themeFill="accent6" w:themeFillTint="7F"/>
      </w:tcPr>
    </w:tblStylePr>
  </w:style>
  <w:style w:type="table" w:styleId="Mellanmrklista1">
    <w:name w:val="Medium List 1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none" w:sz="0" w:space="0" w:color="auto"/>
        <w:bottom w:val="single" w:sz="8" w:space="0" w:color="000000" w:themeColor="text1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0043A8" w:themeColor="accent1"/>
        <w:left w:val="none" w:sz="0" w:space="0" w:color="auto"/>
        <w:bottom w:val="single" w:sz="8" w:space="0" w:color="0043A8" w:themeColor="accent1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3A8" w:themeColor="accent1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0043A8" w:themeColor="accent1"/>
          <w:bottom w:val="single" w:sz="8" w:space="0" w:color="0043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3A8" w:themeColor="accent1"/>
          <w:bottom w:val="single" w:sz="8" w:space="0" w:color="0043A8" w:themeColor="accent1"/>
        </w:tcBorders>
      </w:tcPr>
    </w:tblStylePr>
    <w:tblStylePr w:type="band1Vert">
      <w:tblPr/>
      <w:tcPr>
        <w:shd w:val="clear" w:color="auto" w:fill="AACBFF" w:themeFill="accent1" w:themeFillTint="3F"/>
      </w:tcPr>
    </w:tblStylePr>
    <w:tblStylePr w:type="band1Horz">
      <w:tblPr/>
      <w:tcPr>
        <w:shd w:val="clear" w:color="auto" w:fill="AACBFF" w:themeFill="accent1" w:themeFillTint="3F"/>
      </w:tcPr>
    </w:tblStylePr>
  </w:style>
  <w:style w:type="table" w:styleId="Mellanmrklista1-dekorfrg2">
    <w:name w:val="Medium List 1 Accent 2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A44DC4" w:themeColor="accent2"/>
        <w:left w:val="none" w:sz="0" w:space="0" w:color="auto"/>
        <w:bottom w:val="single" w:sz="8" w:space="0" w:color="A44DC4" w:themeColor="accent2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4DC4" w:themeColor="accent2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A44DC4" w:themeColor="accent2"/>
          <w:bottom w:val="single" w:sz="8" w:space="0" w:color="A44D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4DC4" w:themeColor="accent2"/>
          <w:bottom w:val="single" w:sz="8" w:space="0" w:color="A44DC4" w:themeColor="accent2"/>
        </w:tcBorders>
      </w:tcPr>
    </w:tblStylePr>
    <w:tblStylePr w:type="band1Vert">
      <w:tblPr/>
      <w:tcPr>
        <w:shd w:val="clear" w:color="auto" w:fill="E8D2F0" w:themeFill="accent2" w:themeFillTint="3F"/>
      </w:tcPr>
    </w:tblStylePr>
    <w:tblStylePr w:type="band1Horz">
      <w:tblPr/>
      <w:tcPr>
        <w:shd w:val="clear" w:color="auto" w:fill="E8D2F0" w:themeFill="accent2" w:themeFillTint="3F"/>
      </w:tcPr>
    </w:tblStylePr>
  </w:style>
  <w:style w:type="table" w:styleId="Mellanmrklista1-dekorfrg3">
    <w:name w:val="Medium List 1 Accent 3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59CBE8" w:themeColor="accent3"/>
        <w:left w:val="none" w:sz="0" w:space="0" w:color="auto"/>
        <w:bottom w:val="single" w:sz="8" w:space="0" w:color="59CBE8" w:themeColor="accent3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CBE8" w:themeColor="accent3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59CBE8" w:themeColor="accent3"/>
          <w:bottom w:val="single" w:sz="8" w:space="0" w:color="59CB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CBE8" w:themeColor="accent3"/>
          <w:bottom w:val="single" w:sz="8" w:space="0" w:color="59CBE8" w:themeColor="accent3"/>
        </w:tcBorders>
      </w:tcPr>
    </w:tblStylePr>
    <w:tblStylePr w:type="band1Vert">
      <w:tblPr/>
      <w:tcPr>
        <w:shd w:val="clear" w:color="auto" w:fill="D5F2F9" w:themeFill="accent3" w:themeFillTint="3F"/>
      </w:tcPr>
    </w:tblStylePr>
    <w:tblStylePr w:type="band1Horz">
      <w:tblPr/>
      <w:tcPr>
        <w:shd w:val="clear" w:color="auto" w:fill="D5F2F9" w:themeFill="accent3" w:themeFillTint="3F"/>
      </w:tcPr>
    </w:tblStylePr>
  </w:style>
  <w:style w:type="table" w:styleId="Mellanmrklista1-dekorfrg4">
    <w:name w:val="Medium List 1 Accent 4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EC008C" w:themeColor="accent4"/>
        <w:left w:val="none" w:sz="0" w:space="0" w:color="auto"/>
        <w:bottom w:val="single" w:sz="8" w:space="0" w:color="EC008C" w:themeColor="accent4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008C" w:themeColor="accent4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EC008C" w:themeColor="accent4"/>
          <w:bottom w:val="single" w:sz="8" w:space="0" w:color="EC00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008C" w:themeColor="accent4"/>
          <w:bottom w:val="single" w:sz="8" w:space="0" w:color="EC008C" w:themeColor="accent4"/>
        </w:tcBorders>
      </w:tcPr>
    </w:tblStylePr>
    <w:tblStylePr w:type="band1Vert">
      <w:tblPr/>
      <w:tcPr>
        <w:shd w:val="clear" w:color="auto" w:fill="FFBBE3" w:themeFill="accent4" w:themeFillTint="3F"/>
      </w:tcPr>
    </w:tblStylePr>
    <w:tblStylePr w:type="band1Horz">
      <w:tblPr/>
      <w:tcPr>
        <w:shd w:val="clear" w:color="auto" w:fill="FFBBE3" w:themeFill="accent4" w:themeFillTint="3F"/>
      </w:tcPr>
    </w:tblStylePr>
  </w:style>
  <w:style w:type="table" w:styleId="Mellanmrklista1-dekorfrg5">
    <w:name w:val="Medium List 1 Accent 5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888B8D" w:themeColor="accent5"/>
        <w:left w:val="none" w:sz="0" w:space="0" w:color="auto"/>
        <w:bottom w:val="single" w:sz="8" w:space="0" w:color="888B8D" w:themeColor="accent5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8B8D" w:themeColor="accent5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888B8D" w:themeColor="accent5"/>
          <w:bottom w:val="single" w:sz="8" w:space="0" w:color="888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8B8D" w:themeColor="accent5"/>
          <w:bottom w:val="single" w:sz="8" w:space="0" w:color="888B8D" w:themeColor="accent5"/>
        </w:tcBorders>
      </w:tcPr>
    </w:tblStylePr>
    <w:tblStylePr w:type="band1Vert">
      <w:tblPr/>
      <w:tcPr>
        <w:shd w:val="clear" w:color="auto" w:fill="E1E2E2" w:themeFill="accent5" w:themeFillTint="3F"/>
      </w:tcPr>
    </w:tblStylePr>
    <w:tblStylePr w:type="band1Horz">
      <w:tblPr/>
      <w:tcPr>
        <w:shd w:val="clear" w:color="auto" w:fill="E1E2E2" w:themeFill="accent5" w:themeFillTint="3F"/>
      </w:tcPr>
    </w:tblStylePr>
  </w:style>
  <w:style w:type="table" w:styleId="Mellanmrklista1-dekorfrg6">
    <w:name w:val="Medium List 1 Accent 6"/>
    <w:basedOn w:val="Tabellrutnt"/>
    <w:uiPriority w:val="65"/>
    <w:locked/>
    <w:rsid w:val="00247D38"/>
    <w:rPr>
      <w:color w:val="000000" w:themeColor="text1"/>
    </w:rPr>
    <w:tblPr>
      <w:tblStyleRowBandSize w:val="1"/>
      <w:tblStyleColBandSize w:val="1"/>
      <w:tblBorders>
        <w:top w:val="single" w:sz="8" w:space="0" w:color="C4BFB6" w:themeColor="accent6"/>
        <w:left w:val="none" w:sz="0" w:space="0" w:color="auto"/>
        <w:bottom w:val="single" w:sz="8" w:space="0" w:color="C4BFB6" w:themeColor="accent6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BFB6" w:themeColor="accent6"/>
        </w:tcBorders>
      </w:tcPr>
    </w:tblStylePr>
    <w:tblStylePr w:type="lastRow">
      <w:rPr>
        <w:b/>
        <w:bCs/>
        <w:color w:val="00B140" w:themeColor="text2"/>
      </w:rPr>
      <w:tblPr/>
      <w:tcPr>
        <w:tcBorders>
          <w:top w:val="single" w:sz="8" w:space="0" w:color="C4BFB6" w:themeColor="accent6"/>
          <w:bottom w:val="single" w:sz="8" w:space="0" w:color="C4BFB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BFB6" w:themeColor="accent6"/>
          <w:bottom w:val="single" w:sz="8" w:space="0" w:color="C4BFB6" w:themeColor="accent6"/>
        </w:tcBorders>
      </w:tcPr>
    </w:tblStylePr>
    <w:tblStylePr w:type="band1Vert">
      <w:tblPr/>
      <w:tcPr>
        <w:shd w:val="clear" w:color="auto" w:fill="F0EFEC" w:themeFill="accent6" w:themeFillTint="3F"/>
      </w:tcPr>
    </w:tblStylePr>
    <w:tblStylePr w:type="band1Horz">
      <w:tblPr/>
      <w:tcPr>
        <w:shd w:val="clear" w:color="auto" w:fill="F0EFEC" w:themeFill="accent6" w:themeFillTint="3F"/>
      </w:tcPr>
    </w:tblStylePr>
  </w:style>
  <w:style w:type="table" w:styleId="Mellanmrklista2">
    <w:name w:val="Medium List 2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3A8" w:themeColor="accent1"/>
        <w:left w:val="single" w:sz="8" w:space="0" w:color="0043A8" w:themeColor="accent1"/>
        <w:bottom w:val="single" w:sz="8" w:space="0" w:color="0043A8" w:themeColor="accent1"/>
        <w:right w:val="single" w:sz="8" w:space="0" w:color="0043A8" w:themeColor="accent1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3A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3A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3A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3A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C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C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4DC4" w:themeColor="accent2"/>
        <w:left w:val="single" w:sz="8" w:space="0" w:color="A44DC4" w:themeColor="accent2"/>
        <w:bottom w:val="single" w:sz="8" w:space="0" w:color="A44DC4" w:themeColor="accent2"/>
        <w:right w:val="single" w:sz="8" w:space="0" w:color="A44DC4" w:themeColor="accent2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4D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44DC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4DC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4DC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2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2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CBE8" w:themeColor="accent3"/>
        <w:left w:val="single" w:sz="8" w:space="0" w:color="59CBE8" w:themeColor="accent3"/>
        <w:bottom w:val="single" w:sz="8" w:space="0" w:color="59CBE8" w:themeColor="accent3"/>
        <w:right w:val="single" w:sz="8" w:space="0" w:color="59CBE8" w:themeColor="accent3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CBE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CBE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CBE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CBE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F2F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F2F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008C" w:themeColor="accent4"/>
        <w:left w:val="single" w:sz="8" w:space="0" w:color="EC008C" w:themeColor="accent4"/>
        <w:bottom w:val="single" w:sz="8" w:space="0" w:color="EC008C" w:themeColor="accent4"/>
        <w:right w:val="single" w:sz="8" w:space="0" w:color="EC008C" w:themeColor="accent4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00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C008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008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008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B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B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88B8D" w:themeColor="accent5"/>
        <w:left w:val="single" w:sz="8" w:space="0" w:color="888B8D" w:themeColor="accent5"/>
        <w:bottom w:val="single" w:sz="8" w:space="0" w:color="888B8D" w:themeColor="accent5"/>
        <w:right w:val="single" w:sz="8" w:space="0" w:color="888B8D" w:themeColor="accent5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8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8B8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8B8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8B8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2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2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Tabellrutnt"/>
    <w:uiPriority w:val="66"/>
    <w:locked/>
    <w:rsid w:val="00247D3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BFB6" w:themeColor="accent6"/>
        <w:left w:val="single" w:sz="8" w:space="0" w:color="C4BFB6" w:themeColor="accent6"/>
        <w:bottom w:val="single" w:sz="8" w:space="0" w:color="C4BFB6" w:themeColor="accent6"/>
        <w:right w:val="single" w:sz="8" w:space="0" w:color="C4BFB6" w:themeColor="accent6"/>
        <w:insideH w:val="none" w:sz="0" w:space="0" w:color="auto"/>
        <w:insideV w:val="none" w:sz="0" w:space="0" w:color="auto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BFB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4BFB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BFB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BFB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F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F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0064FD" w:themeColor="accent1" w:themeTint="BF"/>
        <w:left w:val="single" w:sz="8" w:space="0" w:color="0064FD" w:themeColor="accent1" w:themeTint="BF"/>
        <w:bottom w:val="single" w:sz="8" w:space="0" w:color="0064FD" w:themeColor="accent1" w:themeTint="BF"/>
        <w:right w:val="single" w:sz="8" w:space="0" w:color="0064FD" w:themeColor="accent1" w:themeTint="BF"/>
        <w:insideH w:val="single" w:sz="8" w:space="0" w:color="0064FD" w:themeColor="accent1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4FD" w:themeColor="accent1" w:themeTint="BF"/>
          <w:left w:val="single" w:sz="8" w:space="0" w:color="0064FD" w:themeColor="accent1" w:themeTint="BF"/>
          <w:bottom w:val="single" w:sz="8" w:space="0" w:color="0064FD" w:themeColor="accent1" w:themeTint="BF"/>
          <w:right w:val="single" w:sz="8" w:space="0" w:color="0064FD" w:themeColor="accent1" w:themeTint="BF"/>
          <w:insideH w:val="nil"/>
          <w:insideV w:val="nil"/>
        </w:tcBorders>
        <w:shd w:val="clear" w:color="auto" w:fill="0043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4FD" w:themeColor="accent1" w:themeTint="BF"/>
          <w:left w:val="single" w:sz="8" w:space="0" w:color="0064FD" w:themeColor="accent1" w:themeTint="BF"/>
          <w:bottom w:val="single" w:sz="8" w:space="0" w:color="0064FD" w:themeColor="accent1" w:themeTint="BF"/>
          <w:right w:val="single" w:sz="8" w:space="0" w:color="0064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C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BA79D2" w:themeColor="accent2" w:themeTint="BF"/>
        <w:left w:val="single" w:sz="8" w:space="0" w:color="BA79D2" w:themeColor="accent2" w:themeTint="BF"/>
        <w:bottom w:val="single" w:sz="8" w:space="0" w:color="BA79D2" w:themeColor="accent2" w:themeTint="BF"/>
        <w:right w:val="single" w:sz="8" w:space="0" w:color="BA79D2" w:themeColor="accent2" w:themeTint="BF"/>
        <w:insideH w:val="single" w:sz="8" w:space="0" w:color="BA79D2" w:themeColor="accent2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79D2" w:themeColor="accent2" w:themeTint="BF"/>
          <w:left w:val="single" w:sz="8" w:space="0" w:color="BA79D2" w:themeColor="accent2" w:themeTint="BF"/>
          <w:bottom w:val="single" w:sz="8" w:space="0" w:color="BA79D2" w:themeColor="accent2" w:themeTint="BF"/>
          <w:right w:val="single" w:sz="8" w:space="0" w:color="BA79D2" w:themeColor="accent2" w:themeTint="BF"/>
          <w:insideH w:val="nil"/>
          <w:insideV w:val="nil"/>
        </w:tcBorders>
        <w:shd w:val="clear" w:color="auto" w:fill="A44D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79D2" w:themeColor="accent2" w:themeTint="BF"/>
          <w:left w:val="single" w:sz="8" w:space="0" w:color="BA79D2" w:themeColor="accent2" w:themeTint="BF"/>
          <w:bottom w:val="single" w:sz="8" w:space="0" w:color="BA79D2" w:themeColor="accent2" w:themeTint="BF"/>
          <w:right w:val="single" w:sz="8" w:space="0" w:color="BA79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2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2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82D7ED" w:themeColor="accent3" w:themeTint="BF"/>
        <w:left w:val="single" w:sz="8" w:space="0" w:color="82D7ED" w:themeColor="accent3" w:themeTint="BF"/>
        <w:bottom w:val="single" w:sz="8" w:space="0" w:color="82D7ED" w:themeColor="accent3" w:themeTint="BF"/>
        <w:right w:val="single" w:sz="8" w:space="0" w:color="82D7ED" w:themeColor="accent3" w:themeTint="BF"/>
        <w:insideH w:val="single" w:sz="8" w:space="0" w:color="82D7ED" w:themeColor="accent3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D7ED" w:themeColor="accent3" w:themeTint="BF"/>
          <w:left w:val="single" w:sz="8" w:space="0" w:color="82D7ED" w:themeColor="accent3" w:themeTint="BF"/>
          <w:bottom w:val="single" w:sz="8" w:space="0" w:color="82D7ED" w:themeColor="accent3" w:themeTint="BF"/>
          <w:right w:val="single" w:sz="8" w:space="0" w:color="82D7ED" w:themeColor="accent3" w:themeTint="BF"/>
          <w:insideH w:val="nil"/>
          <w:insideV w:val="nil"/>
        </w:tcBorders>
        <w:shd w:val="clear" w:color="auto" w:fill="59CB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D7ED" w:themeColor="accent3" w:themeTint="BF"/>
          <w:left w:val="single" w:sz="8" w:space="0" w:color="82D7ED" w:themeColor="accent3" w:themeTint="BF"/>
          <w:bottom w:val="single" w:sz="8" w:space="0" w:color="82D7ED" w:themeColor="accent3" w:themeTint="BF"/>
          <w:right w:val="single" w:sz="8" w:space="0" w:color="82D7E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F2F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FF31AB" w:themeColor="accent4" w:themeTint="BF"/>
        <w:left w:val="single" w:sz="8" w:space="0" w:color="FF31AB" w:themeColor="accent4" w:themeTint="BF"/>
        <w:bottom w:val="single" w:sz="8" w:space="0" w:color="FF31AB" w:themeColor="accent4" w:themeTint="BF"/>
        <w:right w:val="single" w:sz="8" w:space="0" w:color="FF31AB" w:themeColor="accent4" w:themeTint="BF"/>
        <w:insideH w:val="single" w:sz="8" w:space="0" w:color="FF31AB" w:themeColor="accent4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31AB" w:themeColor="accent4" w:themeTint="BF"/>
          <w:left w:val="single" w:sz="8" w:space="0" w:color="FF31AB" w:themeColor="accent4" w:themeTint="BF"/>
          <w:bottom w:val="single" w:sz="8" w:space="0" w:color="FF31AB" w:themeColor="accent4" w:themeTint="BF"/>
          <w:right w:val="single" w:sz="8" w:space="0" w:color="FF31AB" w:themeColor="accent4" w:themeTint="BF"/>
          <w:insideH w:val="nil"/>
          <w:insideV w:val="nil"/>
        </w:tcBorders>
        <w:shd w:val="clear" w:color="auto" w:fill="EC00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1AB" w:themeColor="accent4" w:themeTint="BF"/>
          <w:left w:val="single" w:sz="8" w:space="0" w:color="FF31AB" w:themeColor="accent4" w:themeTint="BF"/>
          <w:bottom w:val="single" w:sz="8" w:space="0" w:color="FF31AB" w:themeColor="accent4" w:themeTint="BF"/>
          <w:right w:val="single" w:sz="8" w:space="0" w:color="FF31A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B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B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A5A8A9" w:themeColor="accent5" w:themeTint="BF"/>
        <w:left w:val="single" w:sz="8" w:space="0" w:color="A5A8A9" w:themeColor="accent5" w:themeTint="BF"/>
        <w:bottom w:val="single" w:sz="8" w:space="0" w:color="A5A8A9" w:themeColor="accent5" w:themeTint="BF"/>
        <w:right w:val="single" w:sz="8" w:space="0" w:color="A5A8A9" w:themeColor="accent5" w:themeTint="BF"/>
        <w:insideH w:val="single" w:sz="8" w:space="0" w:color="A5A8A9" w:themeColor="accent5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A8A9" w:themeColor="accent5" w:themeTint="BF"/>
          <w:left w:val="single" w:sz="8" w:space="0" w:color="A5A8A9" w:themeColor="accent5" w:themeTint="BF"/>
          <w:bottom w:val="single" w:sz="8" w:space="0" w:color="A5A8A9" w:themeColor="accent5" w:themeTint="BF"/>
          <w:right w:val="single" w:sz="8" w:space="0" w:color="A5A8A9" w:themeColor="accent5" w:themeTint="BF"/>
          <w:insideH w:val="nil"/>
          <w:insideV w:val="nil"/>
        </w:tcBorders>
        <w:shd w:val="clear" w:color="auto" w:fill="888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8A9" w:themeColor="accent5" w:themeTint="BF"/>
          <w:left w:val="single" w:sz="8" w:space="0" w:color="A5A8A9" w:themeColor="accent5" w:themeTint="BF"/>
          <w:bottom w:val="single" w:sz="8" w:space="0" w:color="A5A8A9" w:themeColor="accent5" w:themeTint="BF"/>
          <w:right w:val="single" w:sz="8" w:space="0" w:color="A5A8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2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2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Tabellrutnt"/>
    <w:uiPriority w:val="63"/>
    <w:locked/>
    <w:rsid w:val="00247D38"/>
    <w:tblPr>
      <w:tblStyleRowBandSize w:val="1"/>
      <w:tblStyleColBandSize w:val="1"/>
      <w:tblBorders>
        <w:top w:val="single" w:sz="8" w:space="0" w:color="D2CEC8" w:themeColor="accent6" w:themeTint="BF"/>
        <w:left w:val="single" w:sz="8" w:space="0" w:color="D2CEC8" w:themeColor="accent6" w:themeTint="BF"/>
        <w:bottom w:val="single" w:sz="8" w:space="0" w:color="D2CEC8" w:themeColor="accent6" w:themeTint="BF"/>
        <w:right w:val="single" w:sz="8" w:space="0" w:color="D2CEC8" w:themeColor="accent6" w:themeTint="BF"/>
        <w:insideH w:val="single" w:sz="8" w:space="0" w:color="D2CEC8" w:themeColor="accent6" w:themeTint="BF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CEC8" w:themeColor="accent6" w:themeTint="BF"/>
          <w:left w:val="single" w:sz="8" w:space="0" w:color="D2CEC8" w:themeColor="accent6" w:themeTint="BF"/>
          <w:bottom w:val="single" w:sz="8" w:space="0" w:color="D2CEC8" w:themeColor="accent6" w:themeTint="BF"/>
          <w:right w:val="single" w:sz="8" w:space="0" w:color="D2CEC8" w:themeColor="accent6" w:themeTint="BF"/>
          <w:insideH w:val="nil"/>
          <w:insideV w:val="nil"/>
        </w:tcBorders>
        <w:shd w:val="clear" w:color="auto" w:fill="C4BFB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EC8" w:themeColor="accent6" w:themeTint="BF"/>
          <w:left w:val="single" w:sz="8" w:space="0" w:color="D2CEC8" w:themeColor="accent6" w:themeTint="BF"/>
          <w:bottom w:val="single" w:sz="8" w:space="0" w:color="D2CEC8" w:themeColor="accent6" w:themeTint="BF"/>
          <w:right w:val="single" w:sz="8" w:space="0" w:color="D2CEC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F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F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3A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3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3A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4D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4DC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4D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CBE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CBE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CBE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008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008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008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8B8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8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8B8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Tabellrutnt"/>
    <w:uiPriority w:val="64"/>
    <w:locked/>
    <w:rsid w:val="00247D38"/>
    <w:tblPr>
      <w:tblStyleRowBandSize w:val="1"/>
      <w:tblStyleColBandSize w:val="1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BFB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BFB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BFB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getavstnd">
    <w:name w:val="No Spacing"/>
    <w:link w:val="IngetavstndChar"/>
    <w:uiPriority w:val="1"/>
    <w:semiHidden/>
    <w:locked/>
    <w:rsid w:val="00CA2709"/>
    <w:rPr>
      <w:sz w:val="24"/>
    </w:rPr>
  </w:style>
  <w:style w:type="paragraph" w:styleId="Citat">
    <w:name w:val="Quote"/>
    <w:basedOn w:val="Normal"/>
    <w:next w:val="Normal"/>
    <w:link w:val="CitatChar"/>
    <w:uiPriority w:val="29"/>
    <w:semiHidden/>
    <w:locked/>
    <w:rsid w:val="00247D38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C4037C"/>
    <w:rPr>
      <w:i/>
      <w:iCs/>
      <w:color w:val="000000" w:themeColor="text1"/>
      <w:sz w:val="24"/>
    </w:rPr>
  </w:style>
  <w:style w:type="character" w:styleId="Diskretbetoning">
    <w:name w:val="Subtle Emphasis"/>
    <w:basedOn w:val="Standardstycketeckensnitt"/>
    <w:uiPriority w:val="19"/>
    <w:semiHidden/>
    <w:locked/>
    <w:rsid w:val="00247D38"/>
    <w:rPr>
      <w:i/>
      <w:iCs/>
      <w:color w:val="808080" w:themeColor="text1" w:themeTint="7F"/>
    </w:rPr>
  </w:style>
  <w:style w:type="character" w:styleId="Diskretreferens">
    <w:name w:val="Subtle Reference"/>
    <w:basedOn w:val="Standardstycketeckensnitt"/>
    <w:uiPriority w:val="31"/>
    <w:semiHidden/>
    <w:locked/>
    <w:rsid w:val="00247D38"/>
    <w:rPr>
      <w:smallCaps/>
      <w:color w:val="A44DC4" w:themeColor="accent2"/>
      <w:u w:val="single"/>
    </w:rPr>
  </w:style>
  <w:style w:type="table" w:styleId="Tabellmed3D-effekter1">
    <w:name w:val="Table 3D effects 1"/>
    <w:basedOn w:val="Tabellrutnt"/>
    <w:uiPriority w:val="99"/>
    <w:semiHidden/>
    <w:unhideWhenUsed/>
    <w:rsid w:val="00247D38"/>
    <w:pPr>
      <w:ind w:left="130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Tabellrutnt"/>
    <w:uiPriority w:val="99"/>
    <w:semiHidden/>
    <w:unhideWhenUsed/>
    <w:rsid w:val="00247D38"/>
    <w:pPr>
      <w:ind w:left="130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Tabellrutnt"/>
    <w:uiPriority w:val="99"/>
    <w:semiHidden/>
    <w:unhideWhenUsed/>
    <w:rsid w:val="00247D38"/>
    <w:pPr>
      <w:ind w:left="130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Tabellrutnt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Tabellrutnt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Tabellrutnt"/>
    <w:uiPriority w:val="99"/>
    <w:semiHidden/>
    <w:unhideWhenUsed/>
    <w:rsid w:val="00247D38"/>
    <w:pPr>
      <w:ind w:left="130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Tabellrutnt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Tabellrutnt"/>
    <w:uiPriority w:val="99"/>
    <w:semiHidden/>
    <w:unhideWhenUsed/>
    <w:rsid w:val="00247D38"/>
    <w:pPr>
      <w:ind w:left="130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  <w:insideV w:val="none" w:sz="0" w:space="0" w:color="auto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Tabellrutnt"/>
    <w:uiPriority w:val="99"/>
    <w:semiHidden/>
    <w:unhideWhenUsed/>
    <w:rsid w:val="00247D38"/>
    <w:pPr>
      <w:ind w:left="1304"/>
    </w:pPr>
    <w:tblPr>
      <w:tblBorders>
        <w:top w:val="none" w:sz="0" w:space="0" w:color="auto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Tabellrutnt"/>
    <w:uiPriority w:val="99"/>
    <w:semiHidden/>
    <w:unhideWhenUsed/>
    <w:rsid w:val="00247D38"/>
    <w:pPr>
      <w:ind w:left="130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  <w:insideV w:val="none" w:sz="0" w:space="0" w:color="auto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Tabellrutnt"/>
    <w:uiPriority w:val="99"/>
    <w:semiHidden/>
    <w:unhideWhenUsed/>
    <w:rsid w:val="00247D38"/>
    <w:pPr>
      <w:ind w:left="130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Tabellrutnt"/>
    <w:uiPriority w:val="99"/>
    <w:semiHidden/>
    <w:unhideWhenUsed/>
    <w:rsid w:val="00247D38"/>
    <w:pPr>
      <w:ind w:left="130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Tabellrutnt"/>
    <w:uiPriority w:val="99"/>
    <w:semiHidden/>
    <w:unhideWhenUsed/>
    <w:rsid w:val="00247D38"/>
    <w:pPr>
      <w:ind w:left="130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none" w:sz="0" w:space="0" w:color="auto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Tabellrutnt"/>
    <w:uiPriority w:val="99"/>
    <w:semiHidden/>
    <w:unhideWhenUsed/>
    <w:rsid w:val="00247D38"/>
    <w:pPr>
      <w:ind w:left="130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Tabellrutnt"/>
    <w:uiPriority w:val="99"/>
    <w:semiHidden/>
    <w:unhideWhenUsed/>
    <w:rsid w:val="00247D38"/>
    <w:pPr>
      <w:ind w:left="130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none" w:sz="0" w:space="0" w:color="auto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Tabellrutnt"/>
    <w:uiPriority w:val="99"/>
    <w:semiHidden/>
    <w:unhideWhenUsed/>
    <w:rsid w:val="00247D38"/>
    <w:pPr>
      <w:ind w:left="1304"/>
    </w:p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Tabellrutnt"/>
    <w:uiPriority w:val="99"/>
    <w:semiHidden/>
    <w:unhideWhenUsed/>
    <w:rsid w:val="00247D38"/>
    <w:pPr>
      <w:ind w:left="130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247D38"/>
    <w:pPr>
      <w:ind w:left="130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247D38"/>
    <w:pPr>
      <w:ind w:left="130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247D38"/>
    <w:pPr>
      <w:ind w:left="130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247D38"/>
    <w:pPr>
      <w:ind w:left="130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247D38"/>
    <w:pPr>
      <w:ind w:left="130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247D38"/>
    <w:pPr>
      <w:ind w:left="130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247D38"/>
    <w:pPr>
      <w:ind w:left="130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247D38"/>
    <w:pPr>
      <w:ind w:left="130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247D38"/>
    <w:pPr>
      <w:ind w:left="130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247D38"/>
    <w:pPr>
      <w:ind w:left="130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247D38"/>
    <w:pPr>
      <w:ind w:left="130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247D38"/>
    <w:pPr>
      <w:ind w:left="130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ltabell">
    <w:name w:val="Table Professional"/>
    <w:basedOn w:val="Normaltabell"/>
    <w:uiPriority w:val="99"/>
    <w:semiHidden/>
    <w:unhideWhenUsed/>
    <w:rsid w:val="00247D38"/>
    <w:pPr>
      <w:ind w:left="130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247D38"/>
    <w:pPr>
      <w:ind w:left="130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247D38"/>
    <w:pPr>
      <w:ind w:left="130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247D38"/>
    <w:pPr>
      <w:ind w:left="130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247D38"/>
    <w:pPr>
      <w:ind w:left="130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247D38"/>
    <w:pPr>
      <w:ind w:left="130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247D38"/>
    <w:pPr>
      <w:ind w:left="130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247D38"/>
    <w:pPr>
      <w:ind w:left="130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247D38"/>
    <w:pPr>
      <w:ind w:left="130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nehllsfrteckningsrubrik">
    <w:name w:val="TOC Heading"/>
    <w:basedOn w:val="Rubrik1"/>
    <w:next w:val="Normal"/>
    <w:uiPriority w:val="39"/>
    <w:semiHidden/>
    <w:qFormat/>
    <w:locked/>
    <w:rsid w:val="00212F14"/>
    <w:pPr>
      <w:keepLines/>
      <w:widowControl w:val="0"/>
      <w:numPr>
        <w:numId w:val="0"/>
      </w:numPr>
      <w:spacing w:before="480" w:after="240"/>
      <w:outlineLvl w:val="9"/>
    </w:pPr>
    <w:rPr>
      <w:rFonts w:eastAsiaTheme="majorEastAsia" w:cstheme="majorBidi"/>
      <w:bCs/>
      <w:kern w:val="0"/>
      <w:szCs w:val="28"/>
      <w:lang w:val="fi-FI"/>
    </w:rPr>
  </w:style>
  <w:style w:type="character" w:customStyle="1" w:styleId="IngetavstndChar">
    <w:name w:val="Inget avstånd Char"/>
    <w:basedOn w:val="Standardstycketeckensnitt"/>
    <w:link w:val="Ingetavstnd"/>
    <w:uiPriority w:val="1"/>
    <w:semiHidden/>
    <w:rsid w:val="00B40A8B"/>
    <w:rPr>
      <w:sz w:val="24"/>
    </w:rPr>
  </w:style>
  <w:style w:type="table" w:styleId="Rutntstabell5mrkdekorfrg1">
    <w:name w:val="Grid Table 5 Dark Accent 1"/>
    <w:basedOn w:val="Normaltabell"/>
    <w:uiPriority w:val="50"/>
    <w:locked/>
    <w:rsid w:val="005142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D5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3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3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3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3A8" w:themeFill="accent1"/>
      </w:tcPr>
    </w:tblStylePr>
    <w:tblStylePr w:type="band1Vert">
      <w:tblPr/>
      <w:tcPr>
        <w:shd w:val="clear" w:color="auto" w:fill="76ACFF" w:themeFill="accent1" w:themeFillTint="66"/>
      </w:tcPr>
    </w:tblStylePr>
    <w:tblStylePr w:type="band1Horz">
      <w:tblPr/>
      <w:tcPr>
        <w:shd w:val="clear" w:color="auto" w:fill="76ACFF" w:themeFill="accent1" w:themeFillTint="66"/>
      </w:tcPr>
    </w:tblStylePr>
  </w:style>
  <w:style w:type="table" w:styleId="Oformateradtabell1">
    <w:name w:val="Plain Table 1"/>
    <w:basedOn w:val="Normaltabell"/>
    <w:uiPriority w:val="41"/>
    <w:locked/>
    <w:rsid w:val="0051420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KommentarerChar">
    <w:name w:val="Kommentarer Char"/>
    <w:basedOn w:val="Standardstycketeckensnitt"/>
    <w:link w:val="Kommentarer"/>
    <w:semiHidden/>
    <w:rsid w:val="00A43675"/>
    <w:rPr>
      <w:sz w:val="20"/>
      <w:szCs w:val="20"/>
    </w:rPr>
  </w:style>
  <w:style w:type="character" w:customStyle="1" w:styleId="SidfotChar">
    <w:name w:val="Sidfot Char"/>
    <w:aliases w:val="IF Footer Char"/>
    <w:basedOn w:val="Standardstycketeckensnitt"/>
    <w:link w:val="Sidfot"/>
    <w:rsid w:val="00580521"/>
    <w:rPr>
      <w:color w:val="949494"/>
      <w:sz w:val="16"/>
      <w:szCs w:val="20"/>
    </w:rPr>
  </w:style>
  <w:style w:type="table" w:styleId="Rutntstabell4dekorfrg1">
    <w:name w:val="Grid Table 4 Accent 1"/>
    <w:basedOn w:val="Normaltabell"/>
    <w:uiPriority w:val="49"/>
    <w:locked/>
    <w:rsid w:val="007D47F2"/>
    <w:tblPr>
      <w:tblStyleRowBandSize w:val="1"/>
      <w:tblStyleColBandSize w:val="1"/>
      <w:tblBorders>
        <w:top w:val="single" w:sz="4" w:space="0" w:color="3182FF" w:themeColor="accent1" w:themeTint="99"/>
        <w:left w:val="single" w:sz="4" w:space="0" w:color="3182FF" w:themeColor="accent1" w:themeTint="99"/>
        <w:bottom w:val="single" w:sz="4" w:space="0" w:color="3182FF" w:themeColor="accent1" w:themeTint="99"/>
        <w:right w:val="single" w:sz="4" w:space="0" w:color="3182FF" w:themeColor="accent1" w:themeTint="99"/>
        <w:insideH w:val="single" w:sz="4" w:space="0" w:color="3182FF" w:themeColor="accent1" w:themeTint="99"/>
        <w:insideV w:val="single" w:sz="4" w:space="0" w:color="318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3A8" w:themeColor="accent1"/>
          <w:left w:val="single" w:sz="4" w:space="0" w:color="0043A8" w:themeColor="accent1"/>
          <w:bottom w:val="single" w:sz="4" w:space="0" w:color="0043A8" w:themeColor="accent1"/>
          <w:right w:val="single" w:sz="4" w:space="0" w:color="0043A8" w:themeColor="accent1"/>
          <w:insideH w:val="nil"/>
          <w:insideV w:val="nil"/>
        </w:tcBorders>
        <w:shd w:val="clear" w:color="auto" w:fill="0043A8" w:themeFill="accent1"/>
      </w:tcPr>
    </w:tblStylePr>
    <w:tblStylePr w:type="lastRow">
      <w:rPr>
        <w:b/>
        <w:bCs/>
      </w:rPr>
      <w:tblPr/>
      <w:tcPr>
        <w:tcBorders>
          <w:top w:val="double" w:sz="4" w:space="0" w:color="0043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5FF" w:themeFill="accent1" w:themeFillTint="33"/>
      </w:tcPr>
    </w:tblStylePr>
    <w:tblStylePr w:type="band1Horz">
      <w:tblPr/>
      <w:tcPr>
        <w:shd w:val="clear" w:color="auto" w:fill="BAD5FF" w:themeFill="accent1" w:themeFillTint="33"/>
      </w:tcPr>
    </w:tblStylePr>
  </w:style>
  <w:style w:type="paragraph" w:customStyle="1" w:styleId="IFNormal">
    <w:name w:val="IF Normal"/>
    <w:basedOn w:val="Normal"/>
    <w:qFormat/>
    <w:rsid w:val="00B40A8B"/>
    <w:pPr>
      <w:spacing w:before="240" w:after="240"/>
      <w:ind w:left="567"/>
    </w:pPr>
    <w:rPr>
      <w:sz w:val="22"/>
    </w:rPr>
  </w:style>
  <w:style w:type="character" w:customStyle="1" w:styleId="Rubrik1Char">
    <w:name w:val="Rubrik 1 Char"/>
    <w:basedOn w:val="Standardstycketeckensnitt"/>
    <w:link w:val="Rubrik1"/>
    <w:rsid w:val="00580521"/>
    <w:rPr>
      <w:rFonts w:ascii="Norwegian" w:hAnsi="Norwegian" w:cstheme="minorHAnsi"/>
      <w:color w:val="A44DC4" w:themeColor="accent2"/>
      <w:kern w:val="28"/>
      <w:sz w:val="36"/>
      <w:szCs w:val="32"/>
      <w:lang w:eastAsia="fi-FI"/>
    </w:rPr>
  </w:style>
  <w:style w:type="table" w:styleId="Rutntstabell4dekorfrg4">
    <w:name w:val="Grid Table 4 Accent 4"/>
    <w:basedOn w:val="Normaltabell"/>
    <w:uiPriority w:val="49"/>
    <w:locked/>
    <w:rsid w:val="007A38FD"/>
    <w:tblPr>
      <w:tblStyleRowBandSize w:val="1"/>
      <w:tblStyleColBandSize w:val="1"/>
      <w:tblBorders>
        <w:top w:val="single" w:sz="4" w:space="0" w:color="FF5ABB" w:themeColor="accent4" w:themeTint="99"/>
        <w:left w:val="single" w:sz="4" w:space="0" w:color="FF5ABB" w:themeColor="accent4" w:themeTint="99"/>
        <w:bottom w:val="single" w:sz="4" w:space="0" w:color="FF5ABB" w:themeColor="accent4" w:themeTint="99"/>
        <w:right w:val="single" w:sz="4" w:space="0" w:color="FF5ABB" w:themeColor="accent4" w:themeTint="99"/>
        <w:insideH w:val="single" w:sz="4" w:space="0" w:color="FF5ABB" w:themeColor="accent4" w:themeTint="99"/>
        <w:insideV w:val="single" w:sz="4" w:space="0" w:color="FF5A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008C" w:themeColor="accent4"/>
          <w:left w:val="single" w:sz="4" w:space="0" w:color="EC008C" w:themeColor="accent4"/>
          <w:bottom w:val="single" w:sz="4" w:space="0" w:color="EC008C" w:themeColor="accent4"/>
          <w:right w:val="single" w:sz="4" w:space="0" w:color="EC008C" w:themeColor="accent4"/>
          <w:insideH w:val="nil"/>
          <w:insideV w:val="nil"/>
        </w:tcBorders>
        <w:shd w:val="clear" w:color="auto" w:fill="EC008C" w:themeFill="accent4"/>
      </w:tcPr>
    </w:tblStylePr>
    <w:tblStylePr w:type="lastRow">
      <w:rPr>
        <w:b/>
        <w:bCs/>
      </w:rPr>
      <w:tblPr/>
      <w:tcPr>
        <w:tcBorders>
          <w:top w:val="double" w:sz="4" w:space="0" w:color="EC00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8E8" w:themeFill="accent4" w:themeFillTint="33"/>
      </w:tcPr>
    </w:tblStylePr>
    <w:tblStylePr w:type="band1Horz">
      <w:tblPr/>
      <w:tcPr>
        <w:shd w:val="clear" w:color="auto" w:fill="FFC8E8" w:themeFill="accent4" w:themeFillTint="33"/>
      </w:tcPr>
    </w:tblStylePr>
  </w:style>
  <w:style w:type="paragraph" w:customStyle="1" w:styleId="IFDocumenttitle">
    <w:name w:val="IF Document title"/>
    <w:next w:val="IFNormal"/>
    <w:rsid w:val="00957C8A"/>
    <w:rPr>
      <w:rFonts w:asciiTheme="majorHAnsi" w:hAnsiTheme="majorHAnsi" w:cstheme="minorHAnsi"/>
      <w:color w:val="A44DC4" w:themeColor="accent2"/>
      <w:kern w:val="28"/>
      <w:sz w:val="60"/>
      <w:szCs w:val="32"/>
      <w:lang w:eastAsia="fi-FI"/>
    </w:rPr>
  </w:style>
  <w:style w:type="paragraph" w:customStyle="1" w:styleId="IFNospacing">
    <w:name w:val="IF No spacing"/>
    <w:basedOn w:val="IFNormal"/>
    <w:qFormat/>
    <w:rsid w:val="00CA2709"/>
    <w:pPr>
      <w:spacing w:after="0"/>
    </w:pPr>
  </w:style>
  <w:style w:type="paragraph" w:customStyle="1" w:styleId="IFTabletext">
    <w:name w:val="IF Table text"/>
    <w:basedOn w:val="IFNormal"/>
    <w:next w:val="IFNormal"/>
    <w:qFormat/>
    <w:rsid w:val="00B40A8B"/>
    <w:pPr>
      <w:spacing w:before="0" w:after="0"/>
      <w:ind w:left="0"/>
    </w:pPr>
    <w:rPr>
      <w:sz w:val="20"/>
    </w:rPr>
  </w:style>
  <w:style w:type="paragraph" w:customStyle="1" w:styleId="IFCommentchapter">
    <w:name w:val="IF Comment chapter"/>
    <w:basedOn w:val="IFNormal"/>
    <w:next w:val="IFNormal"/>
    <w:rsid w:val="00F663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CDBF3" w:themeFill="accent2" w:themeFillTint="33"/>
      <w:tabs>
        <w:tab w:val="left" w:leader="dot" w:pos="567"/>
        <w:tab w:val="left" w:pos="1287"/>
      </w:tabs>
    </w:pPr>
    <w:rPr>
      <w:sz w:val="18"/>
      <w:lang w:val="fi-FI" w:eastAsia="fi-FI"/>
    </w:rPr>
  </w:style>
  <w:style w:type="paragraph" w:customStyle="1" w:styleId="Leipteksti">
    <w:name w:val="Leipäteksti"/>
    <w:basedOn w:val="Normal"/>
    <w:qFormat/>
    <w:rsid w:val="00ED534C"/>
    <w:pPr>
      <w:spacing w:before="220"/>
      <w:ind w:left="2608"/>
    </w:pPr>
    <w:rPr>
      <w:rFonts w:cstheme="minorHAnsi"/>
      <w:noProof/>
      <w:sz w:val="22"/>
      <w:lang w:val="fi-FI"/>
    </w:rPr>
  </w:style>
  <w:style w:type="table" w:styleId="Tabellrutntljust">
    <w:name w:val="Grid Table Light"/>
    <w:basedOn w:val="Normaltabell"/>
    <w:uiPriority w:val="40"/>
    <w:locked/>
    <w:rsid w:val="00ED53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IF 2014 theme">
  <a:themeElements>
    <a:clrScheme name="Innofactor 2014">
      <a:dk1>
        <a:srgbClr val="000000"/>
      </a:dk1>
      <a:lt1>
        <a:sysClr val="window" lastClr="FFFFFF"/>
      </a:lt1>
      <a:dk2>
        <a:srgbClr val="00B140"/>
      </a:dk2>
      <a:lt2>
        <a:srgbClr val="FF9E1B"/>
      </a:lt2>
      <a:accent1>
        <a:srgbClr val="0043A8"/>
      </a:accent1>
      <a:accent2>
        <a:srgbClr val="A44DC4"/>
      </a:accent2>
      <a:accent3>
        <a:srgbClr val="59CBE8"/>
      </a:accent3>
      <a:accent4>
        <a:srgbClr val="EC008C"/>
      </a:accent4>
      <a:accent5>
        <a:srgbClr val="888B8D"/>
      </a:accent5>
      <a:accent6>
        <a:srgbClr val="C4BFB6"/>
      </a:accent6>
      <a:hlink>
        <a:srgbClr val="0043A8"/>
      </a:hlink>
      <a:folHlink>
        <a:srgbClr val="652D86"/>
      </a:folHlink>
    </a:clrScheme>
    <a:fontScheme name="IF Font set 2015">
      <a:majorFont>
        <a:latin typeface="Norwegian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F 2014 theme" id="{13251D0E-81E3-4E59-AEED-10CE34D9F63A}" vid="{C911386D-3FB1-492E-BB38-196035B8ECB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>Innofactor AB
Drottninggatan 68
111 21 Stockholm</CompanyAddress>
  <CompanyPhone>+46 8 20 97 30</CompanyPhone>
  <CompanyFax>+358 10 272 9001</CompanyFax>
  <CompanyEmail>info@innofactor.se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root>
  <Date>2014-08-20</Date>
  <Confidentiality>Select</Confidentiality>
  <ProjectNumber/>
  <CustomerOrganisation/>
  <CustomerOrganisationAddress/>
  <DocumentType/>
  <AuthorPhone>[Author Phone]</AuthorPhone>
  <Creator/>
</root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B016F1B743A4FAD3C0326241E049E" ma:contentTypeVersion="3" ma:contentTypeDescription="Create a new document." ma:contentTypeScope="" ma:versionID="1039d5036816177fc8eb7e50d5978ebc">
  <xsd:schema xmlns:xsd="http://www.w3.org/2001/XMLSchema" xmlns:xs="http://www.w3.org/2001/XMLSchema" xmlns:p="http://schemas.microsoft.com/office/2006/metadata/properties" xmlns:ns2="48261691-a878-469a-b3e4-63d05c31fea4" targetNamespace="http://schemas.microsoft.com/office/2006/metadata/properties" ma:root="true" ma:fieldsID="de039d0303494fa3f69e9a6033d4ab63" ns2:_="">
    <xsd:import namespace="48261691-a878-469a-b3e4-63d05c31fe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61691-a878-469a-b3e4-63d05c31fe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63E8EA-AA21-4D6D-8DD9-604B63EB5C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8D920-7BEB-4225-95CC-A637AAF95BDF}">
  <ds:schemaRefs>
    <ds:schemaRef ds:uri="http://schemas.microsoft.com/office/infopath/2007/PartnerControls"/>
    <ds:schemaRef ds:uri="http://purl.org/dc/dcmitype/"/>
    <ds:schemaRef ds:uri="http://purl.org/dc/elements/1.1/"/>
    <ds:schemaRef ds:uri="48261691-a878-469a-b3e4-63d05c31fea4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B72B9CD-1888-4860-B658-C0A76A504474}">
  <ds:schemaRefs/>
</ds:datastoreItem>
</file>

<file path=customXml/itemProps5.xml><?xml version="1.0" encoding="utf-8"?>
<ds:datastoreItem xmlns:ds="http://schemas.openxmlformats.org/officeDocument/2006/customXml" ds:itemID="{71C87491-8BD9-4EAB-96FA-F4238D23B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61691-a878-469a-b3e4-63d05c31f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EBD0468-4CCC-4D3C-BE8A-5867ACB2A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[Headline]</vt:lpstr>
    </vt:vector>
  </TitlesOfParts>
  <Manager/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[Headline]</dc:title>
  <dc:creator>Leila Heijola</dc:creator>
  <cp:lastModifiedBy>Ellinor Rylander</cp:lastModifiedBy>
  <cp:revision>2</cp:revision>
  <cp:lastPrinted>2016-05-17T11:59:00Z</cp:lastPrinted>
  <dcterms:created xsi:type="dcterms:W3CDTF">2016-05-26T13:05:00Z</dcterms:created>
  <dcterms:modified xsi:type="dcterms:W3CDTF">2016-05-26T13:05:00Z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0x010100B58B016F1B743A4FAD3C0326241E049E</vt:lpwstr>
  </property>
  <property fmtid="{D5CDD505-2E9C-101B-9397-08002B2CF9AE}" pid="3" name="HB_Author">
    <vt:lpwstr>26</vt:lpwstr>
  </property>
  <property fmtid="{D5CDD505-2E9C-101B-9397-08002B2CF9AE}" pid="4" name="PublishToNetworkDrive">
    <vt:bool>true</vt:bool>
  </property>
  <property fmtid="{D5CDD505-2E9C-101B-9397-08002B2CF9AE}" pid="5" name="HB_StatusID">
    <vt:lpwstr>3</vt:lpwstr>
  </property>
  <property fmtid="{D5CDD505-2E9C-101B-9397-08002B2CF9AE}" pid="6" name="Language">
    <vt:lpwstr>English</vt:lpwstr>
  </property>
  <property fmtid="{D5CDD505-2E9C-101B-9397-08002B2CF9AE}" pid="7" name="HB_ParentID">
    <vt:lpwstr>113</vt:lpwstr>
  </property>
  <property fmtid="{D5CDD505-2E9C-101B-9397-08002B2CF9AE}" pid="8" name="Confidentiality">
    <vt:lpwstr>Company Confidential</vt:lpwstr>
  </property>
  <property fmtid="{D5CDD505-2E9C-101B-9397-08002B2CF9AE}" pid="9" name="HB_DocCode">
    <vt:lpwstr>547</vt:lpwstr>
  </property>
  <property fmtid="{D5CDD505-2E9C-101B-9397-08002B2CF9AE}" pid="10" name="HB_DocType">
    <vt:lpwstr>Template</vt:lpwstr>
  </property>
  <property fmtid="{D5CDD505-2E9C-101B-9397-08002B2CF9AE}" pid="11" name="HB_DocumentVersionSystem">
    <vt:lpwstr>1</vt:lpwstr>
  </property>
  <property fmtid="{D5CDD505-2E9C-101B-9397-08002B2CF9AE}" pid="12" name="HB_ApproversGroup">
    <vt:lpwstr>Paula Valkonen (HEADQUARTERS\paula.valkonen)</vt:lpwstr>
  </property>
  <property fmtid="{D5CDD505-2E9C-101B-9397-08002B2CF9AE}" pid="13" name="HB_VersionComments">
    <vt:lpwstr/>
  </property>
  <property fmtid="{D5CDD505-2E9C-101B-9397-08002B2CF9AE}" pid="14" name="HB_ValidBegin">
    <vt:filetime>2015-06-24T21:00:00Z</vt:filetime>
  </property>
  <property fmtid="{D5CDD505-2E9C-101B-9397-08002B2CF9AE}" pid="15" name="HB_DocTitle">
    <vt:lpwstr>Memo Template EN</vt:lpwstr>
  </property>
  <property fmtid="{D5CDD505-2E9C-101B-9397-08002B2CF9AE}" pid="16" name="HB_CreateDate">
    <vt:filetime>2014-10-13T10:14:40Z</vt:filetime>
  </property>
  <property fmtid="{D5CDD505-2E9C-101B-9397-08002B2CF9AE}" pid="17" name="HB_Inspector">
    <vt:lpwstr/>
  </property>
  <property fmtid="{D5CDD505-2E9C-101B-9397-08002B2CF9AE}" pid="18" name="HB_RefStdIDs">
    <vt:lpwstr>3</vt:lpwstr>
  </property>
  <property fmtid="{D5CDD505-2E9C-101B-9397-08002B2CF9AE}" pid="19" name="HB_DocLocations">
    <vt:lpwstr>&lt;?xml version="1.0"?&gt;_x000d_
&lt;HB_Event xmlns:xsi="http://www.w3.org/2001/XMLSchema-instance" xmlns:xsd="http://www.w3.org/2001/XMLSchema"&gt;_x000d_
  &lt;PublishEvents&gt;_x000d_
    &lt;HB_PublishEvents&gt;_x000d_
      &lt;PublishSites&gt;_x000d_
        &lt;HB_PublishSite&gt;_x000d_
          &lt;Nodes&gt;_x000d_
           </vt:lpwstr>
  </property>
  <property fmtid="{D5CDD505-2E9C-101B-9397-08002B2CF9AE}" pid="20" name="HB_WFStatus">
    <vt:lpwstr>Approval</vt:lpwstr>
  </property>
  <property fmtid="{D5CDD505-2E9C-101B-9397-08002B2CF9AE}" pid="21" name="HB_SourceWorkspace">
    <vt:lpwstr>handbook</vt:lpwstr>
  </property>
  <property fmtid="{D5CDD505-2E9C-101B-9397-08002B2CF9AE}" pid="22" name="HB_WFWiP">
    <vt:lpwstr/>
  </property>
  <property fmtid="{D5CDD505-2E9C-101B-9397-08002B2CF9AE}" pid="23" name="HB_CommentsXML">
    <vt:lpwstr>&lt;?xml version="1.0"?&gt;_x000d_
&lt;Document xmlns:xsi="http://www.w3.org/2001/XMLSchema-instance" xmlns:xsd="http://www.w3.org/2001/XMLSchema"&gt;_x000d_
  &lt;Comments&gt;_x000d_
    &lt;Comment&gt;_x000d_
      &lt;HB_DocCode&gt;547&lt;/HB_DocCode&gt;_x000d_
      &lt;HB_RevNumber&gt;0&lt;/HB_RevNumber&gt;_x000d_
      &lt;UserID&gt;HEAD</vt:lpwstr>
  </property>
  <property fmtid="{D5CDD505-2E9C-101B-9397-08002B2CF9AE}" pid="24" name="HB_DocHistoryLog">
    <vt:lpwstr>&lt;?xml version="1.0"?&gt;_x000d_
&lt;Document xmlns:xsi="http://www.w3.org/2001/XMLSchema-instance" xmlns:xsd="http://www.w3.org/2001/XMLSchema"&gt;_x000d_
  &lt;Events&gt;_x000d_
    &lt;Event&gt;_x000d_
      &lt;EventType&gt;Approval&lt;/EventType&gt;_x000d_
      &lt;DateTime&gt;30.6.2015 13:28:51&lt;/DateTime&gt;_x000d_
      &lt;HB_</vt:lpwstr>
  </property>
  <property fmtid="{D5CDD505-2E9C-101B-9397-08002B2CF9AE}" pid="25" name="HB_DocLocationsHistory">
    <vt:lpwstr>&lt;?xml version="1.0"?&gt;_x000d_
&lt;HB_Event xmlns:xsi="http://www.w3.org/2001/XMLSchema-instance" xmlns:xsd="http://www.w3.org/2001/XMLSchema"&gt;_x000d_
  &lt;PublishEvents&gt;_x000d_
    &lt;HB_PublishEvents&gt;_x000d_
      &lt;PublishSites&gt;_x000d_
        &lt;HB_PublishSite&gt;_x000d_
          &lt;Nodes&gt;_x000d_
           </vt:lpwstr>
  </property>
  <property fmtid="{D5CDD505-2E9C-101B-9397-08002B2CF9AE}" pid="26" name="HB_ApproversGroupDate">
    <vt:filetime>2015-06-29T21:00:00Z</vt:filetime>
  </property>
</Properties>
</file>