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AE63" w14:textId="77777777" w:rsidR="008C477C" w:rsidRPr="001F39FD" w:rsidRDefault="000E533C" w:rsidP="00041E91">
      <w:pPr>
        <w:spacing w:after="0" w:line="240" w:lineRule="auto"/>
        <w:rPr>
          <w:rFonts w:ascii="Arial" w:hAnsi="Arial" w:cs="Arial"/>
          <w:b/>
          <w:sz w:val="20"/>
          <w:szCs w:val="20"/>
          <w:lang w:val="hu-HU"/>
        </w:rPr>
      </w:pPr>
      <w:r w:rsidRPr="001F39FD">
        <w:rPr>
          <w:noProof/>
          <w:lang w:val="hu-HU"/>
        </w:rPr>
        <w:drawing>
          <wp:inline distT="0" distB="0" distL="0" distR="0" wp14:anchorId="0CB97A7C" wp14:editId="1446AE82">
            <wp:extent cx="2075290" cy="857333"/>
            <wp:effectExtent l="0" t="0" r="1270" b="0"/>
            <wp:docPr id="61362123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290" cy="85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8B64C" w14:textId="77777777" w:rsidR="008C477C" w:rsidRPr="001F39FD" w:rsidRDefault="008C477C" w:rsidP="00041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  <w:lang w:val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3420"/>
      </w:tblGrid>
      <w:tr w:rsidR="00397F94" w:rsidRPr="001F39FD" w14:paraId="68EE0824" w14:textId="77777777" w:rsidTr="00EA64A4">
        <w:tc>
          <w:tcPr>
            <w:tcW w:w="1458" w:type="dxa"/>
          </w:tcPr>
          <w:p w14:paraId="7886737F" w14:textId="6AF6C379" w:rsidR="00397F94" w:rsidRPr="001F39FD" w:rsidRDefault="005E6652" w:rsidP="00041E9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5F5F5F"/>
                <w:lang w:val="hu-HU"/>
              </w:rPr>
            </w:pPr>
            <w:r w:rsidRPr="001F39FD">
              <w:rPr>
                <w:rFonts w:cstheme="minorHAnsi"/>
                <w:bCs/>
                <w:lang w:val="hu-HU"/>
              </w:rPr>
              <w:t>Sajtókapcsolat</w:t>
            </w:r>
            <w:r w:rsidR="00397F94" w:rsidRPr="001F39FD">
              <w:rPr>
                <w:rFonts w:cstheme="minorHAnsi"/>
                <w:bCs/>
                <w:lang w:val="hu-HU"/>
              </w:rPr>
              <w:t>:</w:t>
            </w:r>
          </w:p>
        </w:tc>
        <w:tc>
          <w:tcPr>
            <w:tcW w:w="3420" w:type="dxa"/>
          </w:tcPr>
          <w:p w14:paraId="74E8D102" w14:textId="77777777" w:rsidR="005E6652" w:rsidRPr="001F39FD" w:rsidRDefault="005E6652" w:rsidP="00D96968">
            <w:pPr>
              <w:autoSpaceDE w:val="0"/>
              <w:autoSpaceDN w:val="0"/>
              <w:adjustRightInd w:val="0"/>
              <w:rPr>
                <w:rFonts w:cstheme="minorHAnsi"/>
                <w:b/>
                <w:lang w:val="hu-HU"/>
              </w:rPr>
            </w:pPr>
            <w:r w:rsidRPr="001F39FD">
              <w:rPr>
                <w:rFonts w:cstheme="minorHAnsi"/>
                <w:b/>
                <w:lang w:val="hu-HU"/>
              </w:rPr>
              <w:t>Kertész Péter Arnold</w:t>
            </w:r>
          </w:p>
          <w:p w14:paraId="5562428B" w14:textId="77777777" w:rsidR="005E6652" w:rsidRPr="001F39FD" w:rsidRDefault="005E6652" w:rsidP="00D96968">
            <w:pPr>
              <w:autoSpaceDE w:val="0"/>
              <w:autoSpaceDN w:val="0"/>
              <w:adjustRightInd w:val="0"/>
              <w:rPr>
                <w:rFonts w:cstheme="minorHAnsi"/>
                <w:bCs/>
                <w:lang w:val="hu-HU"/>
              </w:rPr>
            </w:pPr>
            <w:r w:rsidRPr="001F39FD">
              <w:rPr>
                <w:rFonts w:cstheme="minorHAnsi"/>
                <w:bCs/>
                <w:lang w:val="hu-HU"/>
              </w:rPr>
              <w:t>Kormányzati és Vállalati Kapcsolatok</w:t>
            </w:r>
          </w:p>
          <w:p w14:paraId="05748036" w14:textId="77777777" w:rsidR="005E6652" w:rsidRPr="001F39FD" w:rsidRDefault="005E6652" w:rsidP="00D96968">
            <w:pPr>
              <w:autoSpaceDE w:val="0"/>
              <w:autoSpaceDN w:val="0"/>
              <w:adjustRightInd w:val="0"/>
              <w:rPr>
                <w:rFonts w:cstheme="minorHAnsi"/>
                <w:bCs/>
                <w:lang w:val="hu-HU"/>
              </w:rPr>
            </w:pPr>
            <w:r w:rsidRPr="001F39FD">
              <w:rPr>
                <w:rFonts w:cstheme="minorHAnsi"/>
                <w:bCs/>
                <w:lang w:val="hu-HU"/>
              </w:rPr>
              <w:t xml:space="preserve">+36 70 3 11 77 44 </w:t>
            </w:r>
          </w:p>
          <w:p w14:paraId="2256B419" w14:textId="4C754500" w:rsidR="005E6652" w:rsidRPr="001F39FD" w:rsidRDefault="005E6652" w:rsidP="00D96968">
            <w:pPr>
              <w:autoSpaceDE w:val="0"/>
              <w:autoSpaceDN w:val="0"/>
              <w:adjustRightInd w:val="0"/>
              <w:rPr>
                <w:rFonts w:cstheme="minorHAnsi"/>
                <w:bCs/>
                <w:lang w:val="hu-HU"/>
              </w:rPr>
            </w:pPr>
            <w:r w:rsidRPr="001F39FD">
              <w:rPr>
                <w:rFonts w:cstheme="minorHAnsi"/>
                <w:bCs/>
                <w:lang w:val="hu-HU"/>
              </w:rPr>
              <w:t xml:space="preserve">mail: </w:t>
            </w:r>
            <w:hyperlink r:id="rId12" w:history="1">
              <w:r w:rsidRPr="001F39FD">
                <w:rPr>
                  <w:rStyle w:val="Hyperlink"/>
                  <w:rFonts w:cstheme="minorHAnsi"/>
                  <w:bCs/>
                  <w:lang w:val="hu-HU"/>
                </w:rPr>
                <w:t>peter.kertesz@mdlz.com</w:t>
              </w:r>
            </w:hyperlink>
          </w:p>
          <w:p w14:paraId="5909D2EF" w14:textId="227CA1C4" w:rsidR="00397F94" w:rsidRPr="001F39FD" w:rsidRDefault="005E6652" w:rsidP="00D96968">
            <w:pPr>
              <w:autoSpaceDE w:val="0"/>
              <w:autoSpaceDN w:val="0"/>
              <w:adjustRightInd w:val="0"/>
              <w:rPr>
                <w:rFonts w:cstheme="minorHAnsi"/>
                <w:bCs/>
                <w:lang w:val="hu-HU"/>
              </w:rPr>
            </w:pPr>
            <w:r w:rsidRPr="001F39FD">
              <w:rPr>
                <w:rFonts w:cstheme="minorHAnsi"/>
                <w:bCs/>
                <w:lang w:val="hu-HU"/>
              </w:rPr>
              <w:t xml:space="preserve"> </w:t>
            </w:r>
          </w:p>
        </w:tc>
      </w:tr>
      <w:tr w:rsidR="00397F94" w:rsidRPr="001F39FD" w14:paraId="439747A4" w14:textId="77777777" w:rsidTr="00EA64A4">
        <w:trPr>
          <w:trHeight w:val="70"/>
        </w:trPr>
        <w:tc>
          <w:tcPr>
            <w:tcW w:w="1458" w:type="dxa"/>
          </w:tcPr>
          <w:p w14:paraId="0EBB4DCF" w14:textId="77777777" w:rsidR="00397F94" w:rsidRPr="001F39FD" w:rsidRDefault="00397F94" w:rsidP="0004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5F5F5F"/>
                <w:lang w:val="hu-HU"/>
              </w:rPr>
            </w:pPr>
          </w:p>
        </w:tc>
        <w:tc>
          <w:tcPr>
            <w:tcW w:w="3420" w:type="dxa"/>
          </w:tcPr>
          <w:p w14:paraId="42A4B3EC" w14:textId="3AE09A55" w:rsidR="00397F94" w:rsidRPr="001F39FD" w:rsidRDefault="00397F94" w:rsidP="00EA64A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hu-HU"/>
              </w:rPr>
            </w:pPr>
          </w:p>
        </w:tc>
      </w:tr>
      <w:tr w:rsidR="00397F94" w:rsidRPr="001F39FD" w14:paraId="573F3501" w14:textId="77777777" w:rsidTr="00EA64A4">
        <w:tc>
          <w:tcPr>
            <w:tcW w:w="1458" w:type="dxa"/>
          </w:tcPr>
          <w:p w14:paraId="1DA42F6E" w14:textId="77777777" w:rsidR="00397F94" w:rsidRPr="001F39FD" w:rsidRDefault="00397F94" w:rsidP="00041E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hu-HU"/>
              </w:rPr>
            </w:pPr>
          </w:p>
        </w:tc>
        <w:tc>
          <w:tcPr>
            <w:tcW w:w="3420" w:type="dxa"/>
          </w:tcPr>
          <w:p w14:paraId="3EBC4210" w14:textId="558D8858" w:rsidR="00397F94" w:rsidRPr="001F39FD" w:rsidRDefault="00397F94" w:rsidP="00E005C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hu-HU"/>
              </w:rPr>
            </w:pPr>
          </w:p>
        </w:tc>
      </w:tr>
    </w:tbl>
    <w:p w14:paraId="77F17C66" w14:textId="46A00B32" w:rsidR="00B030E6" w:rsidRPr="001F39FD" w:rsidRDefault="005E6652" w:rsidP="00664FB2">
      <w:pPr>
        <w:spacing w:after="0" w:line="240" w:lineRule="auto"/>
        <w:jc w:val="center"/>
        <w:rPr>
          <w:rFonts w:cstheme="minorHAnsi"/>
          <w:b/>
          <w:color w:val="4F2170"/>
          <w:sz w:val="36"/>
          <w:szCs w:val="36"/>
          <w:lang w:val="hu-HU"/>
        </w:rPr>
      </w:pPr>
      <w:r w:rsidRPr="001F39FD">
        <w:rPr>
          <w:rFonts w:cstheme="minorHAnsi"/>
          <w:b/>
          <w:color w:val="4F2170"/>
          <w:sz w:val="36"/>
          <w:szCs w:val="36"/>
          <w:lang w:val="hu-HU"/>
        </w:rPr>
        <w:t>Csavar</w:t>
      </w:r>
      <w:r w:rsidR="009035D4">
        <w:rPr>
          <w:rFonts w:cstheme="minorHAnsi"/>
          <w:b/>
          <w:color w:val="4F2170"/>
          <w:sz w:val="36"/>
          <w:szCs w:val="36"/>
          <w:lang w:val="hu-HU"/>
        </w:rPr>
        <w:t>d</w:t>
      </w:r>
      <w:r w:rsidRPr="001F39FD">
        <w:rPr>
          <w:rFonts w:cstheme="minorHAnsi"/>
          <w:b/>
          <w:color w:val="4F2170"/>
          <w:sz w:val="36"/>
          <w:szCs w:val="36"/>
          <w:lang w:val="hu-HU"/>
        </w:rPr>
        <w:t>, Nyal</w:t>
      </w:r>
      <w:r w:rsidR="009035D4">
        <w:rPr>
          <w:rFonts w:cstheme="minorHAnsi"/>
          <w:b/>
          <w:color w:val="4F2170"/>
          <w:sz w:val="36"/>
          <w:szCs w:val="36"/>
          <w:lang w:val="hu-HU"/>
        </w:rPr>
        <w:t>d</w:t>
      </w:r>
      <w:r w:rsidRPr="001F39FD">
        <w:rPr>
          <w:rFonts w:cstheme="minorHAnsi"/>
          <w:b/>
          <w:color w:val="4F2170"/>
          <w:sz w:val="36"/>
          <w:szCs w:val="36"/>
          <w:lang w:val="hu-HU"/>
        </w:rPr>
        <w:t>, Márt</w:t>
      </w:r>
      <w:r w:rsidR="009035D4">
        <w:rPr>
          <w:rFonts w:cstheme="minorHAnsi"/>
          <w:b/>
          <w:color w:val="4F2170"/>
          <w:sz w:val="36"/>
          <w:szCs w:val="36"/>
          <w:lang w:val="hu-HU"/>
        </w:rPr>
        <w:t>sd</w:t>
      </w:r>
      <w:r w:rsidR="00472E69">
        <w:rPr>
          <w:rFonts w:cstheme="minorHAnsi"/>
          <w:b/>
          <w:color w:val="4F2170"/>
          <w:sz w:val="36"/>
          <w:szCs w:val="36"/>
          <w:lang w:val="hu-HU"/>
        </w:rPr>
        <w:t>!</w:t>
      </w:r>
    </w:p>
    <w:p w14:paraId="1FA47ECC" w14:textId="2696492A" w:rsidR="00B030E6" w:rsidRPr="001F39FD" w:rsidRDefault="00B030E6" w:rsidP="00664FB2">
      <w:pPr>
        <w:spacing w:after="0" w:line="240" w:lineRule="auto"/>
        <w:jc w:val="center"/>
        <w:rPr>
          <w:rFonts w:cstheme="minorHAnsi"/>
          <w:b/>
          <w:color w:val="4F2170"/>
          <w:sz w:val="36"/>
          <w:szCs w:val="36"/>
          <w:lang w:val="hu-HU"/>
        </w:rPr>
      </w:pPr>
      <w:r w:rsidRPr="001F39FD">
        <w:rPr>
          <w:rFonts w:cstheme="minorHAnsi"/>
          <w:b/>
          <w:i/>
          <w:iCs/>
          <w:color w:val="4F2170"/>
          <w:sz w:val="36"/>
          <w:szCs w:val="36"/>
          <w:lang w:val="hu-HU"/>
        </w:rPr>
        <w:t>A legtöbb</w:t>
      </w:r>
      <w:r w:rsidR="001F39FD">
        <w:rPr>
          <w:rFonts w:cstheme="minorHAnsi"/>
          <w:b/>
          <w:i/>
          <w:iCs/>
          <w:color w:val="4F2170"/>
          <w:sz w:val="36"/>
          <w:szCs w:val="36"/>
          <w:lang w:val="hu-HU"/>
        </w:rPr>
        <w:t xml:space="preserve">, </w:t>
      </w:r>
      <w:r w:rsidR="00B81CE0" w:rsidRPr="001F39FD">
        <w:rPr>
          <w:rFonts w:cstheme="minorHAnsi"/>
          <w:b/>
          <w:i/>
          <w:iCs/>
          <w:color w:val="4F2170"/>
          <w:sz w:val="36"/>
          <w:szCs w:val="36"/>
          <w:lang w:val="hu-HU"/>
        </w:rPr>
        <w:t xml:space="preserve">egyszerre </w:t>
      </w:r>
      <w:r w:rsidRPr="001F39FD">
        <w:rPr>
          <w:rFonts w:cstheme="minorHAnsi"/>
          <w:b/>
          <w:i/>
          <w:iCs/>
          <w:color w:val="4F2170"/>
          <w:sz w:val="36"/>
          <w:szCs w:val="36"/>
          <w:lang w:val="hu-HU"/>
        </w:rPr>
        <w:t>kekszet mártogató ember</w:t>
      </w:r>
      <w:r w:rsidR="00B81CE0" w:rsidRPr="001F39FD">
        <w:rPr>
          <w:rFonts w:cstheme="minorHAnsi"/>
          <w:b/>
          <w:color w:val="4F2170"/>
          <w:sz w:val="36"/>
          <w:szCs w:val="36"/>
          <w:lang w:val="hu-HU"/>
        </w:rPr>
        <w:t xml:space="preserve"> </w:t>
      </w:r>
      <w:r w:rsidRPr="001F39FD">
        <w:rPr>
          <w:rFonts w:cstheme="minorHAnsi"/>
          <w:b/>
          <w:color w:val="4F2170"/>
          <w:sz w:val="36"/>
          <w:szCs w:val="36"/>
          <w:lang w:val="hu-HU"/>
        </w:rPr>
        <w:t xml:space="preserve">GUINNESS világrekordját állította fel a </w:t>
      </w:r>
      <w:r w:rsidR="00D96968" w:rsidRPr="001F39FD">
        <w:rPr>
          <w:rFonts w:cstheme="minorHAnsi"/>
          <w:b/>
          <w:color w:val="4F2170"/>
          <w:sz w:val="36"/>
          <w:szCs w:val="36"/>
          <w:lang w:val="hu-HU"/>
        </w:rPr>
        <w:t xml:space="preserve">Mondelēz International </w:t>
      </w:r>
    </w:p>
    <w:p w14:paraId="3B0EC91D" w14:textId="77777777" w:rsidR="00B030E6" w:rsidRPr="001F39FD" w:rsidRDefault="00B030E6" w:rsidP="00664FB2">
      <w:pPr>
        <w:spacing w:after="0" w:line="240" w:lineRule="auto"/>
        <w:jc w:val="center"/>
        <w:rPr>
          <w:rFonts w:cstheme="minorHAnsi"/>
          <w:b/>
          <w:color w:val="4F2170"/>
          <w:sz w:val="36"/>
          <w:szCs w:val="36"/>
          <w:lang w:val="hu-HU"/>
        </w:rPr>
      </w:pPr>
    </w:p>
    <w:p w14:paraId="359EB91E" w14:textId="6FAC4FB3" w:rsidR="00B030E6" w:rsidRPr="001F39FD" w:rsidRDefault="00B030E6" w:rsidP="00B030E6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cstheme="minorHAnsi"/>
          <w:color w:val="4F2170"/>
          <w:lang w:val="hu-HU"/>
        </w:rPr>
      </w:pPr>
      <w:r w:rsidRPr="001F39FD">
        <w:rPr>
          <w:rFonts w:cstheme="minorHAnsi"/>
          <w:i/>
          <w:color w:val="4F2170"/>
          <w:lang w:val="hu-HU"/>
        </w:rPr>
        <w:t xml:space="preserve">Az </w:t>
      </w:r>
      <w:r w:rsidR="000978B3" w:rsidRPr="001F39FD">
        <w:rPr>
          <w:rFonts w:cstheme="minorHAnsi"/>
          <w:i/>
          <w:color w:val="4F2170"/>
          <w:lang w:val="hu-HU"/>
        </w:rPr>
        <w:t>OREO</w:t>
      </w:r>
      <w:r w:rsidRPr="001F39FD">
        <w:rPr>
          <w:rFonts w:cstheme="minorHAnsi"/>
          <w:i/>
          <w:color w:val="4F2170"/>
          <w:lang w:val="hu-HU"/>
        </w:rPr>
        <w:t xml:space="preserve"> gyártója és forgalmazója így ünnepelte meg</w:t>
      </w:r>
      <w:r w:rsidR="000978B3" w:rsidRPr="001F39FD">
        <w:rPr>
          <w:rFonts w:cstheme="minorHAnsi"/>
          <w:color w:val="4F2170"/>
          <w:lang w:val="hu-HU"/>
        </w:rPr>
        <w:t xml:space="preserve">, </w:t>
      </w:r>
      <w:r w:rsidRPr="001F39FD">
        <w:rPr>
          <w:rFonts w:cstheme="minorHAnsi"/>
          <w:color w:val="4F2170"/>
          <w:lang w:val="hu-HU"/>
        </w:rPr>
        <w:t>hogy 2019-ben a világ kedvenc keksz</w:t>
      </w:r>
      <w:r w:rsidR="001F39FD">
        <w:rPr>
          <w:rFonts w:cstheme="minorHAnsi"/>
          <w:color w:val="4F2170"/>
          <w:lang w:val="hu-HU"/>
        </w:rPr>
        <w:t>ének értékesítése</w:t>
      </w:r>
      <w:r w:rsidRPr="001F39FD">
        <w:rPr>
          <w:rFonts w:cstheme="minorHAnsi"/>
          <w:color w:val="4F2170"/>
          <w:lang w:val="hu-HU"/>
        </w:rPr>
        <w:t xml:space="preserve"> meghaladta a 3 milliárd dollár</w:t>
      </w:r>
      <w:r w:rsidR="001F39FD">
        <w:rPr>
          <w:rFonts w:cstheme="minorHAnsi"/>
          <w:color w:val="4F2170"/>
          <w:lang w:val="hu-HU"/>
        </w:rPr>
        <w:t>t</w:t>
      </w:r>
    </w:p>
    <w:p w14:paraId="57E4F9C3" w14:textId="0D7D2301" w:rsidR="00F865A2" w:rsidRPr="001F39FD" w:rsidRDefault="00B030E6" w:rsidP="001F39FD">
      <w:pPr>
        <w:pStyle w:val="ListParagraph"/>
        <w:numPr>
          <w:ilvl w:val="0"/>
          <w:numId w:val="6"/>
        </w:numPr>
        <w:spacing w:after="0" w:line="240" w:lineRule="auto"/>
        <w:ind w:left="1797" w:hanging="357"/>
        <w:rPr>
          <w:rFonts w:ascii="Arial" w:hAnsi="Arial" w:cs="Arial"/>
          <w:color w:val="595959" w:themeColor="text1" w:themeTint="A6"/>
          <w:lang w:val="hu-HU"/>
        </w:rPr>
      </w:pPr>
      <w:r w:rsidRPr="001F39FD">
        <w:rPr>
          <w:rFonts w:cstheme="minorHAnsi"/>
          <w:b/>
          <w:color w:val="4F2170"/>
          <w:lang w:val="hu-HU"/>
        </w:rPr>
        <w:t xml:space="preserve">A </w:t>
      </w:r>
      <w:r w:rsidR="002C3826" w:rsidRPr="001F39FD">
        <w:rPr>
          <w:rFonts w:cstheme="minorHAnsi"/>
          <w:b/>
          <w:color w:val="4F2170"/>
          <w:lang w:val="hu-HU"/>
        </w:rPr>
        <w:t xml:space="preserve">GUINNESS </w:t>
      </w:r>
      <w:r w:rsidRPr="001F39FD">
        <w:rPr>
          <w:rFonts w:cstheme="minorHAnsi"/>
          <w:b/>
          <w:color w:val="4F2170"/>
          <w:lang w:val="hu-HU"/>
        </w:rPr>
        <w:t xml:space="preserve">világrekordot </w:t>
      </w:r>
      <w:r w:rsidRPr="001F39FD">
        <w:rPr>
          <w:rFonts w:cstheme="minorHAnsi"/>
          <w:color w:val="4F2170"/>
          <w:lang w:val="hu-HU"/>
        </w:rPr>
        <w:t xml:space="preserve">32 országban </w:t>
      </w:r>
      <w:r w:rsidR="004F7D89" w:rsidRPr="001F39FD">
        <w:rPr>
          <w:rFonts w:cstheme="minorHAnsi"/>
          <w:color w:val="4F2170"/>
          <w:lang w:val="hu-HU"/>
        </w:rPr>
        <w:t>5,066</w:t>
      </w:r>
      <w:r w:rsidRPr="001F39FD">
        <w:rPr>
          <w:rFonts w:cstheme="minorHAnsi"/>
          <w:color w:val="4F2170"/>
          <w:lang w:val="hu-HU"/>
        </w:rPr>
        <w:t xml:space="preserve"> résztvevő állította fel, </w:t>
      </w:r>
      <w:r w:rsidR="00593D1A">
        <w:rPr>
          <w:rFonts w:cstheme="minorHAnsi"/>
          <w:color w:val="4F2170"/>
          <w:lang w:val="hu-HU"/>
        </w:rPr>
        <w:t>55</w:t>
      </w:r>
      <w:r w:rsidR="001F39FD">
        <w:rPr>
          <w:rFonts w:cstheme="minorHAnsi"/>
          <w:color w:val="4F2170"/>
          <w:lang w:val="hu-HU"/>
        </w:rPr>
        <w:t xml:space="preserve"> </w:t>
      </w:r>
      <w:r w:rsidR="00B81CE0" w:rsidRPr="001F39FD">
        <w:rPr>
          <w:rFonts w:cstheme="minorHAnsi"/>
          <w:color w:val="4F2170"/>
          <w:lang w:val="hu-HU"/>
        </w:rPr>
        <w:t xml:space="preserve">helyszínen </w:t>
      </w:r>
      <w:r w:rsidRPr="001F39FD">
        <w:rPr>
          <w:rFonts w:cstheme="minorHAnsi"/>
          <w:color w:val="4F2170"/>
          <w:lang w:val="hu-HU"/>
        </w:rPr>
        <w:t>egyszerre mártogatták a kekszet</w:t>
      </w:r>
      <w:bookmarkStart w:id="0" w:name="_GoBack"/>
      <w:bookmarkEnd w:id="0"/>
    </w:p>
    <w:p w14:paraId="4454E4A0" w14:textId="77777777" w:rsidR="00B81CE0" w:rsidRPr="001F39FD" w:rsidRDefault="00B81CE0" w:rsidP="00B81CE0">
      <w:pPr>
        <w:pStyle w:val="ListParagraph"/>
        <w:spacing w:after="0" w:line="360" w:lineRule="auto"/>
        <w:ind w:left="1800"/>
        <w:rPr>
          <w:rFonts w:ascii="Arial" w:hAnsi="Arial" w:cs="Arial"/>
          <w:color w:val="595959" w:themeColor="text1" w:themeTint="A6"/>
          <w:lang w:val="hu-HU"/>
        </w:rPr>
      </w:pPr>
    </w:p>
    <w:p w14:paraId="064E9731" w14:textId="10FF3F30" w:rsidR="00AC49E4" w:rsidRPr="001F39FD" w:rsidRDefault="00472E69" w:rsidP="00472E69">
      <w:pPr>
        <w:spacing w:after="0" w:line="360" w:lineRule="auto"/>
        <w:rPr>
          <w:rFonts w:cstheme="minorHAnsi"/>
          <w:szCs w:val="24"/>
          <w:lang w:val="hu-HU"/>
        </w:rPr>
      </w:pPr>
      <w:r w:rsidRPr="00472E69">
        <w:rPr>
          <w:rFonts w:cstheme="minorHAnsi"/>
          <w:b/>
          <w:szCs w:val="24"/>
          <w:lang w:val="hu-HU"/>
        </w:rPr>
        <w:t>Budapest, 20</w:t>
      </w:r>
      <w:r>
        <w:rPr>
          <w:rFonts w:cstheme="minorHAnsi"/>
          <w:b/>
          <w:szCs w:val="24"/>
          <w:lang w:val="hu-HU"/>
        </w:rPr>
        <w:t>20</w:t>
      </w:r>
      <w:r w:rsidRPr="00472E69">
        <w:rPr>
          <w:rFonts w:cstheme="minorHAnsi"/>
          <w:b/>
          <w:szCs w:val="24"/>
          <w:lang w:val="hu-HU"/>
        </w:rPr>
        <w:t xml:space="preserve">. február </w:t>
      </w:r>
      <w:r>
        <w:rPr>
          <w:rFonts w:cstheme="minorHAnsi"/>
          <w:b/>
          <w:szCs w:val="24"/>
          <w:lang w:val="hu-HU"/>
        </w:rPr>
        <w:t>4</w:t>
      </w:r>
      <w:r w:rsidRPr="00472E69">
        <w:rPr>
          <w:rFonts w:cstheme="minorHAnsi"/>
          <w:b/>
          <w:szCs w:val="24"/>
          <w:lang w:val="hu-HU"/>
        </w:rPr>
        <w:t>.</w:t>
      </w:r>
      <w:r w:rsidR="00962341" w:rsidRPr="001F39FD">
        <w:rPr>
          <w:rFonts w:cstheme="minorHAnsi"/>
          <w:szCs w:val="24"/>
          <w:lang w:val="hu-HU"/>
        </w:rPr>
        <w:t>–</w:t>
      </w:r>
      <w:r w:rsidR="00157F12" w:rsidRPr="001F39FD">
        <w:rPr>
          <w:rFonts w:cstheme="minorHAnsi"/>
          <w:szCs w:val="24"/>
          <w:lang w:val="hu-HU"/>
        </w:rPr>
        <w:t xml:space="preserve"> </w:t>
      </w:r>
      <w:r w:rsidR="00B030E6" w:rsidRPr="001F39FD">
        <w:rPr>
          <w:rFonts w:cstheme="minorHAnsi"/>
          <w:szCs w:val="24"/>
          <w:lang w:val="hu-HU"/>
        </w:rPr>
        <w:t xml:space="preserve"> A </w:t>
      </w:r>
      <w:r w:rsidR="003A13FF" w:rsidRPr="001F39FD">
        <w:rPr>
          <w:rFonts w:cstheme="minorHAnsi"/>
          <w:szCs w:val="24"/>
          <w:lang w:val="hu-HU"/>
        </w:rPr>
        <w:t xml:space="preserve">Mondelēz International, </w:t>
      </w:r>
      <w:r w:rsidR="00D51145" w:rsidRPr="001F39FD">
        <w:rPr>
          <w:rFonts w:cstheme="minorHAnsi"/>
          <w:szCs w:val="24"/>
          <w:lang w:val="hu-HU"/>
        </w:rPr>
        <w:t xml:space="preserve">Inc. </w:t>
      </w:r>
      <w:r w:rsidR="00B030E6" w:rsidRPr="001F39FD">
        <w:rPr>
          <w:rFonts w:cstheme="minorHAnsi"/>
          <w:szCs w:val="24"/>
          <w:lang w:val="hu-HU"/>
        </w:rPr>
        <w:t xml:space="preserve">felállította </w:t>
      </w:r>
      <w:r w:rsidR="00B030E6" w:rsidRPr="001F39FD">
        <w:rPr>
          <w:rFonts w:cstheme="minorHAnsi"/>
          <w:i/>
          <w:iCs/>
          <w:szCs w:val="24"/>
          <w:lang w:val="hu-HU"/>
        </w:rPr>
        <w:t>A legtöbb</w:t>
      </w:r>
      <w:r w:rsidR="001F39FD">
        <w:rPr>
          <w:rFonts w:cstheme="minorHAnsi"/>
          <w:i/>
          <w:iCs/>
          <w:szCs w:val="24"/>
          <w:lang w:val="hu-HU"/>
        </w:rPr>
        <w:t xml:space="preserve">, </w:t>
      </w:r>
      <w:r w:rsidR="00B030E6" w:rsidRPr="001F39FD">
        <w:rPr>
          <w:rFonts w:cstheme="minorHAnsi"/>
          <w:i/>
          <w:iCs/>
          <w:szCs w:val="24"/>
          <w:lang w:val="hu-HU"/>
        </w:rPr>
        <w:t>egyszerre kekszet mártogató ember</w:t>
      </w:r>
      <w:r w:rsidR="00B030E6" w:rsidRPr="001F39FD">
        <w:rPr>
          <w:rFonts w:cstheme="minorHAnsi"/>
          <w:szCs w:val="24"/>
          <w:lang w:val="hu-HU"/>
        </w:rPr>
        <w:t xml:space="preserve"> </w:t>
      </w:r>
      <w:r w:rsidR="002C3826" w:rsidRPr="001F39FD">
        <w:rPr>
          <w:rFonts w:cstheme="minorHAnsi"/>
          <w:b/>
          <w:szCs w:val="24"/>
          <w:lang w:val="hu-HU"/>
        </w:rPr>
        <w:t xml:space="preserve">GUINNESS </w:t>
      </w:r>
      <w:r w:rsidR="00B030E6" w:rsidRPr="001F39FD">
        <w:rPr>
          <w:rFonts w:cstheme="minorHAnsi"/>
          <w:szCs w:val="24"/>
          <w:lang w:val="hu-HU"/>
        </w:rPr>
        <w:t>világrekordját. A sikeres kísérlet</w:t>
      </w:r>
      <w:r w:rsidR="00866B79" w:rsidRPr="001F39FD">
        <w:rPr>
          <w:rFonts w:cstheme="minorHAnsi"/>
          <w:szCs w:val="24"/>
          <w:lang w:val="hu-HU"/>
        </w:rPr>
        <w:t xml:space="preserve">et azért szervezte a világ kedvenc kekszét gyártó és forgalmazó vállalat, hogy megünnepelje az </w:t>
      </w:r>
      <w:r w:rsidR="00866B79" w:rsidRPr="001F39FD">
        <w:rPr>
          <w:rFonts w:cstheme="minorHAnsi"/>
          <w:i/>
          <w:iCs/>
          <w:szCs w:val="24"/>
          <w:lang w:val="hu-HU"/>
        </w:rPr>
        <w:t>OREO</w:t>
      </w:r>
      <w:r w:rsidR="00866B79" w:rsidRPr="001F39FD">
        <w:rPr>
          <w:rFonts w:cstheme="minorHAnsi"/>
          <w:szCs w:val="24"/>
          <w:lang w:val="hu-HU"/>
        </w:rPr>
        <w:t xml:space="preserve"> 2019-es rekord értékesítését, amely átlépte immár a 3 milliárd dollárt.</w:t>
      </w:r>
    </w:p>
    <w:p w14:paraId="067592F1" w14:textId="77777777" w:rsidR="00B81CE0" w:rsidRPr="001F39FD" w:rsidRDefault="00B81CE0" w:rsidP="00472E69">
      <w:pPr>
        <w:spacing w:after="0" w:line="360" w:lineRule="auto"/>
        <w:rPr>
          <w:rFonts w:cstheme="minorHAnsi"/>
          <w:szCs w:val="24"/>
          <w:lang w:val="hu-HU"/>
        </w:rPr>
      </w:pPr>
    </w:p>
    <w:p w14:paraId="100AF51E" w14:textId="6792E06B" w:rsidR="001E1549" w:rsidRPr="001F39FD" w:rsidRDefault="00866B79" w:rsidP="00472E69">
      <w:pPr>
        <w:spacing w:after="0" w:line="360" w:lineRule="auto"/>
        <w:rPr>
          <w:rFonts w:cstheme="minorHAnsi"/>
          <w:szCs w:val="24"/>
          <w:lang w:val="hu-HU"/>
        </w:rPr>
      </w:pPr>
      <w:r w:rsidRPr="001F39FD">
        <w:rPr>
          <w:rFonts w:cstheme="minorHAnsi"/>
          <w:szCs w:val="24"/>
          <w:lang w:val="hu-HU"/>
        </w:rPr>
        <w:t xml:space="preserve">A világrekordot január 30-án sikerült felállítani, mikor is a </w:t>
      </w:r>
      <w:r w:rsidR="00B02283" w:rsidRPr="001F39FD">
        <w:rPr>
          <w:rFonts w:cstheme="minorHAnsi"/>
          <w:szCs w:val="24"/>
          <w:lang w:val="hu-HU"/>
        </w:rPr>
        <w:t xml:space="preserve">Mondelēz </w:t>
      </w:r>
      <w:r w:rsidR="006B65AC" w:rsidRPr="001F39FD">
        <w:rPr>
          <w:rFonts w:cstheme="minorHAnsi"/>
          <w:szCs w:val="24"/>
          <w:lang w:val="hu-HU"/>
        </w:rPr>
        <w:t xml:space="preserve">International </w:t>
      </w:r>
      <w:r w:rsidRPr="001F39FD">
        <w:rPr>
          <w:rFonts w:cstheme="minorHAnsi"/>
          <w:szCs w:val="24"/>
          <w:lang w:val="hu-HU"/>
        </w:rPr>
        <w:t>dolgozóit világszerte kekszmártogatásra hívták a vállalat élő, webes konferenciáján. A rekordkísérletben a Mondelēz International 5,066 dolgozója vett részt, a világ 32 országában, 55 helyszínen.</w:t>
      </w:r>
    </w:p>
    <w:p w14:paraId="08B863E8" w14:textId="77777777" w:rsidR="00B81CE0" w:rsidRPr="001F39FD" w:rsidRDefault="00B81CE0" w:rsidP="00472E69">
      <w:pPr>
        <w:spacing w:after="0" w:line="360" w:lineRule="auto"/>
        <w:rPr>
          <w:rFonts w:cstheme="minorHAnsi"/>
          <w:szCs w:val="24"/>
          <w:lang w:val="hu-HU"/>
        </w:rPr>
      </w:pPr>
    </w:p>
    <w:p w14:paraId="300F4DAF" w14:textId="5FF0B5CE" w:rsidR="009248AC" w:rsidRPr="001F39FD" w:rsidRDefault="00A164C2" w:rsidP="00472E69">
      <w:pPr>
        <w:spacing w:after="0" w:line="360" w:lineRule="auto"/>
        <w:rPr>
          <w:rFonts w:cstheme="minorHAnsi"/>
          <w:szCs w:val="24"/>
          <w:lang w:val="hu-HU"/>
        </w:rPr>
      </w:pPr>
      <w:r w:rsidRPr="001F39FD">
        <w:rPr>
          <w:rFonts w:cstheme="minorHAnsi"/>
          <w:szCs w:val="24"/>
          <w:lang w:val="hu-HU"/>
        </w:rPr>
        <w:t>“</w:t>
      </w:r>
      <w:r w:rsidR="00866B79" w:rsidRPr="001F39FD">
        <w:rPr>
          <w:rFonts w:cstheme="minorHAnsi"/>
          <w:szCs w:val="24"/>
          <w:lang w:val="hu-HU"/>
        </w:rPr>
        <w:t xml:space="preserve">Hihetetlenül büszkék vagyunk az </w:t>
      </w:r>
      <w:r w:rsidR="00866B79" w:rsidRPr="001F39FD">
        <w:rPr>
          <w:rFonts w:cstheme="minorHAnsi"/>
          <w:i/>
          <w:iCs/>
          <w:szCs w:val="24"/>
          <w:lang w:val="hu-HU"/>
        </w:rPr>
        <w:t>OREO</w:t>
      </w:r>
      <w:r w:rsidR="00866B79" w:rsidRPr="001F39FD">
        <w:rPr>
          <w:rFonts w:cstheme="minorHAnsi"/>
          <w:szCs w:val="24"/>
          <w:lang w:val="hu-HU"/>
        </w:rPr>
        <w:t xml:space="preserve"> márka sikerére. Rekord értékesítés</w:t>
      </w:r>
      <w:r w:rsidR="00B81CE0" w:rsidRPr="001F39FD">
        <w:rPr>
          <w:rFonts w:cstheme="minorHAnsi"/>
          <w:szCs w:val="24"/>
          <w:lang w:val="hu-HU"/>
        </w:rPr>
        <w:t>ünket egy</w:t>
      </w:r>
      <w:r w:rsidR="00866B79" w:rsidRPr="001F39FD">
        <w:rPr>
          <w:rFonts w:cstheme="minorHAnsi"/>
          <w:szCs w:val="24"/>
          <w:lang w:val="hu-HU"/>
        </w:rPr>
        <w:t xml:space="preserve"> vil</w:t>
      </w:r>
      <w:r w:rsidR="00B81CE0" w:rsidRPr="001F39FD">
        <w:rPr>
          <w:rFonts w:cstheme="minorHAnsi"/>
          <w:szCs w:val="24"/>
          <w:lang w:val="hu-HU"/>
        </w:rPr>
        <w:t>á</w:t>
      </w:r>
      <w:r w:rsidR="00866B79" w:rsidRPr="001F39FD">
        <w:rPr>
          <w:rFonts w:cstheme="minorHAnsi"/>
          <w:szCs w:val="24"/>
          <w:lang w:val="hu-HU"/>
        </w:rPr>
        <w:t xml:space="preserve">grekorddal kívántuk megünnepelni </w:t>
      </w:r>
      <w:r w:rsidR="00B81CE0" w:rsidRPr="001F39FD">
        <w:rPr>
          <w:rFonts w:cstheme="minorHAnsi"/>
          <w:szCs w:val="24"/>
          <w:lang w:val="hu-HU"/>
        </w:rPr>
        <w:t>a Mondelēz International-nél.</w:t>
      </w:r>
      <w:r w:rsidR="00BA2390" w:rsidRPr="001F39FD">
        <w:rPr>
          <w:rFonts w:cstheme="minorHAnsi"/>
          <w:szCs w:val="24"/>
          <w:lang w:val="hu-HU"/>
        </w:rPr>
        <w:t xml:space="preserve">” </w:t>
      </w:r>
      <w:r w:rsidR="00B81CE0" w:rsidRPr="001F39FD">
        <w:rPr>
          <w:rFonts w:cstheme="minorHAnsi"/>
          <w:szCs w:val="24"/>
          <w:lang w:val="hu-HU"/>
        </w:rPr>
        <w:t xml:space="preserve">-mondta </w:t>
      </w:r>
      <w:r w:rsidR="00BE3458" w:rsidRPr="001F39FD">
        <w:rPr>
          <w:rFonts w:cstheme="minorHAnsi"/>
          <w:szCs w:val="24"/>
          <w:lang w:val="hu-HU"/>
        </w:rPr>
        <w:t xml:space="preserve">Dirk Van de Put, </w:t>
      </w:r>
      <w:r w:rsidR="001F39FD">
        <w:rPr>
          <w:rFonts w:cstheme="minorHAnsi"/>
          <w:szCs w:val="24"/>
          <w:lang w:val="hu-HU"/>
        </w:rPr>
        <w:t xml:space="preserve">a </w:t>
      </w:r>
      <w:r w:rsidR="00175FD2" w:rsidRPr="001F39FD">
        <w:rPr>
          <w:rFonts w:cstheme="minorHAnsi"/>
          <w:szCs w:val="24"/>
          <w:lang w:val="hu-HU"/>
        </w:rPr>
        <w:t xml:space="preserve">Mondelēz </w:t>
      </w:r>
      <w:r w:rsidR="00BE3458" w:rsidRPr="001F39FD">
        <w:rPr>
          <w:rFonts w:cstheme="minorHAnsi"/>
          <w:szCs w:val="24"/>
          <w:lang w:val="hu-HU"/>
        </w:rPr>
        <w:t>International</w:t>
      </w:r>
      <w:r w:rsidR="00B81CE0" w:rsidRPr="001F39FD">
        <w:rPr>
          <w:rFonts w:cstheme="minorHAnsi"/>
          <w:szCs w:val="24"/>
          <w:lang w:val="hu-HU"/>
        </w:rPr>
        <w:t xml:space="preserve"> elnök-vezérigazgatója</w:t>
      </w:r>
      <w:r w:rsidR="00BE3458" w:rsidRPr="001F39FD">
        <w:rPr>
          <w:rFonts w:cstheme="minorHAnsi"/>
          <w:szCs w:val="24"/>
          <w:lang w:val="hu-HU"/>
        </w:rPr>
        <w:t xml:space="preserve">. </w:t>
      </w:r>
      <w:r w:rsidR="00175FD2" w:rsidRPr="001F39FD">
        <w:rPr>
          <w:rFonts w:cstheme="minorHAnsi"/>
          <w:szCs w:val="24"/>
          <w:lang w:val="hu-HU"/>
        </w:rPr>
        <w:t>“</w:t>
      </w:r>
      <w:r w:rsidR="001F39FD">
        <w:rPr>
          <w:rFonts w:cstheme="minorHAnsi"/>
          <w:szCs w:val="24"/>
          <w:lang w:val="hu-HU"/>
        </w:rPr>
        <w:t>T</w:t>
      </w:r>
      <w:r w:rsidR="00B81CE0" w:rsidRPr="001F39FD">
        <w:rPr>
          <w:rFonts w:cstheme="minorHAnsi"/>
          <w:szCs w:val="24"/>
          <w:lang w:val="hu-HU"/>
        </w:rPr>
        <w:t>ovábbi növekedést és további rekordokat remélünk a jövőben is” – tette hozzá.</w:t>
      </w:r>
    </w:p>
    <w:p w14:paraId="799B6F2D" w14:textId="77777777" w:rsidR="00B81CE0" w:rsidRPr="001F39FD" w:rsidRDefault="00B81CE0" w:rsidP="00472E69">
      <w:pPr>
        <w:spacing w:after="0" w:line="360" w:lineRule="auto"/>
        <w:rPr>
          <w:rFonts w:cstheme="minorHAnsi"/>
          <w:szCs w:val="24"/>
          <w:lang w:val="hu-HU"/>
        </w:rPr>
      </w:pPr>
    </w:p>
    <w:p w14:paraId="76D4ABF8" w14:textId="67B5FEAF" w:rsidR="00864307" w:rsidRPr="001F39FD" w:rsidRDefault="00B81CE0" w:rsidP="00472E69">
      <w:pPr>
        <w:spacing w:after="0" w:line="360" w:lineRule="auto"/>
        <w:rPr>
          <w:rFonts w:cstheme="minorHAnsi"/>
          <w:szCs w:val="24"/>
          <w:lang w:val="hu-HU"/>
        </w:rPr>
      </w:pPr>
      <w:r w:rsidRPr="001F39FD">
        <w:rPr>
          <w:rFonts w:cstheme="minorHAnsi"/>
          <w:iCs/>
          <w:szCs w:val="24"/>
          <w:lang w:val="hu-HU"/>
        </w:rPr>
        <w:t>Az</w:t>
      </w:r>
      <w:r w:rsidRPr="001F39FD">
        <w:rPr>
          <w:rFonts w:cstheme="minorHAnsi"/>
          <w:i/>
          <w:szCs w:val="24"/>
          <w:lang w:val="hu-HU"/>
        </w:rPr>
        <w:t xml:space="preserve"> </w:t>
      </w:r>
      <w:r w:rsidR="00272554" w:rsidRPr="001F39FD">
        <w:rPr>
          <w:rFonts w:cstheme="minorHAnsi"/>
          <w:i/>
          <w:szCs w:val="24"/>
          <w:lang w:val="hu-HU"/>
        </w:rPr>
        <w:t>OREO</w:t>
      </w:r>
      <w:r w:rsidR="00272554" w:rsidRPr="001F39FD">
        <w:rPr>
          <w:rFonts w:cstheme="minorHAnsi"/>
          <w:szCs w:val="24"/>
          <w:lang w:val="hu-HU"/>
        </w:rPr>
        <w:t xml:space="preserve"> </w:t>
      </w:r>
      <w:r w:rsidRPr="001F39FD">
        <w:rPr>
          <w:rFonts w:cstheme="minorHAnsi"/>
          <w:szCs w:val="24"/>
          <w:lang w:val="hu-HU"/>
        </w:rPr>
        <w:t>a világ kedvenc keksze</w:t>
      </w:r>
      <w:r w:rsidR="00272554" w:rsidRPr="001F39FD">
        <w:rPr>
          <w:rFonts w:cstheme="minorHAnsi"/>
          <w:szCs w:val="24"/>
          <w:lang w:val="hu-HU"/>
        </w:rPr>
        <w:t xml:space="preserve">, </w:t>
      </w:r>
      <w:r w:rsidRPr="001F39FD">
        <w:rPr>
          <w:rFonts w:cstheme="minorHAnsi"/>
          <w:szCs w:val="24"/>
          <w:lang w:val="hu-HU"/>
        </w:rPr>
        <w:t xml:space="preserve">melyet a világ több, mint 100 országában forgalmaznak. Évente </w:t>
      </w:r>
      <w:r w:rsidR="001F39FD" w:rsidRPr="001F39FD">
        <w:rPr>
          <w:rFonts w:cstheme="minorHAnsi"/>
          <w:szCs w:val="24"/>
          <w:lang w:val="hu-HU"/>
        </w:rPr>
        <w:t>körülbelül</w:t>
      </w:r>
      <w:r w:rsidRPr="001F39FD">
        <w:rPr>
          <w:rFonts w:cstheme="minorHAnsi"/>
          <w:szCs w:val="24"/>
          <w:lang w:val="hu-HU"/>
        </w:rPr>
        <w:t xml:space="preserve"> 34 milliárd </w:t>
      </w:r>
      <w:r w:rsidR="00185E84" w:rsidRPr="001F39FD">
        <w:rPr>
          <w:rFonts w:cstheme="minorHAnsi"/>
          <w:i/>
          <w:szCs w:val="24"/>
          <w:lang w:val="hu-HU"/>
        </w:rPr>
        <w:t>OREO</w:t>
      </w:r>
      <w:r w:rsidR="00185E84" w:rsidRPr="001F39FD">
        <w:rPr>
          <w:rFonts w:cstheme="minorHAnsi"/>
          <w:szCs w:val="24"/>
          <w:lang w:val="hu-HU"/>
        </w:rPr>
        <w:t xml:space="preserve"> </w:t>
      </w:r>
      <w:r w:rsidRPr="001F39FD">
        <w:rPr>
          <w:rFonts w:cstheme="minorHAnsi"/>
          <w:szCs w:val="24"/>
          <w:lang w:val="hu-HU"/>
        </w:rPr>
        <w:t xml:space="preserve">kekszet vásárolnak a fogyasztók, </w:t>
      </w:r>
      <w:r w:rsidR="001F39FD">
        <w:rPr>
          <w:rFonts w:cstheme="minorHAnsi"/>
          <w:szCs w:val="24"/>
          <w:lang w:val="hu-HU"/>
        </w:rPr>
        <w:t xml:space="preserve">s </w:t>
      </w:r>
      <w:r w:rsidRPr="001F39FD">
        <w:rPr>
          <w:rFonts w:cstheme="minorHAnsi"/>
          <w:szCs w:val="24"/>
          <w:lang w:val="hu-HU"/>
        </w:rPr>
        <w:t xml:space="preserve">naponta 92 millió fogy a termékből. 1912-ben kezdték el gyártani az </w:t>
      </w:r>
      <w:r w:rsidR="00D25083" w:rsidRPr="001F39FD">
        <w:rPr>
          <w:rFonts w:cstheme="minorHAnsi"/>
          <w:i/>
          <w:szCs w:val="24"/>
          <w:lang w:val="hu-HU"/>
        </w:rPr>
        <w:t>OREO</w:t>
      </w:r>
      <w:r w:rsidRPr="001F39FD">
        <w:rPr>
          <w:rFonts w:cstheme="minorHAnsi"/>
          <w:i/>
          <w:szCs w:val="24"/>
          <w:lang w:val="hu-HU"/>
        </w:rPr>
        <w:t>-t</w:t>
      </w:r>
      <w:r w:rsidR="001F39FD">
        <w:rPr>
          <w:rFonts w:cstheme="minorHAnsi"/>
          <w:i/>
          <w:szCs w:val="24"/>
          <w:lang w:val="hu-HU"/>
        </w:rPr>
        <w:t xml:space="preserve">; </w:t>
      </w:r>
      <w:r w:rsidRPr="001F39FD">
        <w:rPr>
          <w:rFonts w:cstheme="minorHAnsi"/>
          <w:i/>
          <w:szCs w:val="24"/>
          <w:lang w:val="hu-HU"/>
        </w:rPr>
        <w:t xml:space="preserve">az elmúlt 108 évben hozzávetőleg 500 milliárd OREO kekszet értékesítettek. </w:t>
      </w:r>
    </w:p>
    <w:p w14:paraId="4BB3E09C" w14:textId="169D6B3B" w:rsidR="009248AC" w:rsidRPr="001F39FD" w:rsidRDefault="009248AC" w:rsidP="00472E69">
      <w:pPr>
        <w:spacing w:after="0" w:line="360" w:lineRule="auto"/>
        <w:rPr>
          <w:rFonts w:cstheme="minorHAnsi"/>
          <w:szCs w:val="24"/>
          <w:lang w:val="hu-HU"/>
        </w:rPr>
      </w:pPr>
    </w:p>
    <w:p w14:paraId="302784CF" w14:textId="2D83DEC1" w:rsidR="00B81CE0" w:rsidRPr="001F39FD" w:rsidRDefault="00B81CE0" w:rsidP="00472E69">
      <w:pPr>
        <w:spacing w:after="0" w:line="360" w:lineRule="auto"/>
        <w:rPr>
          <w:rFonts w:cstheme="minorHAnsi"/>
          <w:b/>
          <w:bCs/>
          <w:szCs w:val="24"/>
          <w:lang w:val="hu-HU"/>
        </w:rPr>
      </w:pPr>
      <w:r w:rsidRPr="001F39FD">
        <w:rPr>
          <w:rFonts w:cstheme="minorHAnsi"/>
          <w:b/>
          <w:bCs/>
          <w:szCs w:val="24"/>
          <w:lang w:val="hu-HU"/>
        </w:rPr>
        <w:t xml:space="preserve">Az </w:t>
      </w:r>
      <w:r w:rsidRPr="001F39FD">
        <w:rPr>
          <w:rFonts w:cstheme="minorHAnsi"/>
          <w:b/>
          <w:bCs/>
          <w:i/>
          <w:iCs/>
          <w:szCs w:val="24"/>
          <w:lang w:val="hu-HU"/>
        </w:rPr>
        <w:t>OREO</w:t>
      </w:r>
      <w:r w:rsidRPr="001F39FD">
        <w:rPr>
          <w:rFonts w:cstheme="minorHAnsi"/>
          <w:b/>
          <w:bCs/>
          <w:szCs w:val="24"/>
          <w:lang w:val="hu-HU"/>
        </w:rPr>
        <w:t xml:space="preserve"> Magyarországon</w:t>
      </w:r>
    </w:p>
    <w:p w14:paraId="2364E509" w14:textId="3AB9BA0C" w:rsidR="00B12655" w:rsidRPr="001F39FD" w:rsidRDefault="00B12655" w:rsidP="00472E69">
      <w:pPr>
        <w:spacing w:after="0" w:line="360" w:lineRule="auto"/>
        <w:rPr>
          <w:rFonts w:cstheme="minorHAnsi"/>
          <w:szCs w:val="24"/>
          <w:lang w:val="hu-HU"/>
        </w:rPr>
      </w:pPr>
      <w:r w:rsidRPr="001F39FD">
        <w:rPr>
          <w:rFonts w:cstheme="minorHAnsi"/>
          <w:iCs/>
          <w:szCs w:val="24"/>
          <w:lang w:val="hu-HU"/>
        </w:rPr>
        <w:t>Az</w:t>
      </w:r>
      <w:r w:rsidRPr="001F39FD">
        <w:rPr>
          <w:rFonts w:cstheme="minorHAnsi"/>
          <w:i/>
          <w:szCs w:val="24"/>
          <w:lang w:val="hu-HU"/>
        </w:rPr>
        <w:t xml:space="preserve"> OREO</w:t>
      </w:r>
      <w:r w:rsidRPr="001F39FD">
        <w:rPr>
          <w:rFonts w:cstheme="minorHAnsi"/>
          <w:szCs w:val="24"/>
          <w:lang w:val="hu-HU"/>
        </w:rPr>
        <w:t xml:space="preserve"> 2015-ben debütált Magyarországon. Az Original keksz bevezetését öt éve kétmilliós kekszosztogatással és erőteljes marketing akciókkal támogatta a Mondelez Hungária</w:t>
      </w:r>
      <w:r w:rsidR="00916B48" w:rsidRPr="001F39FD">
        <w:rPr>
          <w:rFonts w:cstheme="minorHAnsi"/>
          <w:szCs w:val="24"/>
          <w:lang w:val="hu-HU"/>
        </w:rPr>
        <w:t xml:space="preserve">. </w:t>
      </w:r>
      <w:r w:rsidRPr="001F39FD">
        <w:rPr>
          <w:rFonts w:cstheme="minorHAnsi"/>
          <w:szCs w:val="24"/>
          <w:lang w:val="hu-HU"/>
        </w:rPr>
        <w:t xml:space="preserve">Az utóbbi években játékos és színes termékváltozatokkal bővült a hazai polcokon is elérhető OREO </w:t>
      </w:r>
      <w:r w:rsidR="00492D9E" w:rsidRPr="001F39FD">
        <w:rPr>
          <w:rFonts w:cstheme="minorHAnsi"/>
          <w:szCs w:val="24"/>
          <w:lang w:val="hu-HU"/>
        </w:rPr>
        <w:t>portfolió</w:t>
      </w:r>
      <w:r w:rsidR="00916B48" w:rsidRPr="001F39FD">
        <w:rPr>
          <w:rFonts w:cstheme="minorHAnsi"/>
          <w:szCs w:val="24"/>
          <w:lang w:val="hu-HU"/>
        </w:rPr>
        <w:t xml:space="preserve">; a </w:t>
      </w:r>
      <w:r w:rsidRPr="001F39FD">
        <w:rPr>
          <w:rFonts w:cstheme="minorHAnsi"/>
          <w:szCs w:val="24"/>
          <w:lang w:val="hu-HU"/>
        </w:rPr>
        <w:t>d</w:t>
      </w:r>
      <w:r w:rsidR="009035D4">
        <w:rPr>
          <w:rFonts w:cstheme="minorHAnsi"/>
          <w:szCs w:val="24"/>
          <w:lang w:val="hu-HU"/>
        </w:rPr>
        <w:t>ouble staff</w:t>
      </w:r>
      <w:r w:rsidRPr="001F39FD">
        <w:rPr>
          <w:rFonts w:cstheme="minorHAnsi"/>
          <w:szCs w:val="24"/>
          <w:lang w:val="hu-HU"/>
        </w:rPr>
        <w:t>, c</w:t>
      </w:r>
      <w:r w:rsidR="009035D4">
        <w:rPr>
          <w:rFonts w:cstheme="minorHAnsi"/>
          <w:szCs w:val="24"/>
          <w:lang w:val="hu-HU"/>
        </w:rPr>
        <w:t>hocolate cream</w:t>
      </w:r>
      <w:r w:rsidRPr="001F39FD">
        <w:rPr>
          <w:rFonts w:cstheme="minorHAnsi"/>
          <w:szCs w:val="24"/>
          <w:lang w:val="hu-HU"/>
        </w:rPr>
        <w:t xml:space="preserve"> és </w:t>
      </w:r>
      <w:r w:rsidR="009035D4">
        <w:rPr>
          <w:rFonts w:cstheme="minorHAnsi"/>
          <w:szCs w:val="24"/>
          <w:lang w:val="hu-HU"/>
        </w:rPr>
        <w:t>strawberry chees</w:t>
      </w:r>
      <w:r w:rsidRPr="001F39FD">
        <w:rPr>
          <w:rFonts w:cstheme="minorHAnsi"/>
          <w:szCs w:val="24"/>
          <w:lang w:val="hu-HU"/>
        </w:rPr>
        <w:t>e</w:t>
      </w:r>
      <w:r w:rsidR="009035D4">
        <w:rPr>
          <w:rFonts w:cstheme="minorHAnsi"/>
          <w:szCs w:val="24"/>
          <w:lang w:val="hu-HU"/>
        </w:rPr>
        <w:t xml:space="preserve">cream </w:t>
      </w:r>
      <w:r w:rsidRPr="001F39FD">
        <w:rPr>
          <w:rFonts w:cstheme="minorHAnsi"/>
          <w:szCs w:val="24"/>
          <w:lang w:val="hu-HU"/>
        </w:rPr>
        <w:t>ízek</w:t>
      </w:r>
      <w:r w:rsidR="00916B48" w:rsidRPr="001F39FD">
        <w:rPr>
          <w:rFonts w:cstheme="minorHAnsi"/>
          <w:szCs w:val="24"/>
          <w:lang w:val="hu-HU"/>
        </w:rPr>
        <w:t xml:space="preserve"> követték az </w:t>
      </w:r>
      <w:r w:rsidR="00492D9E">
        <w:rPr>
          <w:rFonts w:cstheme="minorHAnsi"/>
          <w:szCs w:val="24"/>
          <w:lang w:val="hu-HU"/>
        </w:rPr>
        <w:t>Original</w:t>
      </w:r>
      <w:r w:rsidR="00916B48" w:rsidRPr="001F39FD">
        <w:rPr>
          <w:rFonts w:cstheme="minorHAnsi"/>
          <w:szCs w:val="24"/>
          <w:lang w:val="hu-HU"/>
        </w:rPr>
        <w:t xml:space="preserve"> megjelenését. A forgalmazó Mondelez Hungária </w:t>
      </w:r>
      <w:r w:rsidR="00492D9E">
        <w:rPr>
          <w:rFonts w:cstheme="minorHAnsi"/>
          <w:szCs w:val="24"/>
          <w:lang w:val="hu-HU"/>
        </w:rPr>
        <w:t xml:space="preserve">tavaly </w:t>
      </w:r>
      <w:r w:rsidR="00916B48" w:rsidRPr="001F39FD">
        <w:rPr>
          <w:rFonts w:cstheme="minorHAnsi"/>
          <w:szCs w:val="24"/>
          <w:lang w:val="hu-HU"/>
        </w:rPr>
        <w:t xml:space="preserve">másfél millió keksz ingyenes kiosztásával ismertette meg a fogyasztókat az új ízvariánsokkal.  Az idei évtől már kapható a boltokban a vékony </w:t>
      </w:r>
      <w:r w:rsidR="00916B48" w:rsidRPr="001F39FD">
        <w:rPr>
          <w:rFonts w:cstheme="minorHAnsi"/>
          <w:i/>
          <w:iCs/>
          <w:szCs w:val="24"/>
          <w:lang w:val="hu-HU"/>
        </w:rPr>
        <w:t>OREO</w:t>
      </w:r>
      <w:r w:rsidR="00916B48" w:rsidRPr="001F39FD">
        <w:rPr>
          <w:rFonts w:cstheme="minorHAnsi"/>
          <w:szCs w:val="24"/>
          <w:lang w:val="hu-HU"/>
        </w:rPr>
        <w:t xml:space="preserve"> </w:t>
      </w:r>
      <w:r w:rsidR="00916B48" w:rsidRPr="001F39FD">
        <w:rPr>
          <w:rFonts w:cstheme="minorHAnsi"/>
          <w:i/>
          <w:iCs/>
          <w:szCs w:val="24"/>
          <w:lang w:val="hu-HU"/>
        </w:rPr>
        <w:t>Thins</w:t>
      </w:r>
      <w:r w:rsidR="00916B48" w:rsidRPr="001F39FD">
        <w:rPr>
          <w:rFonts w:cstheme="minorHAnsi"/>
          <w:szCs w:val="24"/>
          <w:lang w:val="hu-HU"/>
        </w:rPr>
        <w:t xml:space="preserve"> is, az eredeti, illetve c</w:t>
      </w:r>
      <w:r w:rsidR="009035D4">
        <w:rPr>
          <w:rFonts w:cstheme="minorHAnsi"/>
          <w:szCs w:val="24"/>
          <w:lang w:val="hu-HU"/>
        </w:rPr>
        <w:t>hocolate cream töltelékkel.</w:t>
      </w:r>
    </w:p>
    <w:p w14:paraId="47149761" w14:textId="33D60368" w:rsidR="00916B48" w:rsidRPr="00B12655" w:rsidRDefault="00916B48" w:rsidP="00472E69">
      <w:pPr>
        <w:spacing w:after="0" w:line="360" w:lineRule="auto"/>
        <w:rPr>
          <w:rFonts w:eastAsia="Times New Roman" w:cstheme="minorHAnsi"/>
          <w:color w:val="201F1E"/>
          <w:lang w:val="hu-HU" w:eastAsia="hu-HU"/>
        </w:rPr>
      </w:pPr>
      <w:r w:rsidRPr="001F39FD">
        <w:rPr>
          <w:rFonts w:cstheme="minorHAnsi"/>
          <w:szCs w:val="24"/>
          <w:lang w:val="hu-HU"/>
        </w:rPr>
        <w:t>2019-ben összesen 47 146 022 db OREO fogyott Magyarországon. A magyarok kedvence toronymagasan az eredeti változat, az újonnan bevezetett változatok közül pedig a c</w:t>
      </w:r>
      <w:r w:rsidR="00492D9E">
        <w:rPr>
          <w:rFonts w:cstheme="minorHAnsi"/>
          <w:szCs w:val="24"/>
          <w:lang w:val="hu-HU"/>
        </w:rPr>
        <w:t>h</w:t>
      </w:r>
      <w:r w:rsidRPr="001F39FD">
        <w:rPr>
          <w:rFonts w:cstheme="minorHAnsi"/>
          <w:szCs w:val="24"/>
          <w:lang w:val="hu-HU"/>
        </w:rPr>
        <w:t xml:space="preserve">ocolate dessert. </w:t>
      </w:r>
    </w:p>
    <w:p w14:paraId="37055147" w14:textId="344D6C52" w:rsidR="00B81CE0" w:rsidRPr="00492D9E" w:rsidRDefault="00B12655" w:rsidP="00472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val="hu-HU" w:eastAsia="hu-HU"/>
        </w:rPr>
      </w:pPr>
      <w:r w:rsidRPr="00B12655">
        <w:rPr>
          <w:rFonts w:ascii="Calibri" w:eastAsia="Times New Roman" w:hAnsi="Calibri" w:cs="Calibri"/>
          <w:color w:val="201F1E"/>
          <w:lang w:val="hu-HU" w:eastAsia="hu-HU"/>
        </w:rPr>
        <w:t> </w:t>
      </w:r>
    </w:p>
    <w:p w14:paraId="1BAA0F23" w14:textId="0E9189E8" w:rsidR="00916B48" w:rsidRPr="001F39FD" w:rsidRDefault="00916B48" w:rsidP="00472E69">
      <w:pPr>
        <w:spacing w:after="0" w:line="360" w:lineRule="auto"/>
        <w:rPr>
          <w:rFonts w:cstheme="minorHAnsi"/>
          <w:szCs w:val="24"/>
          <w:lang w:val="hu-HU"/>
        </w:rPr>
      </w:pPr>
      <w:r w:rsidRPr="001F39FD">
        <w:rPr>
          <w:rFonts w:cstheme="minorHAnsi"/>
          <w:iCs/>
          <w:szCs w:val="24"/>
          <w:lang w:val="hu-HU"/>
        </w:rPr>
        <w:t>Az</w:t>
      </w:r>
      <w:r w:rsidRPr="001F39FD">
        <w:rPr>
          <w:rFonts w:cstheme="minorHAnsi"/>
          <w:i/>
          <w:szCs w:val="24"/>
          <w:lang w:val="hu-HU"/>
        </w:rPr>
        <w:t xml:space="preserve"> </w:t>
      </w:r>
      <w:r w:rsidR="006307C4" w:rsidRPr="001F39FD">
        <w:rPr>
          <w:rFonts w:cstheme="minorHAnsi"/>
          <w:i/>
          <w:szCs w:val="24"/>
          <w:lang w:val="hu-HU"/>
        </w:rPr>
        <w:t>OREO</w:t>
      </w:r>
      <w:r w:rsidR="006307C4" w:rsidRPr="001F39FD">
        <w:rPr>
          <w:rFonts w:cstheme="minorHAnsi"/>
          <w:szCs w:val="24"/>
          <w:lang w:val="hu-HU"/>
        </w:rPr>
        <w:t xml:space="preserve"> </w:t>
      </w:r>
      <w:r w:rsidRPr="001F39FD">
        <w:rPr>
          <w:rFonts w:cstheme="minorHAnsi"/>
          <w:szCs w:val="24"/>
          <w:lang w:val="hu-HU"/>
        </w:rPr>
        <w:t xml:space="preserve">a </w:t>
      </w:r>
      <w:r w:rsidR="006307C4" w:rsidRPr="001F39FD">
        <w:rPr>
          <w:rFonts w:cstheme="minorHAnsi"/>
          <w:szCs w:val="24"/>
          <w:lang w:val="hu-HU"/>
        </w:rPr>
        <w:t>Mondelēz International</w:t>
      </w:r>
      <w:r w:rsidRPr="001F39FD">
        <w:rPr>
          <w:rFonts w:cstheme="minorHAnsi"/>
          <w:szCs w:val="24"/>
          <w:lang w:val="hu-HU"/>
        </w:rPr>
        <w:t xml:space="preserve"> legnagyobb márkája</w:t>
      </w:r>
      <w:r w:rsidR="006307C4" w:rsidRPr="001F39FD">
        <w:rPr>
          <w:rFonts w:cstheme="minorHAnsi"/>
          <w:szCs w:val="24"/>
          <w:lang w:val="hu-HU"/>
        </w:rPr>
        <w:t>,</w:t>
      </w:r>
      <w:r w:rsidRPr="001F39FD">
        <w:rPr>
          <w:rFonts w:cstheme="minorHAnsi"/>
          <w:szCs w:val="24"/>
          <w:lang w:val="hu-HU"/>
        </w:rPr>
        <w:t xml:space="preserve"> s egyike annak a hat márkának (</w:t>
      </w:r>
      <w:r w:rsidRPr="001F39FD">
        <w:rPr>
          <w:rFonts w:cstheme="minorHAnsi"/>
          <w:i/>
          <w:szCs w:val="24"/>
          <w:lang w:val="hu-HU"/>
        </w:rPr>
        <w:t>Milka, Cadbury Dairy Milk, Ritz, Trident</w:t>
      </w:r>
      <w:r w:rsidRPr="001F39FD">
        <w:rPr>
          <w:rFonts w:cstheme="minorHAnsi"/>
          <w:szCs w:val="24"/>
          <w:lang w:val="hu-HU"/>
        </w:rPr>
        <w:t xml:space="preserve">, </w:t>
      </w:r>
      <w:r w:rsidRPr="001F39FD">
        <w:rPr>
          <w:rFonts w:cstheme="minorHAnsi"/>
          <w:i/>
          <w:szCs w:val="24"/>
          <w:lang w:val="hu-HU"/>
        </w:rPr>
        <w:t>Halls</w:t>
      </w:r>
      <w:r w:rsidRPr="001F39FD">
        <w:rPr>
          <w:rFonts w:cstheme="minorHAnsi"/>
          <w:szCs w:val="24"/>
          <w:lang w:val="hu-HU"/>
        </w:rPr>
        <w:t xml:space="preserve">), melyek árbevétele </w:t>
      </w:r>
      <w:r w:rsidR="00593D1A">
        <w:rPr>
          <w:rFonts w:cstheme="minorHAnsi"/>
          <w:szCs w:val="24"/>
          <w:lang w:val="hu-HU"/>
        </w:rPr>
        <w:t xml:space="preserve">egyenként </w:t>
      </w:r>
      <w:r w:rsidRPr="001F39FD">
        <w:rPr>
          <w:rFonts w:cstheme="minorHAnsi"/>
          <w:szCs w:val="24"/>
          <w:lang w:val="hu-HU"/>
        </w:rPr>
        <w:t>meghaladja az egymilliárd dollárt.</w:t>
      </w:r>
    </w:p>
    <w:p w14:paraId="42EEC7F4" w14:textId="77777777" w:rsidR="00D96968" w:rsidRPr="001F39FD" w:rsidRDefault="00D96968" w:rsidP="00472E69">
      <w:pPr>
        <w:spacing w:after="0" w:line="360" w:lineRule="auto"/>
        <w:rPr>
          <w:rFonts w:cstheme="minorHAnsi"/>
          <w:szCs w:val="24"/>
          <w:lang w:val="hu-HU"/>
        </w:rPr>
      </w:pPr>
    </w:p>
    <w:p w14:paraId="5D79A78B" w14:textId="2AFE4BE4" w:rsidR="00144D5C" w:rsidRPr="001F39FD" w:rsidRDefault="00144D5C" w:rsidP="00472E69">
      <w:pPr>
        <w:spacing w:after="0" w:line="360" w:lineRule="auto"/>
        <w:rPr>
          <w:rFonts w:eastAsia="Times New Roman" w:cstheme="minorHAnsi"/>
          <w:b/>
          <w:color w:val="5F5F5F"/>
          <w:lang w:val="hu-HU"/>
        </w:rPr>
      </w:pPr>
      <w:r w:rsidRPr="001F39FD">
        <w:rPr>
          <w:rFonts w:eastAsia="Arial,Times New Roman" w:cstheme="minorHAnsi"/>
          <w:b/>
          <w:bCs/>
          <w:lang w:val="hu-HU"/>
        </w:rPr>
        <w:t>A</w:t>
      </w:r>
      <w:r w:rsidR="001F39FD" w:rsidRPr="001F39FD">
        <w:rPr>
          <w:rFonts w:eastAsia="Arial,Times New Roman" w:cstheme="minorHAnsi"/>
          <w:b/>
          <w:bCs/>
          <w:lang w:val="hu-HU"/>
        </w:rPr>
        <w:t xml:space="preserve"> </w:t>
      </w:r>
      <w:r w:rsidRPr="001F39FD">
        <w:rPr>
          <w:rFonts w:eastAsia="Arial,Times New Roman" w:cstheme="minorHAnsi"/>
          <w:b/>
          <w:bCs/>
          <w:lang w:val="hu-HU"/>
        </w:rPr>
        <w:t>Mondelēz International</w:t>
      </w:r>
      <w:r w:rsidR="001F39FD" w:rsidRPr="001F39FD">
        <w:rPr>
          <w:rFonts w:eastAsia="Arial,Times New Roman" w:cstheme="minorHAnsi"/>
          <w:b/>
          <w:bCs/>
          <w:lang w:val="hu-HU"/>
        </w:rPr>
        <w:t>-ről</w:t>
      </w:r>
    </w:p>
    <w:p w14:paraId="40C485C8" w14:textId="7564F43D" w:rsidR="00CE19C3" w:rsidRPr="001F39FD" w:rsidRDefault="001F39FD" w:rsidP="00472E69">
      <w:pPr>
        <w:spacing w:line="360" w:lineRule="auto"/>
        <w:rPr>
          <w:lang w:val="hu-HU"/>
        </w:rPr>
      </w:pPr>
      <w:r w:rsidRPr="001F39FD">
        <w:rPr>
          <w:lang w:val="hu-HU"/>
        </w:rPr>
        <w:t xml:space="preserve">A </w:t>
      </w:r>
      <w:r w:rsidR="00CE19C3" w:rsidRPr="001F39FD">
        <w:rPr>
          <w:lang w:val="hu-HU"/>
        </w:rPr>
        <w:t xml:space="preserve">Mondelēz International, Inc. (NASDAQ: MDLZ) </w:t>
      </w:r>
      <w:r w:rsidRPr="001F39FD">
        <w:rPr>
          <w:lang w:val="hu-HU"/>
        </w:rPr>
        <w:t>a felelős és tudatos snackfogyasztást teszi lehetővé a világ 150 országában. 2019-ben mintegy 26 milliárd dolláros árbevételt ért el a vállalat élvonalbeli globális és helyi snacktermékei gyártásával és forgalmazásával.  Ikonikus termékei a</w:t>
      </w:r>
      <w:r w:rsidR="00492D9E">
        <w:rPr>
          <w:lang w:val="hu-HU"/>
        </w:rPr>
        <w:t xml:space="preserve">z </w:t>
      </w:r>
      <w:r w:rsidR="004F7D89" w:rsidRPr="001F39FD">
        <w:rPr>
          <w:i/>
          <w:lang w:val="hu-HU"/>
        </w:rPr>
        <w:t>OREO</w:t>
      </w:r>
      <w:r w:rsidR="00CE19C3" w:rsidRPr="001F39FD">
        <w:rPr>
          <w:i/>
          <w:lang w:val="hu-HU"/>
        </w:rPr>
        <w:t>, belVita</w:t>
      </w:r>
      <w:r w:rsidR="00CE19C3" w:rsidRPr="001F39FD">
        <w:rPr>
          <w:lang w:val="hu-HU"/>
        </w:rPr>
        <w:t xml:space="preserve"> </w:t>
      </w:r>
      <w:r w:rsidRPr="001F39FD">
        <w:rPr>
          <w:lang w:val="hu-HU"/>
        </w:rPr>
        <w:t xml:space="preserve">és </w:t>
      </w:r>
      <w:r w:rsidR="00CE19C3" w:rsidRPr="001F39FD">
        <w:rPr>
          <w:i/>
          <w:lang w:val="hu-HU"/>
        </w:rPr>
        <w:t>LU</w:t>
      </w:r>
      <w:r w:rsidR="00CE19C3" w:rsidRPr="001F39FD">
        <w:rPr>
          <w:lang w:val="hu-HU"/>
        </w:rPr>
        <w:t xml:space="preserve"> </w:t>
      </w:r>
      <w:r w:rsidRPr="001F39FD">
        <w:rPr>
          <w:lang w:val="hu-HU"/>
        </w:rPr>
        <w:t>kekszek</w:t>
      </w:r>
      <w:r w:rsidR="00CE19C3" w:rsidRPr="001F39FD">
        <w:rPr>
          <w:lang w:val="hu-HU"/>
        </w:rPr>
        <w:t xml:space="preserve">; </w:t>
      </w:r>
      <w:r w:rsidRPr="001F39FD">
        <w:rPr>
          <w:lang w:val="hu-HU"/>
        </w:rPr>
        <w:t xml:space="preserve">a </w:t>
      </w:r>
      <w:r w:rsidR="00CE19C3" w:rsidRPr="001F39FD">
        <w:rPr>
          <w:i/>
          <w:lang w:val="hu-HU"/>
        </w:rPr>
        <w:t>Cadbury Dairy Milk, Milka</w:t>
      </w:r>
      <w:r w:rsidR="00CE19C3" w:rsidRPr="001F39FD">
        <w:rPr>
          <w:lang w:val="hu-HU"/>
        </w:rPr>
        <w:t xml:space="preserve"> and </w:t>
      </w:r>
      <w:r w:rsidR="00CE19C3" w:rsidRPr="001F39FD">
        <w:rPr>
          <w:i/>
          <w:lang w:val="hu-HU"/>
        </w:rPr>
        <w:t>Toblerone</w:t>
      </w:r>
      <w:r w:rsidR="00CE19C3" w:rsidRPr="001F39FD">
        <w:rPr>
          <w:lang w:val="hu-HU"/>
        </w:rPr>
        <w:t xml:space="preserve"> </w:t>
      </w:r>
      <w:r w:rsidRPr="001F39FD">
        <w:rPr>
          <w:lang w:val="hu-HU"/>
        </w:rPr>
        <w:t>csokoládék</w:t>
      </w:r>
      <w:r w:rsidR="00CE19C3" w:rsidRPr="001F39FD">
        <w:rPr>
          <w:lang w:val="hu-HU"/>
        </w:rPr>
        <w:t xml:space="preserve">; </w:t>
      </w:r>
      <w:r w:rsidRPr="001F39FD">
        <w:rPr>
          <w:lang w:val="hu-HU"/>
        </w:rPr>
        <w:t xml:space="preserve">a </w:t>
      </w:r>
      <w:r w:rsidR="00CE19C3" w:rsidRPr="001F39FD">
        <w:rPr>
          <w:i/>
          <w:lang w:val="hu-HU"/>
        </w:rPr>
        <w:t>Sour Patch Kids</w:t>
      </w:r>
      <w:r w:rsidR="00CE19C3" w:rsidRPr="001F39FD">
        <w:rPr>
          <w:lang w:val="hu-HU"/>
        </w:rPr>
        <w:t xml:space="preserve"> </w:t>
      </w:r>
      <w:r w:rsidRPr="001F39FD">
        <w:rPr>
          <w:lang w:val="hu-HU"/>
        </w:rPr>
        <w:t xml:space="preserve">cukorka és a </w:t>
      </w:r>
      <w:r w:rsidRPr="001F39FD">
        <w:rPr>
          <w:i/>
          <w:iCs/>
          <w:lang w:val="hu-HU"/>
        </w:rPr>
        <w:t>T</w:t>
      </w:r>
      <w:r w:rsidR="00CE19C3" w:rsidRPr="001F39FD">
        <w:rPr>
          <w:i/>
          <w:lang w:val="hu-HU"/>
        </w:rPr>
        <w:t>rident</w:t>
      </w:r>
      <w:r w:rsidR="00CE19C3" w:rsidRPr="001F39FD">
        <w:rPr>
          <w:lang w:val="hu-HU"/>
        </w:rPr>
        <w:t xml:space="preserve"> </w:t>
      </w:r>
      <w:r w:rsidRPr="001F39FD">
        <w:rPr>
          <w:lang w:val="hu-HU"/>
        </w:rPr>
        <w:t>rágógumi</w:t>
      </w:r>
      <w:r w:rsidR="00CE19C3" w:rsidRPr="001F39FD">
        <w:rPr>
          <w:lang w:val="hu-HU"/>
        </w:rPr>
        <w:t xml:space="preserve">. </w:t>
      </w:r>
      <w:r w:rsidRPr="001F39FD">
        <w:rPr>
          <w:lang w:val="hu-HU"/>
        </w:rPr>
        <w:t xml:space="preserve">A </w:t>
      </w:r>
      <w:r w:rsidR="00CE19C3" w:rsidRPr="001F39FD">
        <w:rPr>
          <w:lang w:val="hu-HU"/>
        </w:rPr>
        <w:t xml:space="preserve">Mondelēz International </w:t>
      </w:r>
      <w:r w:rsidRPr="001F39FD">
        <w:rPr>
          <w:lang w:val="hu-HU"/>
        </w:rPr>
        <w:t xml:space="preserve">a </w:t>
      </w:r>
      <w:r w:rsidR="00CE19C3" w:rsidRPr="001F39FD">
        <w:rPr>
          <w:lang w:val="hu-HU"/>
        </w:rPr>
        <w:t xml:space="preserve">Standard and Poor’s 500, </w:t>
      </w:r>
      <w:r w:rsidRPr="001F39FD">
        <w:rPr>
          <w:lang w:val="hu-HU"/>
        </w:rPr>
        <w:t xml:space="preserve">a </w:t>
      </w:r>
      <w:r w:rsidR="00CE19C3" w:rsidRPr="001F39FD">
        <w:rPr>
          <w:lang w:val="hu-HU"/>
        </w:rPr>
        <w:t xml:space="preserve">Nasdaq 100 </w:t>
      </w:r>
      <w:r w:rsidRPr="001F39FD">
        <w:rPr>
          <w:lang w:val="hu-HU"/>
        </w:rPr>
        <w:t>és a</w:t>
      </w:r>
      <w:r w:rsidR="00CE19C3" w:rsidRPr="001F39FD">
        <w:rPr>
          <w:lang w:val="hu-HU"/>
        </w:rPr>
        <w:t xml:space="preserve"> Dow Jones Sustainability Index</w:t>
      </w:r>
      <w:r w:rsidRPr="001F39FD">
        <w:rPr>
          <w:lang w:val="hu-HU"/>
        </w:rPr>
        <w:t xml:space="preserve"> büszke tagja. </w:t>
      </w:r>
      <w:r w:rsidR="00CE19C3" w:rsidRPr="001F39FD">
        <w:rPr>
          <w:lang w:val="hu-HU"/>
        </w:rPr>
        <w:t xml:space="preserve"> </w:t>
      </w:r>
      <w:r w:rsidRPr="001F39FD">
        <w:rPr>
          <w:lang w:val="hu-HU"/>
        </w:rPr>
        <w:t>További információkért látogasson el honlapunkra:</w:t>
      </w:r>
      <w:r w:rsidR="00CE19C3" w:rsidRPr="001F39FD">
        <w:rPr>
          <w:lang w:val="hu-HU"/>
        </w:rPr>
        <w:t xml:space="preserve"> </w:t>
      </w:r>
      <w:hyperlink r:id="rId13" w:history="1">
        <w:r w:rsidR="00CE19C3" w:rsidRPr="001F39FD">
          <w:rPr>
            <w:rStyle w:val="Hyperlink"/>
            <w:lang w:val="hu-HU"/>
          </w:rPr>
          <w:t>www.mondelezinternational.com</w:t>
        </w:r>
      </w:hyperlink>
      <w:r w:rsidR="00CE19C3" w:rsidRPr="001F39FD">
        <w:rPr>
          <w:lang w:val="hu-HU"/>
        </w:rPr>
        <w:t xml:space="preserve"> </w:t>
      </w:r>
      <w:r w:rsidRPr="001F39FD">
        <w:rPr>
          <w:lang w:val="hu-HU"/>
        </w:rPr>
        <w:t xml:space="preserve">vagy kövesse a vállalatot </w:t>
      </w:r>
      <w:r w:rsidR="00CE19C3" w:rsidRPr="001F39FD">
        <w:rPr>
          <w:lang w:val="hu-HU"/>
        </w:rPr>
        <w:t>Twitter</w:t>
      </w:r>
      <w:r w:rsidRPr="001F39FD">
        <w:rPr>
          <w:lang w:val="hu-HU"/>
        </w:rPr>
        <w:t>en:</w:t>
      </w:r>
      <w:r w:rsidR="00CE19C3" w:rsidRPr="001F39FD">
        <w:rPr>
          <w:lang w:val="hu-HU"/>
        </w:rPr>
        <w:t xml:space="preserve"> </w:t>
      </w:r>
      <w:hyperlink r:id="rId14" w:history="1">
        <w:r w:rsidR="00CE19C3" w:rsidRPr="001F39FD">
          <w:rPr>
            <w:rStyle w:val="Hyperlink"/>
            <w:lang w:val="hu-HU"/>
          </w:rPr>
          <w:t>www.twitter.com/MDLZ</w:t>
        </w:r>
      </w:hyperlink>
      <w:r w:rsidR="00CE19C3" w:rsidRPr="001F39FD">
        <w:rPr>
          <w:lang w:val="hu-HU"/>
        </w:rPr>
        <w:t>.</w:t>
      </w:r>
    </w:p>
    <w:sectPr w:rsidR="00CE19C3" w:rsidRPr="001F39FD" w:rsidSect="008C477C">
      <w:footerReference w:type="defaul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4B49B" w14:textId="77777777" w:rsidR="00EB2693" w:rsidRDefault="00EB2693" w:rsidP="00962341">
      <w:pPr>
        <w:spacing w:after="0" w:line="240" w:lineRule="auto"/>
      </w:pPr>
      <w:r>
        <w:separator/>
      </w:r>
    </w:p>
  </w:endnote>
  <w:endnote w:type="continuationSeparator" w:id="0">
    <w:p w14:paraId="38A9CBB3" w14:textId="77777777" w:rsidR="00EB2693" w:rsidRDefault="00EB2693" w:rsidP="009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0A6E" w14:textId="77777777" w:rsidR="00AC688D" w:rsidRDefault="00AC688D" w:rsidP="00962341">
    <w:pPr>
      <w:pStyle w:val="Footer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1D921" w14:textId="77777777" w:rsidR="00EB2693" w:rsidRDefault="00EB2693" w:rsidP="00962341">
      <w:pPr>
        <w:spacing w:after="0" w:line="240" w:lineRule="auto"/>
      </w:pPr>
      <w:r>
        <w:separator/>
      </w:r>
    </w:p>
  </w:footnote>
  <w:footnote w:type="continuationSeparator" w:id="0">
    <w:p w14:paraId="26A93C53" w14:textId="77777777" w:rsidR="00EB2693" w:rsidRDefault="00EB2693" w:rsidP="00962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5EB"/>
    <w:multiLevelType w:val="hybridMultilevel"/>
    <w:tmpl w:val="1B84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C606A"/>
    <w:multiLevelType w:val="hybridMultilevel"/>
    <w:tmpl w:val="18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0F3E"/>
    <w:multiLevelType w:val="multilevel"/>
    <w:tmpl w:val="C26C20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BA22760"/>
    <w:multiLevelType w:val="hybridMultilevel"/>
    <w:tmpl w:val="E0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9276C9"/>
    <w:multiLevelType w:val="multilevel"/>
    <w:tmpl w:val="FA5C2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11905"/>
    <w:multiLevelType w:val="hybridMultilevel"/>
    <w:tmpl w:val="2F1E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847DF"/>
    <w:multiLevelType w:val="hybridMultilevel"/>
    <w:tmpl w:val="3300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1CABCC">
      <w:numFmt w:val="bullet"/>
      <w:lvlText w:val="•"/>
      <w:lvlJc w:val="left"/>
      <w:pPr>
        <w:ind w:left="2160" w:hanging="720"/>
      </w:pPr>
      <w:rPr>
        <w:rFonts w:ascii="Verdana" w:eastAsiaTheme="minorHAns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6F3571"/>
    <w:multiLevelType w:val="hybridMultilevel"/>
    <w:tmpl w:val="FA5C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71"/>
    <w:rsid w:val="00001671"/>
    <w:rsid w:val="00003858"/>
    <w:rsid w:val="00003E1B"/>
    <w:rsid w:val="00010987"/>
    <w:rsid w:val="00011347"/>
    <w:rsid w:val="00013AF8"/>
    <w:rsid w:val="00014F2D"/>
    <w:rsid w:val="000174B5"/>
    <w:rsid w:val="0001772A"/>
    <w:rsid w:val="0002317A"/>
    <w:rsid w:val="00025715"/>
    <w:rsid w:val="00026697"/>
    <w:rsid w:val="00030310"/>
    <w:rsid w:val="00031AAB"/>
    <w:rsid w:val="00036DB0"/>
    <w:rsid w:val="00041E91"/>
    <w:rsid w:val="00044FE7"/>
    <w:rsid w:val="000468E2"/>
    <w:rsid w:val="000522AF"/>
    <w:rsid w:val="000535AA"/>
    <w:rsid w:val="000600CF"/>
    <w:rsid w:val="000621AC"/>
    <w:rsid w:val="00064480"/>
    <w:rsid w:val="0007074F"/>
    <w:rsid w:val="00074C24"/>
    <w:rsid w:val="000803A3"/>
    <w:rsid w:val="00083D97"/>
    <w:rsid w:val="00093612"/>
    <w:rsid w:val="00095B69"/>
    <w:rsid w:val="000978B3"/>
    <w:rsid w:val="000A3A6B"/>
    <w:rsid w:val="000A4684"/>
    <w:rsid w:val="000B0678"/>
    <w:rsid w:val="000B13F4"/>
    <w:rsid w:val="000B211E"/>
    <w:rsid w:val="000B41DD"/>
    <w:rsid w:val="000B5B26"/>
    <w:rsid w:val="000C108E"/>
    <w:rsid w:val="000C7497"/>
    <w:rsid w:val="000E029F"/>
    <w:rsid w:val="000E0799"/>
    <w:rsid w:val="000E3BE2"/>
    <w:rsid w:val="000E4FB7"/>
    <w:rsid w:val="000E533C"/>
    <w:rsid w:val="000E5805"/>
    <w:rsid w:val="000E6F1B"/>
    <w:rsid w:val="000F06E4"/>
    <w:rsid w:val="000F2C41"/>
    <w:rsid w:val="000F5462"/>
    <w:rsid w:val="000F5FC6"/>
    <w:rsid w:val="00112C1B"/>
    <w:rsid w:val="001135BD"/>
    <w:rsid w:val="00117A67"/>
    <w:rsid w:val="001239EA"/>
    <w:rsid w:val="001240DD"/>
    <w:rsid w:val="00143DDB"/>
    <w:rsid w:val="00144D5C"/>
    <w:rsid w:val="001512FE"/>
    <w:rsid w:val="00156ACB"/>
    <w:rsid w:val="00157AAD"/>
    <w:rsid w:val="00157F12"/>
    <w:rsid w:val="00161495"/>
    <w:rsid w:val="00161CB2"/>
    <w:rsid w:val="00162F7C"/>
    <w:rsid w:val="00165B09"/>
    <w:rsid w:val="00166CFD"/>
    <w:rsid w:val="00167268"/>
    <w:rsid w:val="00172E77"/>
    <w:rsid w:val="0017596A"/>
    <w:rsid w:val="00175FD2"/>
    <w:rsid w:val="00176D83"/>
    <w:rsid w:val="00176E1D"/>
    <w:rsid w:val="00185E84"/>
    <w:rsid w:val="00190EC5"/>
    <w:rsid w:val="00197D12"/>
    <w:rsid w:val="001A0804"/>
    <w:rsid w:val="001A1C06"/>
    <w:rsid w:val="001A25F9"/>
    <w:rsid w:val="001A2EBF"/>
    <w:rsid w:val="001B1B2B"/>
    <w:rsid w:val="001B1DC2"/>
    <w:rsid w:val="001C2BAB"/>
    <w:rsid w:val="001D25A5"/>
    <w:rsid w:val="001E1549"/>
    <w:rsid w:val="001E1B6E"/>
    <w:rsid w:val="001E327D"/>
    <w:rsid w:val="001E4CAC"/>
    <w:rsid w:val="001F144D"/>
    <w:rsid w:val="001F39FD"/>
    <w:rsid w:val="001F630B"/>
    <w:rsid w:val="001F701B"/>
    <w:rsid w:val="00200362"/>
    <w:rsid w:val="0020583C"/>
    <w:rsid w:val="00207413"/>
    <w:rsid w:val="002111FE"/>
    <w:rsid w:val="0021243A"/>
    <w:rsid w:val="002144AA"/>
    <w:rsid w:val="0021772D"/>
    <w:rsid w:val="00217EA5"/>
    <w:rsid w:val="00220AE6"/>
    <w:rsid w:val="00220CC9"/>
    <w:rsid w:val="002304A9"/>
    <w:rsid w:val="00230DBA"/>
    <w:rsid w:val="002313A7"/>
    <w:rsid w:val="00231E43"/>
    <w:rsid w:val="00233704"/>
    <w:rsid w:val="002357D9"/>
    <w:rsid w:val="00251367"/>
    <w:rsid w:val="00251909"/>
    <w:rsid w:val="00255159"/>
    <w:rsid w:val="00256A7D"/>
    <w:rsid w:val="00264431"/>
    <w:rsid w:val="00266E9A"/>
    <w:rsid w:val="00272554"/>
    <w:rsid w:val="00273E5B"/>
    <w:rsid w:val="0027416A"/>
    <w:rsid w:val="00275040"/>
    <w:rsid w:val="00276E18"/>
    <w:rsid w:val="00292A3C"/>
    <w:rsid w:val="00292B88"/>
    <w:rsid w:val="002A08A5"/>
    <w:rsid w:val="002A1B66"/>
    <w:rsid w:val="002A4F54"/>
    <w:rsid w:val="002B1EFB"/>
    <w:rsid w:val="002B3D47"/>
    <w:rsid w:val="002B747D"/>
    <w:rsid w:val="002C3826"/>
    <w:rsid w:val="002C55CA"/>
    <w:rsid w:val="002C71BF"/>
    <w:rsid w:val="002C757F"/>
    <w:rsid w:val="002C7775"/>
    <w:rsid w:val="002D0F84"/>
    <w:rsid w:val="002D4ABC"/>
    <w:rsid w:val="002F4181"/>
    <w:rsid w:val="002F56A9"/>
    <w:rsid w:val="002F749C"/>
    <w:rsid w:val="00300C11"/>
    <w:rsid w:val="00303219"/>
    <w:rsid w:val="003041CC"/>
    <w:rsid w:val="00310D87"/>
    <w:rsid w:val="00332A17"/>
    <w:rsid w:val="003348A4"/>
    <w:rsid w:val="003367C8"/>
    <w:rsid w:val="00340B64"/>
    <w:rsid w:val="00342AD8"/>
    <w:rsid w:val="00347E76"/>
    <w:rsid w:val="00362C57"/>
    <w:rsid w:val="0036357B"/>
    <w:rsid w:val="0037472E"/>
    <w:rsid w:val="0037792D"/>
    <w:rsid w:val="00381106"/>
    <w:rsid w:val="003833EE"/>
    <w:rsid w:val="003843E3"/>
    <w:rsid w:val="00390332"/>
    <w:rsid w:val="00392C83"/>
    <w:rsid w:val="00395F94"/>
    <w:rsid w:val="00397F94"/>
    <w:rsid w:val="003A13FF"/>
    <w:rsid w:val="003A1D87"/>
    <w:rsid w:val="003A4999"/>
    <w:rsid w:val="003A4D34"/>
    <w:rsid w:val="003A52CD"/>
    <w:rsid w:val="003C50F3"/>
    <w:rsid w:val="003D0FC5"/>
    <w:rsid w:val="003D71B4"/>
    <w:rsid w:val="003E180D"/>
    <w:rsid w:val="003E1850"/>
    <w:rsid w:val="003F2CAA"/>
    <w:rsid w:val="003F7F7F"/>
    <w:rsid w:val="0041081F"/>
    <w:rsid w:val="004113D9"/>
    <w:rsid w:val="00422D38"/>
    <w:rsid w:val="00426B74"/>
    <w:rsid w:val="00434C10"/>
    <w:rsid w:val="004362F1"/>
    <w:rsid w:val="00437282"/>
    <w:rsid w:val="004434AA"/>
    <w:rsid w:val="00450BAA"/>
    <w:rsid w:val="0045196C"/>
    <w:rsid w:val="00457CC7"/>
    <w:rsid w:val="00457DB4"/>
    <w:rsid w:val="00466E72"/>
    <w:rsid w:val="00472E69"/>
    <w:rsid w:val="00474E21"/>
    <w:rsid w:val="00476B70"/>
    <w:rsid w:val="00477578"/>
    <w:rsid w:val="00481511"/>
    <w:rsid w:val="00483F97"/>
    <w:rsid w:val="00487BA8"/>
    <w:rsid w:val="00492D9E"/>
    <w:rsid w:val="004A5204"/>
    <w:rsid w:val="004B2166"/>
    <w:rsid w:val="004B50DF"/>
    <w:rsid w:val="004C0CA9"/>
    <w:rsid w:val="004C128D"/>
    <w:rsid w:val="004C2038"/>
    <w:rsid w:val="004C4777"/>
    <w:rsid w:val="004D04B4"/>
    <w:rsid w:val="004E3B6F"/>
    <w:rsid w:val="004E74C1"/>
    <w:rsid w:val="004F01E1"/>
    <w:rsid w:val="004F16B0"/>
    <w:rsid w:val="004F2A07"/>
    <w:rsid w:val="004F40E5"/>
    <w:rsid w:val="004F4629"/>
    <w:rsid w:val="004F7D89"/>
    <w:rsid w:val="0050074C"/>
    <w:rsid w:val="00503118"/>
    <w:rsid w:val="005133F8"/>
    <w:rsid w:val="005167DD"/>
    <w:rsid w:val="0051775B"/>
    <w:rsid w:val="00525B83"/>
    <w:rsid w:val="00526AD6"/>
    <w:rsid w:val="00533C10"/>
    <w:rsid w:val="00535B5B"/>
    <w:rsid w:val="005362F9"/>
    <w:rsid w:val="005375E3"/>
    <w:rsid w:val="0054007C"/>
    <w:rsid w:val="00546DC6"/>
    <w:rsid w:val="005476FE"/>
    <w:rsid w:val="0055153E"/>
    <w:rsid w:val="00552291"/>
    <w:rsid w:val="00553101"/>
    <w:rsid w:val="00554AB9"/>
    <w:rsid w:val="005550ED"/>
    <w:rsid w:val="0056081E"/>
    <w:rsid w:val="00574360"/>
    <w:rsid w:val="0058009D"/>
    <w:rsid w:val="00582612"/>
    <w:rsid w:val="005850FE"/>
    <w:rsid w:val="00585762"/>
    <w:rsid w:val="005866BE"/>
    <w:rsid w:val="00587648"/>
    <w:rsid w:val="00590A39"/>
    <w:rsid w:val="00590CD3"/>
    <w:rsid w:val="00592567"/>
    <w:rsid w:val="00593D1A"/>
    <w:rsid w:val="00596782"/>
    <w:rsid w:val="005A048C"/>
    <w:rsid w:val="005A252A"/>
    <w:rsid w:val="005A2BFD"/>
    <w:rsid w:val="005B21B5"/>
    <w:rsid w:val="005C01B6"/>
    <w:rsid w:val="005C72DC"/>
    <w:rsid w:val="005D04FE"/>
    <w:rsid w:val="005D0557"/>
    <w:rsid w:val="005D7D24"/>
    <w:rsid w:val="005E289C"/>
    <w:rsid w:val="005E44E7"/>
    <w:rsid w:val="005E4743"/>
    <w:rsid w:val="005E6652"/>
    <w:rsid w:val="005E7FDE"/>
    <w:rsid w:val="005F497D"/>
    <w:rsid w:val="006015C9"/>
    <w:rsid w:val="00601CD0"/>
    <w:rsid w:val="0061194C"/>
    <w:rsid w:val="0061282F"/>
    <w:rsid w:val="00621019"/>
    <w:rsid w:val="006254C3"/>
    <w:rsid w:val="006307C4"/>
    <w:rsid w:val="00631260"/>
    <w:rsid w:val="00631B93"/>
    <w:rsid w:val="006532AA"/>
    <w:rsid w:val="00653531"/>
    <w:rsid w:val="00653BA6"/>
    <w:rsid w:val="00653DD2"/>
    <w:rsid w:val="00661C36"/>
    <w:rsid w:val="00662F10"/>
    <w:rsid w:val="00664FB2"/>
    <w:rsid w:val="00666E7A"/>
    <w:rsid w:val="00673F3D"/>
    <w:rsid w:val="00680001"/>
    <w:rsid w:val="00681AE0"/>
    <w:rsid w:val="006840A8"/>
    <w:rsid w:val="006858D3"/>
    <w:rsid w:val="00691C95"/>
    <w:rsid w:val="006936EB"/>
    <w:rsid w:val="00693A47"/>
    <w:rsid w:val="0069589D"/>
    <w:rsid w:val="00697247"/>
    <w:rsid w:val="006A11C9"/>
    <w:rsid w:val="006A2D88"/>
    <w:rsid w:val="006A5872"/>
    <w:rsid w:val="006B0320"/>
    <w:rsid w:val="006B36D7"/>
    <w:rsid w:val="006B65AC"/>
    <w:rsid w:val="006C042F"/>
    <w:rsid w:val="006C0D8A"/>
    <w:rsid w:val="006C438E"/>
    <w:rsid w:val="006D39AC"/>
    <w:rsid w:val="006D70B2"/>
    <w:rsid w:val="006E2D19"/>
    <w:rsid w:val="006E56B8"/>
    <w:rsid w:val="006E7658"/>
    <w:rsid w:val="006E7C9D"/>
    <w:rsid w:val="006F071F"/>
    <w:rsid w:val="006F3109"/>
    <w:rsid w:val="007002D0"/>
    <w:rsid w:val="007045F6"/>
    <w:rsid w:val="00710203"/>
    <w:rsid w:val="00712007"/>
    <w:rsid w:val="00722B76"/>
    <w:rsid w:val="007306FA"/>
    <w:rsid w:val="00731179"/>
    <w:rsid w:val="007339FB"/>
    <w:rsid w:val="00734B87"/>
    <w:rsid w:val="00752C39"/>
    <w:rsid w:val="00757473"/>
    <w:rsid w:val="0076028A"/>
    <w:rsid w:val="00760F47"/>
    <w:rsid w:val="00763342"/>
    <w:rsid w:val="00763CF0"/>
    <w:rsid w:val="0077361B"/>
    <w:rsid w:val="00773F01"/>
    <w:rsid w:val="00775F01"/>
    <w:rsid w:val="007811EF"/>
    <w:rsid w:val="00781C43"/>
    <w:rsid w:val="00785430"/>
    <w:rsid w:val="007859C9"/>
    <w:rsid w:val="0078627E"/>
    <w:rsid w:val="0079463A"/>
    <w:rsid w:val="00796F6F"/>
    <w:rsid w:val="007970A2"/>
    <w:rsid w:val="007A0E23"/>
    <w:rsid w:val="007A1812"/>
    <w:rsid w:val="007A762E"/>
    <w:rsid w:val="007B210B"/>
    <w:rsid w:val="007B6036"/>
    <w:rsid w:val="007C2484"/>
    <w:rsid w:val="007C3A78"/>
    <w:rsid w:val="007C4EE3"/>
    <w:rsid w:val="007D18EF"/>
    <w:rsid w:val="007D235F"/>
    <w:rsid w:val="007D7D2E"/>
    <w:rsid w:val="007E02BF"/>
    <w:rsid w:val="007E0630"/>
    <w:rsid w:val="007E45DE"/>
    <w:rsid w:val="007E5FF7"/>
    <w:rsid w:val="007E6C2C"/>
    <w:rsid w:val="007F4421"/>
    <w:rsid w:val="007F55AB"/>
    <w:rsid w:val="007F68B2"/>
    <w:rsid w:val="007F7621"/>
    <w:rsid w:val="00800DED"/>
    <w:rsid w:val="00802EF6"/>
    <w:rsid w:val="00805F5F"/>
    <w:rsid w:val="0081027F"/>
    <w:rsid w:val="008102E9"/>
    <w:rsid w:val="00816D38"/>
    <w:rsid w:val="00842E96"/>
    <w:rsid w:val="00843A3E"/>
    <w:rsid w:val="00844617"/>
    <w:rsid w:val="00845F14"/>
    <w:rsid w:val="00853CE5"/>
    <w:rsid w:val="00854E5C"/>
    <w:rsid w:val="00854FC1"/>
    <w:rsid w:val="008567ED"/>
    <w:rsid w:val="00864307"/>
    <w:rsid w:val="00866B79"/>
    <w:rsid w:val="00876AE4"/>
    <w:rsid w:val="008821A7"/>
    <w:rsid w:val="00883B0E"/>
    <w:rsid w:val="00884891"/>
    <w:rsid w:val="0088682A"/>
    <w:rsid w:val="008944DF"/>
    <w:rsid w:val="00897C29"/>
    <w:rsid w:val="008B0FFB"/>
    <w:rsid w:val="008B3A9D"/>
    <w:rsid w:val="008B5ADC"/>
    <w:rsid w:val="008B64F2"/>
    <w:rsid w:val="008B73F1"/>
    <w:rsid w:val="008C26D1"/>
    <w:rsid w:val="008C477C"/>
    <w:rsid w:val="008D7082"/>
    <w:rsid w:val="008E41F4"/>
    <w:rsid w:val="008E6C1D"/>
    <w:rsid w:val="008F03A9"/>
    <w:rsid w:val="008F48C5"/>
    <w:rsid w:val="008F5072"/>
    <w:rsid w:val="008F68F8"/>
    <w:rsid w:val="009035D4"/>
    <w:rsid w:val="009157FD"/>
    <w:rsid w:val="00916B48"/>
    <w:rsid w:val="00916D3E"/>
    <w:rsid w:val="00917B68"/>
    <w:rsid w:val="00920833"/>
    <w:rsid w:val="009228D1"/>
    <w:rsid w:val="009248AC"/>
    <w:rsid w:val="009302D0"/>
    <w:rsid w:val="00933456"/>
    <w:rsid w:val="00936486"/>
    <w:rsid w:val="00940D77"/>
    <w:rsid w:val="00943777"/>
    <w:rsid w:val="0095434C"/>
    <w:rsid w:val="00955699"/>
    <w:rsid w:val="00960838"/>
    <w:rsid w:val="00962341"/>
    <w:rsid w:val="009651E1"/>
    <w:rsid w:val="00965805"/>
    <w:rsid w:val="00970D7C"/>
    <w:rsid w:val="0097337B"/>
    <w:rsid w:val="00973DE5"/>
    <w:rsid w:val="00983172"/>
    <w:rsid w:val="009864EF"/>
    <w:rsid w:val="0098670E"/>
    <w:rsid w:val="00994A67"/>
    <w:rsid w:val="009A06C1"/>
    <w:rsid w:val="009A3187"/>
    <w:rsid w:val="009A5AFD"/>
    <w:rsid w:val="009A61BD"/>
    <w:rsid w:val="009A62FC"/>
    <w:rsid w:val="009B1FCE"/>
    <w:rsid w:val="009B2DA7"/>
    <w:rsid w:val="009B2FC2"/>
    <w:rsid w:val="009B5D62"/>
    <w:rsid w:val="009C1631"/>
    <w:rsid w:val="009C7E3F"/>
    <w:rsid w:val="009E19F5"/>
    <w:rsid w:val="009E1C97"/>
    <w:rsid w:val="009E45E3"/>
    <w:rsid w:val="009F130A"/>
    <w:rsid w:val="009F20D8"/>
    <w:rsid w:val="009F24E1"/>
    <w:rsid w:val="009F59FE"/>
    <w:rsid w:val="009F64A4"/>
    <w:rsid w:val="009F7236"/>
    <w:rsid w:val="00A01497"/>
    <w:rsid w:val="00A13C24"/>
    <w:rsid w:val="00A164C2"/>
    <w:rsid w:val="00A206E8"/>
    <w:rsid w:val="00A2246C"/>
    <w:rsid w:val="00A24AE2"/>
    <w:rsid w:val="00A25B21"/>
    <w:rsid w:val="00A2737A"/>
    <w:rsid w:val="00A305D7"/>
    <w:rsid w:val="00A520BA"/>
    <w:rsid w:val="00A524AB"/>
    <w:rsid w:val="00A61CA3"/>
    <w:rsid w:val="00A624B3"/>
    <w:rsid w:val="00A803FE"/>
    <w:rsid w:val="00A80827"/>
    <w:rsid w:val="00A81DB9"/>
    <w:rsid w:val="00A86FFA"/>
    <w:rsid w:val="00A90912"/>
    <w:rsid w:val="00A90968"/>
    <w:rsid w:val="00A963AC"/>
    <w:rsid w:val="00A96776"/>
    <w:rsid w:val="00AA26CA"/>
    <w:rsid w:val="00AA2742"/>
    <w:rsid w:val="00AA2F6B"/>
    <w:rsid w:val="00AA41AB"/>
    <w:rsid w:val="00AC141A"/>
    <w:rsid w:val="00AC14AD"/>
    <w:rsid w:val="00AC34B0"/>
    <w:rsid w:val="00AC49E4"/>
    <w:rsid w:val="00AC688D"/>
    <w:rsid w:val="00AC69B1"/>
    <w:rsid w:val="00AC6C8B"/>
    <w:rsid w:val="00AD11A9"/>
    <w:rsid w:val="00AD72E1"/>
    <w:rsid w:val="00AE2F9E"/>
    <w:rsid w:val="00AE46ED"/>
    <w:rsid w:val="00AF6595"/>
    <w:rsid w:val="00AF79F9"/>
    <w:rsid w:val="00B02283"/>
    <w:rsid w:val="00B029FD"/>
    <w:rsid w:val="00B030E6"/>
    <w:rsid w:val="00B10F0E"/>
    <w:rsid w:val="00B12655"/>
    <w:rsid w:val="00B2490E"/>
    <w:rsid w:val="00B2501B"/>
    <w:rsid w:val="00B358C8"/>
    <w:rsid w:val="00B5093E"/>
    <w:rsid w:val="00B53CDD"/>
    <w:rsid w:val="00B56C06"/>
    <w:rsid w:val="00B62041"/>
    <w:rsid w:val="00B81CE0"/>
    <w:rsid w:val="00B82CFA"/>
    <w:rsid w:val="00B82E3A"/>
    <w:rsid w:val="00B85F41"/>
    <w:rsid w:val="00B876F1"/>
    <w:rsid w:val="00B935C6"/>
    <w:rsid w:val="00B9448E"/>
    <w:rsid w:val="00B95C0B"/>
    <w:rsid w:val="00B964C4"/>
    <w:rsid w:val="00BA0A97"/>
    <w:rsid w:val="00BA0B7B"/>
    <w:rsid w:val="00BA139E"/>
    <w:rsid w:val="00BA2390"/>
    <w:rsid w:val="00BB2BC3"/>
    <w:rsid w:val="00BB5DCD"/>
    <w:rsid w:val="00BC13D1"/>
    <w:rsid w:val="00BC4843"/>
    <w:rsid w:val="00BC5CE3"/>
    <w:rsid w:val="00BC5F64"/>
    <w:rsid w:val="00BD006C"/>
    <w:rsid w:val="00BD105B"/>
    <w:rsid w:val="00BD7A68"/>
    <w:rsid w:val="00BE0E55"/>
    <w:rsid w:val="00BE3458"/>
    <w:rsid w:val="00BE5561"/>
    <w:rsid w:val="00BF1107"/>
    <w:rsid w:val="00BF246D"/>
    <w:rsid w:val="00BF7B7F"/>
    <w:rsid w:val="00C040E4"/>
    <w:rsid w:val="00C045FC"/>
    <w:rsid w:val="00C06470"/>
    <w:rsid w:val="00C074D6"/>
    <w:rsid w:val="00C14AD1"/>
    <w:rsid w:val="00C204AC"/>
    <w:rsid w:val="00C23F24"/>
    <w:rsid w:val="00C26B12"/>
    <w:rsid w:val="00C32132"/>
    <w:rsid w:val="00C372B8"/>
    <w:rsid w:val="00C5275A"/>
    <w:rsid w:val="00C52D86"/>
    <w:rsid w:val="00C611C0"/>
    <w:rsid w:val="00C63057"/>
    <w:rsid w:val="00C633AE"/>
    <w:rsid w:val="00C6765E"/>
    <w:rsid w:val="00C73783"/>
    <w:rsid w:val="00C7569C"/>
    <w:rsid w:val="00C7702A"/>
    <w:rsid w:val="00C8208C"/>
    <w:rsid w:val="00C848F4"/>
    <w:rsid w:val="00C856B9"/>
    <w:rsid w:val="00C908DB"/>
    <w:rsid w:val="00C95FAB"/>
    <w:rsid w:val="00CA1AF2"/>
    <w:rsid w:val="00CA55EC"/>
    <w:rsid w:val="00CA6951"/>
    <w:rsid w:val="00CA6B16"/>
    <w:rsid w:val="00CB0314"/>
    <w:rsid w:val="00CB3270"/>
    <w:rsid w:val="00CB33D1"/>
    <w:rsid w:val="00CB405D"/>
    <w:rsid w:val="00CB5AED"/>
    <w:rsid w:val="00CC393E"/>
    <w:rsid w:val="00CC4E04"/>
    <w:rsid w:val="00CC5DE8"/>
    <w:rsid w:val="00CD2576"/>
    <w:rsid w:val="00CD7E33"/>
    <w:rsid w:val="00CE19C3"/>
    <w:rsid w:val="00CE4D00"/>
    <w:rsid w:val="00CE6FA3"/>
    <w:rsid w:val="00D13BF4"/>
    <w:rsid w:val="00D17A2C"/>
    <w:rsid w:val="00D21432"/>
    <w:rsid w:val="00D23545"/>
    <w:rsid w:val="00D25083"/>
    <w:rsid w:val="00D27C4B"/>
    <w:rsid w:val="00D322B4"/>
    <w:rsid w:val="00D36D02"/>
    <w:rsid w:val="00D432AD"/>
    <w:rsid w:val="00D444B5"/>
    <w:rsid w:val="00D44F72"/>
    <w:rsid w:val="00D47469"/>
    <w:rsid w:val="00D51145"/>
    <w:rsid w:val="00D55093"/>
    <w:rsid w:val="00D73564"/>
    <w:rsid w:val="00D7492F"/>
    <w:rsid w:val="00D855F7"/>
    <w:rsid w:val="00D87C8E"/>
    <w:rsid w:val="00D9243D"/>
    <w:rsid w:val="00D96968"/>
    <w:rsid w:val="00DA4716"/>
    <w:rsid w:val="00DB4806"/>
    <w:rsid w:val="00DC1029"/>
    <w:rsid w:val="00DC4352"/>
    <w:rsid w:val="00DC4C6E"/>
    <w:rsid w:val="00DC608C"/>
    <w:rsid w:val="00DC6751"/>
    <w:rsid w:val="00DC6E1E"/>
    <w:rsid w:val="00DD0DEB"/>
    <w:rsid w:val="00DD10EC"/>
    <w:rsid w:val="00DD2262"/>
    <w:rsid w:val="00DD2F50"/>
    <w:rsid w:val="00DD4D64"/>
    <w:rsid w:val="00DF074B"/>
    <w:rsid w:val="00DF0DB5"/>
    <w:rsid w:val="00DF1518"/>
    <w:rsid w:val="00DF5FBC"/>
    <w:rsid w:val="00DF6372"/>
    <w:rsid w:val="00DF65B0"/>
    <w:rsid w:val="00DF7266"/>
    <w:rsid w:val="00E005C3"/>
    <w:rsid w:val="00E0083E"/>
    <w:rsid w:val="00E10890"/>
    <w:rsid w:val="00E148DF"/>
    <w:rsid w:val="00E152B5"/>
    <w:rsid w:val="00E15953"/>
    <w:rsid w:val="00E20B61"/>
    <w:rsid w:val="00E22FB9"/>
    <w:rsid w:val="00E31B21"/>
    <w:rsid w:val="00E31E7D"/>
    <w:rsid w:val="00E333D2"/>
    <w:rsid w:val="00E4185B"/>
    <w:rsid w:val="00E47B19"/>
    <w:rsid w:val="00E50D5E"/>
    <w:rsid w:val="00E53DCA"/>
    <w:rsid w:val="00E577DB"/>
    <w:rsid w:val="00E577F4"/>
    <w:rsid w:val="00E6186B"/>
    <w:rsid w:val="00E61CFF"/>
    <w:rsid w:val="00E64D7B"/>
    <w:rsid w:val="00E65527"/>
    <w:rsid w:val="00E71845"/>
    <w:rsid w:val="00E72F99"/>
    <w:rsid w:val="00E73965"/>
    <w:rsid w:val="00E74C54"/>
    <w:rsid w:val="00E801ED"/>
    <w:rsid w:val="00E933F1"/>
    <w:rsid w:val="00EA3CEC"/>
    <w:rsid w:val="00EA64A4"/>
    <w:rsid w:val="00EB1093"/>
    <w:rsid w:val="00EB2693"/>
    <w:rsid w:val="00EB3546"/>
    <w:rsid w:val="00EB78A4"/>
    <w:rsid w:val="00EC517A"/>
    <w:rsid w:val="00EC708B"/>
    <w:rsid w:val="00ED05F4"/>
    <w:rsid w:val="00ED2AF4"/>
    <w:rsid w:val="00ED7B8C"/>
    <w:rsid w:val="00EE159D"/>
    <w:rsid w:val="00EE6EA7"/>
    <w:rsid w:val="00F02071"/>
    <w:rsid w:val="00F05853"/>
    <w:rsid w:val="00F06B59"/>
    <w:rsid w:val="00F111DB"/>
    <w:rsid w:val="00F12EC8"/>
    <w:rsid w:val="00F12EE0"/>
    <w:rsid w:val="00F131B2"/>
    <w:rsid w:val="00F2579B"/>
    <w:rsid w:val="00F30225"/>
    <w:rsid w:val="00F37927"/>
    <w:rsid w:val="00F37955"/>
    <w:rsid w:val="00F37F88"/>
    <w:rsid w:val="00F42A1E"/>
    <w:rsid w:val="00F459CE"/>
    <w:rsid w:val="00F52937"/>
    <w:rsid w:val="00F55F6A"/>
    <w:rsid w:val="00F60001"/>
    <w:rsid w:val="00F614D0"/>
    <w:rsid w:val="00F616E3"/>
    <w:rsid w:val="00F652FA"/>
    <w:rsid w:val="00F70FC2"/>
    <w:rsid w:val="00F720DB"/>
    <w:rsid w:val="00F82B37"/>
    <w:rsid w:val="00F83AFE"/>
    <w:rsid w:val="00F865A2"/>
    <w:rsid w:val="00F87F95"/>
    <w:rsid w:val="00F914A6"/>
    <w:rsid w:val="00F9267F"/>
    <w:rsid w:val="00F92DD0"/>
    <w:rsid w:val="00F9676F"/>
    <w:rsid w:val="00FB20AB"/>
    <w:rsid w:val="00FB6ACF"/>
    <w:rsid w:val="00FC09F1"/>
    <w:rsid w:val="00FC175E"/>
    <w:rsid w:val="00FC33D9"/>
    <w:rsid w:val="00FD325D"/>
    <w:rsid w:val="00FE05BC"/>
    <w:rsid w:val="00FE3E1B"/>
    <w:rsid w:val="00FF0B71"/>
    <w:rsid w:val="00FF248F"/>
    <w:rsid w:val="00FF75D0"/>
    <w:rsid w:val="2F91F1E6"/>
    <w:rsid w:val="3BC76559"/>
    <w:rsid w:val="4D99E0FA"/>
    <w:rsid w:val="528070A7"/>
    <w:rsid w:val="7C3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533BD7"/>
  <w15:docId w15:val="{864F46B4-A7EF-4ADB-9121-0859AFEF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372"/>
  </w:style>
  <w:style w:type="paragraph" w:styleId="Heading2">
    <w:name w:val="heading 2"/>
    <w:basedOn w:val="Normal"/>
    <w:next w:val="Normal"/>
    <w:link w:val="Heading2Char"/>
    <w:qFormat/>
    <w:rsid w:val="008C477C"/>
    <w:pPr>
      <w:keepNext/>
      <w:spacing w:after="0" w:line="240" w:lineRule="exact"/>
      <w:ind w:left="720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money">
    <w:name w:val="xn-money"/>
    <w:basedOn w:val="DefaultParagraphFont"/>
    <w:rsid w:val="00D9243D"/>
  </w:style>
  <w:style w:type="character" w:customStyle="1" w:styleId="xn-location">
    <w:name w:val="xn-location"/>
    <w:basedOn w:val="DefaultParagraphFont"/>
    <w:rsid w:val="00D9243D"/>
  </w:style>
  <w:style w:type="paragraph" w:styleId="BalloonText">
    <w:name w:val="Balloon Text"/>
    <w:basedOn w:val="Normal"/>
    <w:link w:val="BalloonTextChar"/>
    <w:uiPriority w:val="99"/>
    <w:semiHidden/>
    <w:unhideWhenUsed/>
    <w:rsid w:val="004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A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477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8C477C"/>
    <w:rPr>
      <w:color w:val="0000FF"/>
      <w:u w:val="single"/>
    </w:rPr>
  </w:style>
  <w:style w:type="table" w:styleId="TableGrid">
    <w:name w:val="Table Grid"/>
    <w:basedOn w:val="TableNormal"/>
    <w:uiPriority w:val="59"/>
    <w:rsid w:val="008C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341"/>
  </w:style>
  <w:style w:type="paragraph" w:styleId="Footer">
    <w:name w:val="footer"/>
    <w:basedOn w:val="Normal"/>
    <w:link w:val="FooterCh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341"/>
  </w:style>
  <w:style w:type="paragraph" w:styleId="ListParagraph">
    <w:name w:val="List Paragraph"/>
    <w:basedOn w:val="Normal"/>
    <w:uiPriority w:val="34"/>
    <w:qFormat/>
    <w:rsid w:val="00842E96"/>
    <w:pPr>
      <w:ind w:left="720"/>
      <w:contextualSpacing/>
    </w:pPr>
  </w:style>
  <w:style w:type="paragraph" w:styleId="Revision">
    <w:name w:val="Revision"/>
    <w:hidden/>
    <w:uiPriority w:val="99"/>
    <w:semiHidden/>
    <w:rsid w:val="00F42A1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6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67ED"/>
    <w:rPr>
      <w:vertAlign w:val="superscript"/>
    </w:rPr>
  </w:style>
  <w:style w:type="paragraph" w:customStyle="1" w:styleId="Default">
    <w:name w:val="Default"/>
    <w:rsid w:val="00FF75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5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FF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F5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4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ondelezinternationa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kertesz@mdl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MDL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0224D98B7174BB3A3D53070E642EE" ma:contentTypeVersion="13" ma:contentTypeDescription="Create a new document." ma:contentTypeScope="" ma:versionID="7d1aa74b933047aa925fd9bccf00bcca">
  <xsd:schema xmlns:xsd="http://www.w3.org/2001/XMLSchema" xmlns:xs="http://www.w3.org/2001/XMLSchema" xmlns:p="http://schemas.microsoft.com/office/2006/metadata/properties" xmlns:ns3="f96eeb6d-0763-4712-87a1-c58f10a9afa5" xmlns:ns4="e5291936-e68a-41f9-80f1-e36abe8810d1" targetNamespace="http://schemas.microsoft.com/office/2006/metadata/properties" ma:root="true" ma:fieldsID="92cd899bee3eb22ea424a5ee21e35d70" ns3:_="" ns4:_="">
    <xsd:import namespace="f96eeb6d-0763-4712-87a1-c58f10a9afa5"/>
    <xsd:import namespace="e5291936-e68a-41f9-80f1-e36abe8810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eeb6d-0763-4712-87a1-c58f10a9a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1936-e68a-41f9-80f1-e36abe881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359D-4AEC-4284-9A0D-FB9B0C611B5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f96eeb6d-0763-4712-87a1-c58f10a9afa5"/>
    <ds:schemaRef ds:uri="http://schemas.microsoft.com/office/2006/metadata/properties"/>
    <ds:schemaRef ds:uri="http://purl.org/dc/elements/1.1/"/>
    <ds:schemaRef ds:uri="e5291936-e68a-41f9-80f1-e36abe8810d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E23B6A-40FD-4176-98C5-7070835FC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7B9EF-3C3B-4BBB-866F-606EDF198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eeb6d-0763-4712-87a1-c58f10a9afa5"/>
    <ds:schemaRef ds:uri="e5291936-e68a-41f9-80f1-e36abe881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351397-B97D-47CD-B56B-3ECD833D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Kraft Foods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krnjd</dc:creator>
  <cp:lastModifiedBy>Agha, Marketa</cp:lastModifiedBy>
  <cp:revision>3</cp:revision>
  <cp:lastPrinted>2012-08-23T20:29:00Z</cp:lastPrinted>
  <dcterms:created xsi:type="dcterms:W3CDTF">2020-02-04T18:49:00Z</dcterms:created>
  <dcterms:modified xsi:type="dcterms:W3CDTF">2020-02-04T18:49:00Z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0x0101004B60224D98B7174BB3A3D53070E642EE</vt:lpwstr>
  </property>
  <property fmtid="{D5CDD505-2E9C-101B-9397-08002B2CF9AE}" pid="3" name="TaxKeyword">
    <vt:lpwstr/>
  </property>
  <property fmtid="{D5CDD505-2E9C-101B-9397-08002B2CF9AE}" pid="4" name="Sub_x0020_Function_x0020_Tag">
    <vt:lpwstr/>
  </property>
  <property fmtid="{D5CDD505-2E9C-101B-9397-08002B2CF9AE}" pid="5" name="Country_x0020_Tag">
    <vt:lpwstr/>
  </property>
  <property fmtid="{D5CDD505-2E9C-101B-9397-08002B2CF9AE}" pid="6" name="Function_x0020_Tag">
    <vt:lpwstr/>
  </property>
  <property fmtid="{D5CDD505-2E9C-101B-9397-08002B2CF9AE}" pid="7" name="Region_x0020_Tag">
    <vt:lpwstr/>
  </property>
  <property fmtid="{D5CDD505-2E9C-101B-9397-08002B2CF9AE}" pid="8" name="Sub Function Tag">
    <vt:lpwstr/>
  </property>
  <property fmtid="{D5CDD505-2E9C-101B-9397-08002B2CF9AE}" pid="9" name="Country Tag">
    <vt:lpwstr/>
  </property>
  <property fmtid="{D5CDD505-2E9C-101B-9397-08002B2CF9AE}" pid="10" name="Function Tag">
    <vt:lpwstr/>
  </property>
  <property fmtid="{D5CDD505-2E9C-101B-9397-08002B2CF9AE}" pid="11" name="Region Tag">
    <vt:lpwstr/>
  </property>
</Properties>
</file>