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41" w:rsidRPr="001B49CD" w:rsidRDefault="00775E41" w:rsidP="00B92378">
      <w:pPr>
        <w:ind w:left="-142"/>
        <w:rPr>
          <w:rFonts w:cs="Arial"/>
          <w:b/>
        </w:rPr>
      </w:pPr>
    </w:p>
    <w:p w:rsidR="00775E41" w:rsidRPr="001B49CD" w:rsidRDefault="00775E41" w:rsidP="00775E41">
      <w:pPr>
        <w:rPr>
          <w:rFonts w:cs="Arial"/>
          <w:b/>
        </w:rPr>
      </w:pPr>
    </w:p>
    <w:p w:rsidR="00775E41" w:rsidRPr="001B49CD" w:rsidRDefault="00775E41" w:rsidP="00775E41">
      <w:pPr>
        <w:rPr>
          <w:rFonts w:cs="Arial"/>
          <w:b/>
        </w:rPr>
      </w:pPr>
    </w:p>
    <w:p w:rsidR="00775E41" w:rsidRPr="001B49CD" w:rsidRDefault="00775E41" w:rsidP="00775E41">
      <w:pPr>
        <w:rPr>
          <w:rFonts w:cs="Arial"/>
          <w:b/>
        </w:rPr>
      </w:pPr>
    </w:p>
    <w:p w:rsidR="00664298" w:rsidRDefault="00664298" w:rsidP="00775E41">
      <w:pPr>
        <w:rPr>
          <w:rFonts w:cs="Arial"/>
          <w:b/>
          <w:sz w:val="24"/>
          <w:szCs w:val="28"/>
        </w:rPr>
      </w:pPr>
    </w:p>
    <w:p w:rsidR="003F4E45" w:rsidRPr="001B49CD" w:rsidRDefault="003F4E45" w:rsidP="00775E41">
      <w:pPr>
        <w:rPr>
          <w:rFonts w:cs="Arial"/>
          <w:b/>
          <w:sz w:val="24"/>
          <w:szCs w:val="28"/>
        </w:rPr>
      </w:pPr>
      <w:r w:rsidRPr="001B49CD">
        <w:rPr>
          <w:rFonts w:cs="Arial"/>
          <w:b/>
          <w:sz w:val="24"/>
          <w:szCs w:val="28"/>
        </w:rPr>
        <w:t>P</w:t>
      </w:r>
      <w:r w:rsidR="00966034" w:rsidRPr="001B49CD">
        <w:rPr>
          <w:rFonts w:cs="Arial"/>
          <w:b/>
          <w:sz w:val="24"/>
          <w:szCs w:val="28"/>
        </w:rPr>
        <w:t>ressinformation</w:t>
      </w:r>
      <w:r w:rsidRPr="001B49CD">
        <w:rPr>
          <w:rFonts w:cs="Arial"/>
          <w:b/>
          <w:sz w:val="24"/>
          <w:szCs w:val="28"/>
        </w:rPr>
        <w:t xml:space="preserve">   </w:t>
      </w:r>
    </w:p>
    <w:p w:rsidR="003F4E45" w:rsidRPr="001B49CD" w:rsidRDefault="00721DD0" w:rsidP="00775E41">
      <w:pPr>
        <w:rPr>
          <w:rFonts w:cs="Arial"/>
          <w:b/>
        </w:rPr>
      </w:pPr>
      <w:r w:rsidRPr="00B8391D">
        <w:rPr>
          <w:rFonts w:cs="Arial"/>
          <w:b/>
        </w:rPr>
        <w:t>201</w:t>
      </w:r>
      <w:r w:rsidR="003E11E6">
        <w:rPr>
          <w:rFonts w:cs="Arial"/>
          <w:b/>
        </w:rPr>
        <w:t>4</w:t>
      </w:r>
      <w:r w:rsidRPr="00B8391D">
        <w:rPr>
          <w:rFonts w:cs="Arial"/>
          <w:b/>
        </w:rPr>
        <w:t>-</w:t>
      </w:r>
      <w:r w:rsidR="000A421B" w:rsidRPr="00B8391D">
        <w:rPr>
          <w:rFonts w:cs="Arial"/>
          <w:b/>
        </w:rPr>
        <w:t>0</w:t>
      </w:r>
      <w:r w:rsidR="0053168F">
        <w:rPr>
          <w:rFonts w:cs="Arial"/>
          <w:b/>
        </w:rPr>
        <w:t>4-11</w:t>
      </w:r>
    </w:p>
    <w:p w:rsidR="007A4E99" w:rsidRDefault="007A4E99" w:rsidP="003E11E6">
      <w:pPr>
        <w:rPr>
          <w:rFonts w:cs="Arial"/>
          <w:b/>
          <w:sz w:val="28"/>
          <w:szCs w:val="36"/>
        </w:rPr>
      </w:pPr>
    </w:p>
    <w:p w:rsidR="003E11E6" w:rsidRDefault="00897DA2" w:rsidP="003E11E6">
      <w:pPr>
        <w:rPr>
          <w:rFonts w:cs="Arial"/>
          <w:b/>
          <w:i/>
          <w:szCs w:val="36"/>
        </w:rPr>
      </w:pPr>
      <w:r>
        <w:rPr>
          <w:rFonts w:cs="Arial"/>
          <w:b/>
          <w:sz w:val="28"/>
          <w:szCs w:val="36"/>
        </w:rPr>
        <w:t>Folkpartister låter andra byta däck</w:t>
      </w:r>
      <w:r w:rsidR="00787FE7">
        <w:rPr>
          <w:rFonts w:cs="Arial"/>
          <w:b/>
          <w:sz w:val="28"/>
          <w:szCs w:val="36"/>
        </w:rPr>
        <w:t>en</w:t>
      </w:r>
      <w:r>
        <w:rPr>
          <w:rFonts w:cs="Arial"/>
          <w:b/>
          <w:sz w:val="28"/>
          <w:szCs w:val="36"/>
        </w:rPr>
        <w:t xml:space="preserve">  </w:t>
      </w:r>
    </w:p>
    <w:p w:rsidR="002B383B" w:rsidRDefault="002B383B" w:rsidP="003E11E6">
      <w:pPr>
        <w:rPr>
          <w:rFonts w:cs="Arial"/>
          <w:b/>
          <w:szCs w:val="36"/>
        </w:rPr>
      </w:pPr>
    </w:p>
    <w:p w:rsidR="00DA2BB9" w:rsidRPr="00FD01D5" w:rsidRDefault="00DF3907" w:rsidP="003E11E6">
      <w:pPr>
        <w:rPr>
          <w:rFonts w:cs="Arial"/>
          <w:b/>
          <w:szCs w:val="36"/>
        </w:rPr>
      </w:pPr>
      <w:r>
        <w:rPr>
          <w:rFonts w:cs="Arial"/>
          <w:b/>
          <w:szCs w:val="36"/>
        </w:rPr>
        <w:t>25 procent</w:t>
      </w:r>
      <w:r w:rsidR="00965E36">
        <w:rPr>
          <w:rFonts w:cs="Arial"/>
          <w:b/>
          <w:szCs w:val="36"/>
        </w:rPr>
        <w:t xml:space="preserve"> av centerpartisterna, v</w:t>
      </w:r>
      <w:r w:rsidR="00FD01D5">
        <w:rPr>
          <w:rFonts w:cs="Arial"/>
          <w:b/>
          <w:szCs w:val="36"/>
        </w:rPr>
        <w:t>ar tredje socialdemokrat, och varannan moderat</w:t>
      </w:r>
      <w:r w:rsidR="00897DA2">
        <w:rPr>
          <w:rFonts w:cs="Arial"/>
          <w:b/>
          <w:szCs w:val="36"/>
        </w:rPr>
        <w:t>. J</w:t>
      </w:r>
      <w:r w:rsidR="00FD01D5">
        <w:rPr>
          <w:rFonts w:cs="Arial"/>
          <w:b/>
          <w:szCs w:val="36"/>
        </w:rPr>
        <w:t>a s</w:t>
      </w:r>
      <w:r w:rsidR="00620C82">
        <w:rPr>
          <w:rFonts w:cs="Arial"/>
          <w:b/>
          <w:szCs w:val="36"/>
        </w:rPr>
        <w:t xml:space="preserve">å </w:t>
      </w:r>
      <w:r w:rsidR="0032578B">
        <w:rPr>
          <w:rFonts w:cs="Arial"/>
          <w:b/>
          <w:szCs w:val="36"/>
        </w:rPr>
        <w:t>många svenskar</w:t>
      </w:r>
      <w:r w:rsidR="00620C82">
        <w:rPr>
          <w:rFonts w:cs="Arial"/>
          <w:b/>
          <w:szCs w:val="36"/>
        </w:rPr>
        <w:t xml:space="preserve"> </w:t>
      </w:r>
      <w:r w:rsidR="00B802AB">
        <w:rPr>
          <w:rFonts w:cs="Arial"/>
          <w:b/>
          <w:szCs w:val="36"/>
        </w:rPr>
        <w:t>lämnar in bilen till verkstaden</w:t>
      </w:r>
      <w:r w:rsidR="00620C82">
        <w:rPr>
          <w:rFonts w:cs="Arial"/>
          <w:b/>
          <w:szCs w:val="36"/>
        </w:rPr>
        <w:t xml:space="preserve"> </w:t>
      </w:r>
      <w:r w:rsidR="0032578B">
        <w:rPr>
          <w:rFonts w:cs="Arial"/>
          <w:b/>
          <w:szCs w:val="36"/>
        </w:rPr>
        <w:t>när det</w:t>
      </w:r>
      <w:r w:rsidR="00B802AB">
        <w:rPr>
          <w:rFonts w:cs="Arial"/>
          <w:b/>
          <w:szCs w:val="36"/>
        </w:rPr>
        <w:t xml:space="preserve"> </w:t>
      </w:r>
      <w:r w:rsidR="00620C82">
        <w:rPr>
          <w:rFonts w:cs="Arial"/>
          <w:b/>
          <w:szCs w:val="36"/>
        </w:rPr>
        <w:t>vår</w:t>
      </w:r>
      <w:r w:rsidR="0032578B">
        <w:rPr>
          <w:rFonts w:cs="Arial"/>
          <w:b/>
          <w:szCs w:val="36"/>
        </w:rPr>
        <w:t>as för</w:t>
      </w:r>
      <w:r>
        <w:rPr>
          <w:rFonts w:cs="Arial"/>
          <w:b/>
          <w:szCs w:val="36"/>
        </w:rPr>
        <w:t xml:space="preserve"> däckbyte</w:t>
      </w:r>
      <w:r w:rsidR="00FD01D5">
        <w:rPr>
          <w:rFonts w:cs="Arial"/>
          <w:b/>
          <w:szCs w:val="36"/>
        </w:rPr>
        <w:t xml:space="preserve">. </w:t>
      </w:r>
      <w:r w:rsidR="00F55447">
        <w:rPr>
          <w:rFonts w:cs="Arial"/>
          <w:b/>
          <w:szCs w:val="36"/>
        </w:rPr>
        <w:t xml:space="preserve">Det visar en ny undersökning som däck- och servicefirman Vianor låtit genomföra bland drygt 1000 svenskar inför vårens däckbyte. </w:t>
      </w:r>
    </w:p>
    <w:p w:rsidR="005D16D1" w:rsidRDefault="005D16D1" w:rsidP="003C2DBA">
      <w:pPr>
        <w:spacing w:after="200" w:line="276" w:lineRule="auto"/>
        <w:contextualSpacing/>
        <w:rPr>
          <w:b/>
        </w:rPr>
      </w:pPr>
    </w:p>
    <w:p w:rsidR="00664298" w:rsidRDefault="0026517A" w:rsidP="007A4E99">
      <w:pPr>
        <w:spacing w:after="200" w:line="276" w:lineRule="auto"/>
        <w:contextualSpacing/>
      </w:pPr>
      <w:r>
        <w:t>Senast</w:t>
      </w:r>
      <w:r w:rsidR="00897DA2">
        <w:t xml:space="preserve"> den 30 april</w:t>
      </w:r>
      <w:r>
        <w:t xml:space="preserve"> ska vinterdäcken bytas mot sommardäck</w:t>
      </w:r>
      <w:r w:rsidR="00897DA2">
        <w:t>. Frågan är</w:t>
      </w:r>
      <w:r>
        <w:t xml:space="preserve"> </w:t>
      </w:r>
      <w:r w:rsidR="00897DA2">
        <w:t>vem som byter däcken</w:t>
      </w:r>
      <w:r w:rsidR="0053168F">
        <w:t xml:space="preserve"> på bilen</w:t>
      </w:r>
      <w:r>
        <w:t>.</w:t>
      </w:r>
      <w:r w:rsidR="0053168F">
        <w:t xml:space="preserve"> </w:t>
      </w:r>
      <w:r w:rsidR="0032578B">
        <w:t>U</w:t>
      </w:r>
      <w:r>
        <w:t>ndersökning</w:t>
      </w:r>
      <w:r w:rsidR="0032578B">
        <w:t>en</w:t>
      </w:r>
      <w:r>
        <w:t xml:space="preserve"> visar att det skiljer sig markant</w:t>
      </w:r>
      <w:r w:rsidR="00944D29">
        <w:t xml:space="preserve"> </w:t>
      </w:r>
      <w:r>
        <w:t>beroende på vilket parti bilägaren röstar på. K</w:t>
      </w:r>
      <w:r w:rsidR="00944D29">
        <w:t>ristdem</w:t>
      </w:r>
      <w:r w:rsidR="00474D3C">
        <w:t>okrater, sverigedemokrater och c</w:t>
      </w:r>
      <w:r w:rsidR="00944D29">
        <w:t xml:space="preserve">enterpartister </w:t>
      </w:r>
      <w:r w:rsidR="00C45159">
        <w:t>sköter</w:t>
      </w:r>
      <w:r w:rsidR="0053168F">
        <w:t xml:space="preserve"> oftast</w:t>
      </w:r>
      <w:r w:rsidR="000650DA">
        <w:t xml:space="preserve"> däckbytet själv</w:t>
      </w:r>
      <w:r>
        <w:t xml:space="preserve">a. </w:t>
      </w:r>
      <w:r w:rsidR="00303DB5">
        <w:t>Nästan hälften av miljöpartisterna lämnar över bytet till sin part</w:t>
      </w:r>
      <w:r w:rsidR="00D73EFB">
        <w:t xml:space="preserve">ner eller </w:t>
      </w:r>
      <w:r w:rsidR="0032578B">
        <w:t>annan</w:t>
      </w:r>
      <w:r w:rsidR="00D73EFB">
        <w:t xml:space="preserve"> familjemedlem, </w:t>
      </w:r>
      <w:r w:rsidR="0032578B">
        <w:t>medan varannan</w:t>
      </w:r>
      <w:r w:rsidR="00D73EFB">
        <w:t xml:space="preserve"> moderat överlåter</w:t>
      </w:r>
      <w:r w:rsidR="0032578B">
        <w:t xml:space="preserve"> det</w:t>
      </w:r>
      <w:r w:rsidR="00D73EFB">
        <w:t xml:space="preserve"> till bilverkstaden. </w:t>
      </w:r>
      <w:r w:rsidR="0053168F">
        <w:t xml:space="preserve">Endast en av fem folkpartister väljer att </w:t>
      </w:r>
      <w:r w:rsidR="00664298">
        <w:t>fixa</w:t>
      </w:r>
      <w:r w:rsidR="0053168F">
        <w:t xml:space="preserve"> däckbytet </w:t>
      </w:r>
      <w:r w:rsidR="00664298">
        <w:t>på egen hand</w:t>
      </w:r>
      <w:r w:rsidR="0053168F">
        <w:t>, övriga låter en familjemedlem eller bilverkstad</w:t>
      </w:r>
      <w:r w:rsidR="0032578B">
        <w:t xml:space="preserve"> göra det</w:t>
      </w:r>
      <w:r w:rsidR="00664298">
        <w:t>.</w:t>
      </w:r>
      <w:r w:rsidR="00664298" w:rsidRPr="00664298">
        <w:t xml:space="preserve"> </w:t>
      </w:r>
    </w:p>
    <w:p w:rsidR="00664298" w:rsidRDefault="00664298" w:rsidP="007A4E99">
      <w:pPr>
        <w:spacing w:after="200" w:line="276" w:lineRule="auto"/>
        <w:contextualSpacing/>
      </w:pPr>
    </w:p>
    <w:p w:rsidR="00303DB5" w:rsidRDefault="00664298" w:rsidP="007A4E99">
      <w:pPr>
        <w:spacing w:after="200" w:line="276" w:lineRule="auto"/>
        <w:contextualSpacing/>
      </w:pPr>
      <w:r>
        <w:t>Under perioden 1 oktober till 15 april är det tillåtet att köra med dubbdäck i Sverige, om inte vinterväglag råder</w:t>
      </w:r>
      <w:r w:rsidR="0053168F">
        <w:t xml:space="preserve">. </w:t>
      </w:r>
    </w:p>
    <w:p w:rsidR="00664298" w:rsidRDefault="00664298" w:rsidP="007A4E99">
      <w:pPr>
        <w:spacing w:after="200" w:line="276" w:lineRule="auto"/>
        <w:contextualSpacing/>
      </w:pPr>
    </w:p>
    <w:p w:rsidR="00664298" w:rsidRDefault="0007015C" w:rsidP="00664298">
      <w:pPr>
        <w:spacing w:line="160" w:lineRule="atLeast"/>
        <w:rPr>
          <w:rFonts w:asciiTheme="minorHAnsi" w:hAnsiTheme="minorHAnsi" w:cs="Arial"/>
          <w:b/>
          <w:u w:val="single"/>
        </w:rPr>
      </w:pPr>
      <w:r>
        <w:rPr>
          <w:rFonts w:asciiTheme="minorHAnsi" w:hAnsiTheme="minorHAnsi" w:cs="Arial"/>
          <w:b/>
          <w:noProof/>
          <w:u w:val="single"/>
        </w:rPr>
        <w:drawing>
          <wp:inline distT="0" distB="0" distL="0" distR="0">
            <wp:extent cx="2619375" cy="379217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kian_Hakka_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1041" cy="3794589"/>
                    </a:xfrm>
                    <a:prstGeom prst="rect">
                      <a:avLst/>
                    </a:prstGeom>
                  </pic:spPr>
                </pic:pic>
              </a:graphicData>
            </a:graphic>
          </wp:inline>
        </w:drawing>
      </w:r>
    </w:p>
    <w:p w:rsidR="0007015C" w:rsidRDefault="0007015C"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07277" w:rsidRDefault="00607277" w:rsidP="00664298">
      <w:pPr>
        <w:spacing w:line="160" w:lineRule="atLeast"/>
        <w:rPr>
          <w:rFonts w:asciiTheme="minorHAnsi" w:hAnsiTheme="minorHAnsi" w:cs="Arial"/>
          <w:b/>
          <w:u w:val="single"/>
        </w:rPr>
      </w:pPr>
    </w:p>
    <w:p w:rsidR="00664298" w:rsidRPr="004A297F" w:rsidRDefault="00664298" w:rsidP="00664298">
      <w:pPr>
        <w:spacing w:line="160" w:lineRule="atLeast"/>
        <w:rPr>
          <w:rFonts w:asciiTheme="minorHAnsi" w:hAnsiTheme="minorHAnsi" w:cs="Arial"/>
          <w:b/>
          <w:u w:val="single"/>
        </w:rPr>
      </w:pPr>
      <w:r w:rsidRPr="004A297F">
        <w:rPr>
          <w:rFonts w:asciiTheme="minorHAnsi" w:hAnsiTheme="minorHAnsi" w:cs="Arial"/>
          <w:b/>
          <w:u w:val="single"/>
        </w:rPr>
        <w:t xml:space="preserve">För ytterligare information kontakta: </w:t>
      </w:r>
    </w:p>
    <w:p w:rsidR="00664298" w:rsidRPr="004A297F" w:rsidRDefault="00664298" w:rsidP="00664298">
      <w:pPr>
        <w:spacing w:line="160" w:lineRule="atLeast"/>
        <w:rPr>
          <w:rFonts w:asciiTheme="minorHAnsi" w:hAnsiTheme="minorHAnsi" w:cs="Arial"/>
        </w:rPr>
      </w:pPr>
      <w:r w:rsidRPr="004A297F">
        <w:rPr>
          <w:rFonts w:asciiTheme="minorHAnsi" w:hAnsiTheme="minorHAnsi" w:cs="Arial"/>
        </w:rPr>
        <w:t xml:space="preserve">Daniel Nordvall, Marknads/Försäljningschef Vianor, </w:t>
      </w:r>
      <w:proofErr w:type="spellStart"/>
      <w:r w:rsidRPr="004A297F">
        <w:rPr>
          <w:rFonts w:asciiTheme="minorHAnsi" w:hAnsiTheme="minorHAnsi" w:cs="Arial"/>
        </w:rPr>
        <w:t>telnr</w:t>
      </w:r>
      <w:proofErr w:type="spellEnd"/>
      <w:r w:rsidRPr="004A297F">
        <w:rPr>
          <w:rFonts w:asciiTheme="minorHAnsi" w:hAnsiTheme="minorHAnsi" w:cs="Arial"/>
        </w:rPr>
        <w:t xml:space="preserve"> 070 109 33 65</w:t>
      </w:r>
    </w:p>
    <w:p w:rsidR="00664298" w:rsidRPr="004A297F" w:rsidRDefault="00664298" w:rsidP="00664298">
      <w:pPr>
        <w:spacing w:line="160" w:lineRule="atLeast"/>
        <w:rPr>
          <w:rFonts w:asciiTheme="minorHAnsi" w:hAnsiTheme="minorHAnsi" w:cs="Arial"/>
        </w:rPr>
      </w:pPr>
    </w:p>
    <w:p w:rsidR="00664298" w:rsidRDefault="00664298" w:rsidP="00664298">
      <w:r w:rsidRPr="004A297F">
        <w:rPr>
          <w:b/>
        </w:rPr>
        <w:t>Vianor</w:t>
      </w:r>
      <w:r w:rsidRPr="004A297F">
        <w:t xml:space="preserve"> är en växande kedja med över 1 200 anläggningar i 27 länder, varav 100 i Sverige. Vianor är specialister på däck- och bilservice. Vianor har ett brett sortiment av däck till person- och leveransbilar, lastbilar, bussar, arbetsmaskiner samt motorcyklar. Vianor säljer även biltillbehör. Utöver montering av däck och fälgar kan Vianor även utföra hjulinställning och service samt reparationer som exempelvis avgas, broms, stötdämpare och AC-system. På </w:t>
      </w:r>
      <w:proofErr w:type="spellStart"/>
      <w:r w:rsidRPr="004A297F">
        <w:t>Vianors</w:t>
      </w:r>
      <w:proofErr w:type="spellEnd"/>
      <w:r w:rsidRPr="004A297F">
        <w:t xml:space="preserve"> hemsida går det bra att boka tid för bil- och däckservice, läsa mer om </w:t>
      </w:r>
      <w:proofErr w:type="spellStart"/>
      <w:r w:rsidRPr="004A297F">
        <w:t>Vianors</w:t>
      </w:r>
      <w:proofErr w:type="spellEnd"/>
      <w:r w:rsidRPr="004A297F">
        <w:t xml:space="preserve"> produkter och tjänster samt handla däck och fälgar i </w:t>
      </w:r>
      <w:proofErr w:type="spellStart"/>
      <w:r w:rsidRPr="004A297F">
        <w:t>Vianors</w:t>
      </w:r>
      <w:proofErr w:type="spellEnd"/>
      <w:r w:rsidRPr="004A297F">
        <w:t xml:space="preserve"> webbshop. </w:t>
      </w:r>
      <w:hyperlink r:id="rId10" w:history="1">
        <w:r w:rsidRPr="004A297F">
          <w:rPr>
            <w:rStyle w:val="Hyperlnk"/>
          </w:rPr>
          <w:t>www.vianor.se</w:t>
        </w:r>
      </w:hyperlink>
      <w:r w:rsidRPr="004A297F">
        <w:t xml:space="preserve"> </w:t>
      </w:r>
    </w:p>
    <w:p w:rsidR="00664298" w:rsidRDefault="00664298" w:rsidP="00664298"/>
    <w:p w:rsidR="00664298" w:rsidRDefault="00664298" w:rsidP="00664298">
      <w:pPr>
        <w:rPr>
          <w:rFonts w:asciiTheme="minorHAnsi" w:hAnsiTheme="minorHAnsi"/>
          <w:b/>
          <w:sz w:val="23"/>
          <w:szCs w:val="23"/>
        </w:rPr>
      </w:pPr>
    </w:p>
    <w:p w:rsidR="00664298" w:rsidRDefault="00664298" w:rsidP="00664298">
      <w:pPr>
        <w:rPr>
          <w:rFonts w:asciiTheme="minorHAnsi" w:hAnsiTheme="minorHAnsi"/>
          <w:b/>
          <w:sz w:val="23"/>
          <w:szCs w:val="23"/>
        </w:rPr>
      </w:pPr>
      <w:r>
        <w:rPr>
          <w:rFonts w:asciiTheme="minorHAnsi" w:hAnsiTheme="minorHAnsi"/>
          <w:b/>
          <w:sz w:val="23"/>
          <w:szCs w:val="23"/>
        </w:rPr>
        <w:t>Fakta om undersökningen</w:t>
      </w:r>
    </w:p>
    <w:p w:rsidR="00664298" w:rsidRDefault="00664298" w:rsidP="00664298">
      <w:pPr>
        <w:pStyle w:val="Liststycke"/>
        <w:numPr>
          <w:ilvl w:val="0"/>
          <w:numId w:val="12"/>
        </w:numPr>
        <w:ind w:left="360"/>
        <w:contextualSpacing/>
        <w:rPr>
          <w:rFonts w:asciiTheme="minorHAnsi" w:hAnsiTheme="minorHAnsi" w:cs="Calibri"/>
          <w:sz w:val="18"/>
          <w:szCs w:val="18"/>
        </w:rPr>
      </w:pPr>
      <w:r>
        <w:rPr>
          <w:rFonts w:asciiTheme="minorHAnsi" w:hAnsiTheme="minorHAnsi" w:cs="Calibri"/>
          <w:sz w:val="18"/>
          <w:szCs w:val="18"/>
        </w:rPr>
        <w:t>Metod: Webbundersökning</w:t>
      </w:r>
    </w:p>
    <w:p w:rsidR="00664298" w:rsidRDefault="00664298" w:rsidP="00664298">
      <w:pPr>
        <w:pStyle w:val="Liststycke"/>
        <w:numPr>
          <w:ilvl w:val="0"/>
          <w:numId w:val="12"/>
        </w:numPr>
        <w:ind w:left="360"/>
        <w:contextualSpacing/>
        <w:rPr>
          <w:rFonts w:asciiTheme="minorHAnsi" w:hAnsiTheme="minorHAnsi" w:cs="Calibri"/>
          <w:sz w:val="18"/>
          <w:szCs w:val="18"/>
        </w:rPr>
      </w:pPr>
      <w:r>
        <w:rPr>
          <w:rFonts w:asciiTheme="minorHAnsi" w:hAnsiTheme="minorHAnsi" w:cs="Calibri"/>
          <w:sz w:val="18"/>
          <w:szCs w:val="18"/>
        </w:rPr>
        <w:t>Tidsperiod: 2014-02-20 till 2014-02-25</w:t>
      </w:r>
    </w:p>
    <w:p w:rsidR="00664298" w:rsidRDefault="00664298" w:rsidP="00664298">
      <w:pPr>
        <w:pStyle w:val="Liststycke"/>
        <w:numPr>
          <w:ilvl w:val="0"/>
          <w:numId w:val="12"/>
        </w:numPr>
        <w:ind w:left="360"/>
        <w:contextualSpacing/>
        <w:rPr>
          <w:rFonts w:asciiTheme="minorHAnsi" w:hAnsiTheme="minorHAnsi" w:cs="Calibri"/>
          <w:sz w:val="18"/>
          <w:szCs w:val="18"/>
        </w:rPr>
      </w:pPr>
      <w:proofErr w:type="gramStart"/>
      <w:r>
        <w:rPr>
          <w:rFonts w:asciiTheme="minorHAnsi" w:hAnsiTheme="minorHAnsi" w:cs="Calibri"/>
          <w:sz w:val="18"/>
          <w:szCs w:val="18"/>
        </w:rPr>
        <w:t>Undersökningsföretag</w:t>
      </w:r>
      <w:proofErr w:type="gramEnd"/>
      <w:r>
        <w:rPr>
          <w:rFonts w:asciiTheme="minorHAnsi" w:hAnsiTheme="minorHAnsi" w:cs="Calibri"/>
          <w:sz w:val="18"/>
          <w:szCs w:val="18"/>
        </w:rPr>
        <w:t xml:space="preserve">: </w:t>
      </w:r>
      <w:proofErr w:type="spellStart"/>
      <w:r>
        <w:rPr>
          <w:rFonts w:asciiTheme="minorHAnsi" w:hAnsiTheme="minorHAnsi" w:cs="Calibri"/>
          <w:sz w:val="18"/>
          <w:szCs w:val="18"/>
        </w:rPr>
        <w:t>Novus</w:t>
      </w:r>
      <w:proofErr w:type="spellEnd"/>
    </w:p>
    <w:p w:rsidR="00664298" w:rsidRDefault="00664298" w:rsidP="00664298">
      <w:pPr>
        <w:pStyle w:val="Liststycke"/>
        <w:numPr>
          <w:ilvl w:val="0"/>
          <w:numId w:val="13"/>
        </w:numPr>
        <w:ind w:left="360"/>
        <w:contextualSpacing/>
        <w:rPr>
          <w:rFonts w:asciiTheme="minorHAnsi" w:hAnsiTheme="minorHAnsi" w:cs="Calibri"/>
          <w:sz w:val="18"/>
          <w:szCs w:val="18"/>
        </w:rPr>
      </w:pPr>
      <w:r>
        <w:rPr>
          <w:rFonts w:asciiTheme="minorHAnsi" w:hAnsiTheme="minorHAnsi" w:cs="Calibri"/>
          <w:sz w:val="18"/>
          <w:szCs w:val="18"/>
        </w:rPr>
        <w:t xml:space="preserve">Urval: Riksrepresentativt urval. Slumpmässigt över den svenska allmänheten 18-79 år </w:t>
      </w:r>
    </w:p>
    <w:p w:rsidR="00664298" w:rsidRDefault="00664298" w:rsidP="00664298">
      <w:pPr>
        <w:pStyle w:val="Liststycke"/>
        <w:numPr>
          <w:ilvl w:val="0"/>
          <w:numId w:val="13"/>
        </w:numPr>
        <w:ind w:left="360"/>
        <w:contextualSpacing/>
        <w:rPr>
          <w:rFonts w:asciiTheme="minorHAnsi" w:hAnsiTheme="minorHAnsi" w:cs="Calibri"/>
          <w:sz w:val="18"/>
          <w:szCs w:val="18"/>
        </w:rPr>
      </w:pPr>
      <w:r>
        <w:rPr>
          <w:rFonts w:asciiTheme="minorHAnsi" w:hAnsiTheme="minorHAnsi" w:cs="Calibri"/>
          <w:sz w:val="18"/>
          <w:szCs w:val="18"/>
        </w:rPr>
        <w:t>Antal respondenter: 1 001</w:t>
      </w:r>
    </w:p>
    <w:p w:rsidR="00664298" w:rsidRDefault="00664298" w:rsidP="007A4E99">
      <w:pPr>
        <w:spacing w:after="200" w:line="276" w:lineRule="auto"/>
        <w:contextualSpacing/>
      </w:pPr>
      <w:bookmarkStart w:id="0" w:name="_GoBack"/>
      <w:bookmarkEnd w:id="0"/>
    </w:p>
    <w:tbl>
      <w:tblPr>
        <w:tblpPr w:leftFromText="141" w:rightFromText="141" w:vertAnchor="text" w:horzAnchor="margin" w:tblpY="265"/>
        <w:tblW w:w="9359" w:type="dxa"/>
        <w:tblCellMar>
          <w:left w:w="70" w:type="dxa"/>
          <w:right w:w="70" w:type="dxa"/>
        </w:tblCellMar>
        <w:tblLook w:val="04A0" w:firstRow="1" w:lastRow="0" w:firstColumn="1" w:lastColumn="0" w:noHBand="0" w:noVBand="1"/>
      </w:tblPr>
      <w:tblGrid>
        <w:gridCol w:w="3120"/>
        <w:gridCol w:w="667"/>
        <w:gridCol w:w="516"/>
        <w:gridCol w:w="516"/>
        <w:gridCol w:w="516"/>
        <w:gridCol w:w="516"/>
        <w:gridCol w:w="516"/>
        <w:gridCol w:w="516"/>
        <w:gridCol w:w="516"/>
        <w:gridCol w:w="516"/>
        <w:gridCol w:w="672"/>
        <w:gridCol w:w="772"/>
      </w:tblGrid>
      <w:tr w:rsidR="00664298" w:rsidRPr="00C104C1" w:rsidTr="00664298">
        <w:trPr>
          <w:trHeight w:val="330"/>
        </w:trPr>
        <w:tc>
          <w:tcPr>
            <w:tcW w:w="3120"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Vem i ditt hushåll byter däck?</w:t>
            </w:r>
          </w:p>
        </w:tc>
        <w:tc>
          <w:tcPr>
            <w:tcW w:w="667"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Totalt</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M</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FP</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C</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KD</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S</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V</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MP</w:t>
            </w:r>
          </w:p>
        </w:tc>
        <w:tc>
          <w:tcPr>
            <w:tcW w:w="516"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SD</w:t>
            </w:r>
          </w:p>
        </w:tc>
        <w:tc>
          <w:tcPr>
            <w:tcW w:w="672"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Annat</w:t>
            </w:r>
          </w:p>
        </w:tc>
        <w:tc>
          <w:tcPr>
            <w:tcW w:w="772" w:type="dxa"/>
            <w:tcBorders>
              <w:top w:val="single" w:sz="4" w:space="0" w:color="auto"/>
              <w:left w:val="nil"/>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b/>
                <w:bCs/>
                <w:sz w:val="16"/>
                <w:szCs w:val="16"/>
              </w:rPr>
            </w:pPr>
            <w:r w:rsidRPr="00C104C1">
              <w:rPr>
                <w:rFonts w:ascii="Verdana" w:eastAsia="Times New Roman" w:hAnsi="Verdana"/>
                <w:b/>
                <w:bCs/>
                <w:sz w:val="16"/>
                <w:szCs w:val="16"/>
              </w:rPr>
              <w:t>Osäkra</w:t>
            </w:r>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Jag själv</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22%</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42%</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43%</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58%</w:t>
            </w:r>
            <w:proofErr w:type="gramEnd"/>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74%</w:t>
            </w:r>
            <w:proofErr w:type="gramEnd"/>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24%</w:t>
            </w:r>
            <w:proofErr w:type="gramEnd"/>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Min partner/sambo</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23%</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29%</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25%</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23%</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19%</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13%</w:t>
            </w:r>
            <w:proofErr w:type="gramEnd"/>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7%</w:t>
            </w:r>
            <w:proofErr w:type="gramEnd"/>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39%</w:t>
            </w:r>
            <w:proofErr w:type="gramEnd"/>
          </w:p>
        </w:tc>
      </w:tr>
      <w:tr w:rsidR="00664298" w:rsidRPr="00C104C1" w:rsidTr="00664298">
        <w:trPr>
          <w:trHeight w:val="54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Någon annan i familjen byter däck på min/vår bil</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7%</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7%</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6%</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5%</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6%</w:t>
            </w:r>
            <w:proofErr w:type="gramEnd"/>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11%</w:t>
            </w:r>
            <w:proofErr w:type="gramEnd"/>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14%</w:t>
            </w:r>
            <w:proofErr w:type="gramEnd"/>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Vän/bekant</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w:t>
            </w:r>
            <w:proofErr w:type="gramEnd"/>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w:t>
            </w:r>
            <w:proofErr w:type="gramEnd"/>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Däckmontör/verkstad</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35%</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45%</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41%</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24%</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38%</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36%</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36%</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25%</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27%</w:t>
            </w:r>
            <w:proofErr w:type="gramEnd"/>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42%</w:t>
            </w:r>
            <w:proofErr w:type="gramEnd"/>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33%</w:t>
            </w:r>
            <w:proofErr w:type="gramEnd"/>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Inget av ovanstående</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w:t>
            </w:r>
            <w:proofErr w:type="gramEnd"/>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 xml:space="preserve">Vet </w:t>
            </w:r>
            <w:proofErr w:type="gramStart"/>
            <w:r w:rsidRPr="00C104C1">
              <w:rPr>
                <w:rFonts w:ascii="Verdana" w:eastAsia="Times New Roman" w:hAnsi="Verdana"/>
                <w:sz w:val="16"/>
                <w:szCs w:val="16"/>
              </w:rPr>
              <w:t>ej</w:t>
            </w:r>
            <w:proofErr w:type="gramEnd"/>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2%</w:t>
            </w:r>
            <w:proofErr w:type="gramEnd"/>
          </w:p>
        </w:tc>
      </w:tr>
      <w:tr w:rsidR="00664298" w:rsidRPr="00C104C1" w:rsidTr="00664298">
        <w:trPr>
          <w:trHeight w:val="300"/>
        </w:trPr>
        <w:tc>
          <w:tcPr>
            <w:tcW w:w="3120" w:type="dxa"/>
            <w:tcBorders>
              <w:top w:val="nil"/>
              <w:left w:val="single" w:sz="4" w:space="0" w:color="auto"/>
              <w:bottom w:val="single" w:sz="4" w:space="0" w:color="auto"/>
              <w:right w:val="single" w:sz="4" w:space="0" w:color="auto"/>
            </w:tcBorders>
            <w:shd w:val="clear" w:color="000000" w:fill="FABF8F"/>
            <w:vAlign w:val="bottom"/>
            <w:hideMark/>
          </w:tcPr>
          <w:p w:rsidR="00664298" w:rsidRPr="00C104C1" w:rsidRDefault="00664298" w:rsidP="00664298">
            <w:pPr>
              <w:rPr>
                <w:rFonts w:ascii="Verdana" w:eastAsia="Times New Roman" w:hAnsi="Verdana"/>
                <w:sz w:val="16"/>
                <w:szCs w:val="16"/>
              </w:rPr>
            </w:pPr>
            <w:r w:rsidRPr="00C104C1">
              <w:rPr>
                <w:rFonts w:ascii="Verdana" w:eastAsia="Times New Roman" w:hAnsi="Verdana"/>
                <w:sz w:val="16"/>
                <w:szCs w:val="16"/>
              </w:rPr>
              <w:t>Byter aldrig däck på bilen</w:t>
            </w:r>
          </w:p>
        </w:tc>
        <w:tc>
          <w:tcPr>
            <w:tcW w:w="667"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0%</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proofErr w:type="gramStart"/>
            <w:r w:rsidRPr="00C104C1">
              <w:rPr>
                <w:rFonts w:ascii="Verdana" w:eastAsia="Times New Roman" w:hAnsi="Verdana"/>
                <w:color w:val="000000"/>
                <w:sz w:val="16"/>
                <w:szCs w:val="16"/>
              </w:rPr>
              <w:t>1%</w:t>
            </w:r>
            <w:proofErr w:type="gramEnd"/>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516"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6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c>
          <w:tcPr>
            <w:tcW w:w="772" w:type="dxa"/>
            <w:tcBorders>
              <w:top w:val="nil"/>
              <w:left w:val="nil"/>
              <w:bottom w:val="single" w:sz="4" w:space="0" w:color="auto"/>
              <w:right w:val="single" w:sz="4" w:space="0" w:color="auto"/>
            </w:tcBorders>
            <w:shd w:val="clear" w:color="000000" w:fill="FDE9D9"/>
            <w:vAlign w:val="bottom"/>
            <w:hideMark/>
          </w:tcPr>
          <w:p w:rsidR="00664298" w:rsidRPr="00C104C1" w:rsidRDefault="00664298" w:rsidP="00664298">
            <w:pPr>
              <w:rPr>
                <w:rFonts w:ascii="Verdana" w:eastAsia="Times New Roman" w:hAnsi="Verdana"/>
                <w:color w:val="000000"/>
                <w:sz w:val="16"/>
                <w:szCs w:val="16"/>
              </w:rPr>
            </w:pPr>
            <w:r w:rsidRPr="00C104C1">
              <w:rPr>
                <w:rFonts w:ascii="Verdana" w:eastAsia="Times New Roman" w:hAnsi="Verdana"/>
                <w:color w:val="000000"/>
                <w:sz w:val="16"/>
                <w:szCs w:val="16"/>
              </w:rPr>
              <w:t>-</w:t>
            </w:r>
          </w:p>
        </w:tc>
      </w:tr>
    </w:tbl>
    <w:p w:rsidR="00620C82" w:rsidRPr="004A297F" w:rsidRDefault="00620C82" w:rsidP="00DA0115"/>
    <w:sectPr w:rsidR="00620C82" w:rsidRPr="004A297F" w:rsidSect="00B92378">
      <w:headerReference w:type="default" r:id="rId11"/>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88" w:rsidRDefault="00313C88" w:rsidP="00F161FE">
      <w:r>
        <w:separator/>
      </w:r>
    </w:p>
  </w:endnote>
  <w:endnote w:type="continuationSeparator" w:id="0">
    <w:p w:rsidR="00313C88" w:rsidRDefault="00313C88" w:rsidP="00F1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88" w:rsidRDefault="00313C88" w:rsidP="00F161FE">
      <w:r>
        <w:separator/>
      </w:r>
    </w:p>
  </w:footnote>
  <w:footnote w:type="continuationSeparator" w:id="0">
    <w:p w:rsidR="00313C88" w:rsidRDefault="00313C88" w:rsidP="00F1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88" w:rsidRDefault="00313C88">
    <w:pPr>
      <w:pStyle w:val="Sidhuvud"/>
    </w:pPr>
    <w:r>
      <w:rPr>
        <w:noProof/>
      </w:rPr>
      <w:drawing>
        <wp:anchor distT="0" distB="0" distL="114300" distR="114300" simplePos="0" relativeHeight="251659264" behindDoc="1" locked="0" layoutInCell="1" allowOverlap="1">
          <wp:simplePos x="0" y="0"/>
          <wp:positionH relativeFrom="column">
            <wp:posOffset>-46355</wp:posOffset>
          </wp:positionH>
          <wp:positionV relativeFrom="paragraph">
            <wp:posOffset>137795</wp:posOffset>
          </wp:positionV>
          <wp:extent cx="1155065" cy="1090295"/>
          <wp:effectExtent l="0" t="0" r="6985" b="0"/>
          <wp:wrapTight wrapText="bothSides">
            <wp:wrapPolygon edited="0">
              <wp:start x="0" y="0"/>
              <wp:lineTo x="0" y="21135"/>
              <wp:lineTo x="21374" y="21135"/>
              <wp:lineTo x="21374" y="0"/>
              <wp:lineTo x="0" y="0"/>
            </wp:wrapPolygon>
          </wp:wrapTight>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srcRect/>
                  <a:stretch>
                    <a:fillRect/>
                  </a:stretch>
                </pic:blipFill>
                <pic:spPr bwMode="auto">
                  <a:xfrm>
                    <a:off x="0" y="0"/>
                    <a:ext cx="1155065" cy="10902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16A"/>
    <w:multiLevelType w:val="hybridMultilevel"/>
    <w:tmpl w:val="08723C1C"/>
    <w:lvl w:ilvl="0" w:tplc="9872EDF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2558C"/>
    <w:multiLevelType w:val="hybridMultilevel"/>
    <w:tmpl w:val="539CF7F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42F26FE6"/>
    <w:multiLevelType w:val="hybridMultilevel"/>
    <w:tmpl w:val="A3B24EB0"/>
    <w:lvl w:ilvl="0" w:tplc="837829C4">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F09601A"/>
    <w:multiLevelType w:val="hybridMultilevel"/>
    <w:tmpl w:val="5E30B89A"/>
    <w:lvl w:ilvl="0" w:tplc="1CE4A8C0">
      <w:start w:val="2011"/>
      <w:numFmt w:val="bullet"/>
      <w:lvlText w:val="-"/>
      <w:lvlJc w:val="left"/>
      <w:pPr>
        <w:ind w:left="720" w:hanging="360"/>
      </w:pPr>
      <w:rPr>
        <w:rFonts w:ascii="Calibri" w:eastAsia="Times New Roman" w:hAnsi="Calibri" w:cs="Calibri" w:hint="default"/>
        <w:color w:val="1A1917"/>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272A0"/>
    <w:multiLevelType w:val="hybridMultilevel"/>
    <w:tmpl w:val="0C18754C"/>
    <w:lvl w:ilvl="0" w:tplc="6F4AE6B2">
      <w:start w:val="1"/>
      <w:numFmt w:val="decimal"/>
      <w:lvlText w:val="%1."/>
      <w:lvlJc w:val="left"/>
      <w:pPr>
        <w:ind w:left="360" w:hanging="360"/>
      </w:pPr>
      <w:rPr>
        <w:rFonts w:ascii="Calibri" w:eastAsiaTheme="minorHAnsi" w:hAnsi="Calibri" w:cs="Times New Roman"/>
        <w:color w:val="000000"/>
        <w:sz w:val="21"/>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nsid w:val="58272205"/>
    <w:multiLevelType w:val="hybridMultilevel"/>
    <w:tmpl w:val="819A6D9A"/>
    <w:lvl w:ilvl="0" w:tplc="ED046BE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6A3413"/>
    <w:multiLevelType w:val="hybridMultilevel"/>
    <w:tmpl w:val="DFA2E66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nsid w:val="5A220CB5"/>
    <w:multiLevelType w:val="hybridMultilevel"/>
    <w:tmpl w:val="14A20A20"/>
    <w:lvl w:ilvl="0" w:tplc="5540F2CC">
      <w:start w:val="3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F1814"/>
    <w:multiLevelType w:val="hybridMultilevel"/>
    <w:tmpl w:val="D506CE70"/>
    <w:lvl w:ilvl="0" w:tplc="D756ACE2">
      <w:start w:val="3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B6E39"/>
    <w:multiLevelType w:val="hybridMultilevel"/>
    <w:tmpl w:val="95541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0"/>
  </w:num>
  <w:num w:numId="10">
    <w:abstractNumId w:val="4"/>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61"/>
    <w:rsid w:val="00036BF5"/>
    <w:rsid w:val="00044EA9"/>
    <w:rsid w:val="00046A5C"/>
    <w:rsid w:val="0006409D"/>
    <w:rsid w:val="000650DA"/>
    <w:rsid w:val="0007015C"/>
    <w:rsid w:val="000A421B"/>
    <w:rsid w:val="000D16A1"/>
    <w:rsid w:val="000F2F79"/>
    <w:rsid w:val="00100038"/>
    <w:rsid w:val="00101906"/>
    <w:rsid w:val="00103759"/>
    <w:rsid w:val="00142EBA"/>
    <w:rsid w:val="00143CAF"/>
    <w:rsid w:val="00194A8D"/>
    <w:rsid w:val="001A6CB3"/>
    <w:rsid w:val="001B1B9B"/>
    <w:rsid w:val="001B49CD"/>
    <w:rsid w:val="001B7C47"/>
    <w:rsid w:val="001D6D33"/>
    <w:rsid w:val="0020475A"/>
    <w:rsid w:val="00221321"/>
    <w:rsid w:val="002218C9"/>
    <w:rsid w:val="002473F5"/>
    <w:rsid w:val="0026035B"/>
    <w:rsid w:val="0026517A"/>
    <w:rsid w:val="00265A16"/>
    <w:rsid w:val="00280D26"/>
    <w:rsid w:val="00295B1E"/>
    <w:rsid w:val="002A2846"/>
    <w:rsid w:val="002B383B"/>
    <w:rsid w:val="002C30FE"/>
    <w:rsid w:val="002E241D"/>
    <w:rsid w:val="002F56B2"/>
    <w:rsid w:val="002F6BA8"/>
    <w:rsid w:val="00303DB5"/>
    <w:rsid w:val="00313C88"/>
    <w:rsid w:val="0031716E"/>
    <w:rsid w:val="0032578B"/>
    <w:rsid w:val="00346309"/>
    <w:rsid w:val="00355270"/>
    <w:rsid w:val="00355B67"/>
    <w:rsid w:val="00357921"/>
    <w:rsid w:val="00366B30"/>
    <w:rsid w:val="00392D11"/>
    <w:rsid w:val="0039319F"/>
    <w:rsid w:val="003954EF"/>
    <w:rsid w:val="003C2DBA"/>
    <w:rsid w:val="003D76C7"/>
    <w:rsid w:val="003E0640"/>
    <w:rsid w:val="003E11E6"/>
    <w:rsid w:val="003F490A"/>
    <w:rsid w:val="003F4E45"/>
    <w:rsid w:val="00435A8C"/>
    <w:rsid w:val="00474D3C"/>
    <w:rsid w:val="00476E2F"/>
    <w:rsid w:val="004A297F"/>
    <w:rsid w:val="004B423F"/>
    <w:rsid w:val="004B54F1"/>
    <w:rsid w:val="004B6BE7"/>
    <w:rsid w:val="004C1982"/>
    <w:rsid w:val="004D41E4"/>
    <w:rsid w:val="004E0589"/>
    <w:rsid w:val="004E1C38"/>
    <w:rsid w:val="004E2024"/>
    <w:rsid w:val="004F5ABF"/>
    <w:rsid w:val="0053168F"/>
    <w:rsid w:val="00534E32"/>
    <w:rsid w:val="00555D46"/>
    <w:rsid w:val="00565D20"/>
    <w:rsid w:val="00567CA2"/>
    <w:rsid w:val="005B65A5"/>
    <w:rsid w:val="005D16D1"/>
    <w:rsid w:val="005E7CFD"/>
    <w:rsid w:val="005F0258"/>
    <w:rsid w:val="00607277"/>
    <w:rsid w:val="00613846"/>
    <w:rsid w:val="0061746C"/>
    <w:rsid w:val="00620C82"/>
    <w:rsid w:val="00625EB1"/>
    <w:rsid w:val="006351D2"/>
    <w:rsid w:val="00656069"/>
    <w:rsid w:val="00662074"/>
    <w:rsid w:val="00664298"/>
    <w:rsid w:val="006D231A"/>
    <w:rsid w:val="006D4AFE"/>
    <w:rsid w:val="006D6FA2"/>
    <w:rsid w:val="006E5D32"/>
    <w:rsid w:val="006F3EC7"/>
    <w:rsid w:val="0070204A"/>
    <w:rsid w:val="007058E3"/>
    <w:rsid w:val="00705C3D"/>
    <w:rsid w:val="00711C43"/>
    <w:rsid w:val="00721DD0"/>
    <w:rsid w:val="007312AF"/>
    <w:rsid w:val="00775E41"/>
    <w:rsid w:val="00787FE7"/>
    <w:rsid w:val="007A4E99"/>
    <w:rsid w:val="007A6056"/>
    <w:rsid w:val="007C55F4"/>
    <w:rsid w:val="007C77D4"/>
    <w:rsid w:val="007D5E26"/>
    <w:rsid w:val="00804E5C"/>
    <w:rsid w:val="00814D4D"/>
    <w:rsid w:val="00817D40"/>
    <w:rsid w:val="00844208"/>
    <w:rsid w:val="008602E3"/>
    <w:rsid w:val="0086675D"/>
    <w:rsid w:val="00871F94"/>
    <w:rsid w:val="00880F70"/>
    <w:rsid w:val="008818B3"/>
    <w:rsid w:val="00897DA2"/>
    <w:rsid w:val="008B2688"/>
    <w:rsid w:val="008E3DC1"/>
    <w:rsid w:val="008F367C"/>
    <w:rsid w:val="008F4A39"/>
    <w:rsid w:val="0090082D"/>
    <w:rsid w:val="009153B4"/>
    <w:rsid w:val="009205AA"/>
    <w:rsid w:val="00922263"/>
    <w:rsid w:val="00944D29"/>
    <w:rsid w:val="0096191C"/>
    <w:rsid w:val="00965E36"/>
    <w:rsid w:val="00966034"/>
    <w:rsid w:val="00A05315"/>
    <w:rsid w:val="00A22CCF"/>
    <w:rsid w:val="00A25FE9"/>
    <w:rsid w:val="00A6642C"/>
    <w:rsid w:val="00A72F2F"/>
    <w:rsid w:val="00A81B8F"/>
    <w:rsid w:val="00AA3E29"/>
    <w:rsid w:val="00AC119E"/>
    <w:rsid w:val="00B072F4"/>
    <w:rsid w:val="00B41B4F"/>
    <w:rsid w:val="00B64F2E"/>
    <w:rsid w:val="00B672AB"/>
    <w:rsid w:val="00B802AB"/>
    <w:rsid w:val="00B830E5"/>
    <w:rsid w:val="00B8391D"/>
    <w:rsid w:val="00B92378"/>
    <w:rsid w:val="00B940FF"/>
    <w:rsid w:val="00B965EF"/>
    <w:rsid w:val="00B96B6B"/>
    <w:rsid w:val="00BC057D"/>
    <w:rsid w:val="00BC32A4"/>
    <w:rsid w:val="00BD286E"/>
    <w:rsid w:val="00BE62A8"/>
    <w:rsid w:val="00C104C1"/>
    <w:rsid w:val="00C325CE"/>
    <w:rsid w:val="00C34D21"/>
    <w:rsid w:val="00C45159"/>
    <w:rsid w:val="00C74B9B"/>
    <w:rsid w:val="00C7578A"/>
    <w:rsid w:val="00CF2763"/>
    <w:rsid w:val="00D16FCF"/>
    <w:rsid w:val="00D24F53"/>
    <w:rsid w:val="00D42848"/>
    <w:rsid w:val="00D71F24"/>
    <w:rsid w:val="00D73EFB"/>
    <w:rsid w:val="00D77A25"/>
    <w:rsid w:val="00D868E9"/>
    <w:rsid w:val="00D96993"/>
    <w:rsid w:val="00DA0115"/>
    <w:rsid w:val="00DA2BB9"/>
    <w:rsid w:val="00DD3F98"/>
    <w:rsid w:val="00DE6A67"/>
    <w:rsid w:val="00DF0079"/>
    <w:rsid w:val="00DF3907"/>
    <w:rsid w:val="00E12D69"/>
    <w:rsid w:val="00E17B9B"/>
    <w:rsid w:val="00E417E0"/>
    <w:rsid w:val="00E54561"/>
    <w:rsid w:val="00E670EE"/>
    <w:rsid w:val="00E81D21"/>
    <w:rsid w:val="00E85AE0"/>
    <w:rsid w:val="00E951D7"/>
    <w:rsid w:val="00EB3C3B"/>
    <w:rsid w:val="00ED34CB"/>
    <w:rsid w:val="00EE57CF"/>
    <w:rsid w:val="00EF656C"/>
    <w:rsid w:val="00F15125"/>
    <w:rsid w:val="00F161FE"/>
    <w:rsid w:val="00F55447"/>
    <w:rsid w:val="00F74BF5"/>
    <w:rsid w:val="00FA244A"/>
    <w:rsid w:val="00FB3B24"/>
    <w:rsid w:val="00FD01D5"/>
    <w:rsid w:val="00FE1A2F"/>
    <w:rsid w:val="00FE348B"/>
    <w:rsid w:val="00FE37E9"/>
    <w:rsid w:val="00FE5665"/>
    <w:rsid w:val="00FF3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61"/>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4561"/>
    <w:pPr>
      <w:ind w:left="720"/>
    </w:pPr>
  </w:style>
  <w:style w:type="character" w:customStyle="1" w:styleId="leipateksti">
    <w:name w:val="leipateksti"/>
    <w:basedOn w:val="Standardstycketeckensnitt"/>
    <w:rsid w:val="00392D11"/>
  </w:style>
  <w:style w:type="character" w:styleId="Stark">
    <w:name w:val="Strong"/>
    <w:basedOn w:val="Standardstycketeckensnitt"/>
    <w:uiPriority w:val="22"/>
    <w:qFormat/>
    <w:rsid w:val="00392D11"/>
    <w:rPr>
      <w:b/>
      <w:bCs/>
    </w:rPr>
  </w:style>
  <w:style w:type="paragraph" w:styleId="Ballongtext">
    <w:name w:val="Balloon Text"/>
    <w:basedOn w:val="Normal"/>
    <w:link w:val="BallongtextChar"/>
    <w:uiPriority w:val="99"/>
    <w:semiHidden/>
    <w:unhideWhenUsed/>
    <w:rsid w:val="00775E41"/>
    <w:rPr>
      <w:rFonts w:ascii="Tahoma" w:hAnsi="Tahoma" w:cs="Tahoma"/>
      <w:sz w:val="16"/>
      <w:szCs w:val="16"/>
    </w:rPr>
  </w:style>
  <w:style w:type="character" w:customStyle="1" w:styleId="BallongtextChar">
    <w:name w:val="Ballongtext Char"/>
    <w:basedOn w:val="Standardstycketeckensnitt"/>
    <w:link w:val="Ballongtext"/>
    <w:uiPriority w:val="99"/>
    <w:semiHidden/>
    <w:rsid w:val="00775E41"/>
    <w:rPr>
      <w:rFonts w:ascii="Tahoma" w:hAnsi="Tahoma" w:cs="Tahoma"/>
      <w:sz w:val="16"/>
      <w:szCs w:val="16"/>
      <w:lang w:eastAsia="sv-SE"/>
    </w:rPr>
  </w:style>
  <w:style w:type="character" w:styleId="Hyperlnk">
    <w:name w:val="Hyperlink"/>
    <w:uiPriority w:val="99"/>
    <w:unhideWhenUsed/>
    <w:rsid w:val="00775E41"/>
    <w:rPr>
      <w:color w:val="0000FF"/>
      <w:u w:val="single"/>
    </w:rPr>
  </w:style>
  <w:style w:type="paragraph" w:styleId="Slutkommentar">
    <w:name w:val="endnote text"/>
    <w:basedOn w:val="Normal"/>
    <w:link w:val="SlutkommentarChar"/>
    <w:uiPriority w:val="99"/>
    <w:semiHidden/>
    <w:unhideWhenUsed/>
    <w:rsid w:val="00F161FE"/>
    <w:rPr>
      <w:sz w:val="20"/>
      <w:szCs w:val="20"/>
    </w:rPr>
  </w:style>
  <w:style w:type="character" w:customStyle="1" w:styleId="SlutkommentarChar">
    <w:name w:val="Slutkommentar Char"/>
    <w:basedOn w:val="Standardstycketeckensnitt"/>
    <w:link w:val="Slutkommentar"/>
    <w:uiPriority w:val="99"/>
    <w:semiHidden/>
    <w:rsid w:val="00F161FE"/>
    <w:rPr>
      <w:rFonts w:ascii="Calibri" w:hAnsi="Calibri" w:cs="Times New Roman"/>
      <w:sz w:val="20"/>
      <w:szCs w:val="20"/>
      <w:lang w:eastAsia="sv-SE"/>
    </w:rPr>
  </w:style>
  <w:style w:type="character" w:styleId="Slutkommentarsreferens">
    <w:name w:val="endnote reference"/>
    <w:basedOn w:val="Standardstycketeckensnitt"/>
    <w:uiPriority w:val="99"/>
    <w:semiHidden/>
    <w:unhideWhenUsed/>
    <w:rsid w:val="00F161FE"/>
    <w:rPr>
      <w:vertAlign w:val="superscript"/>
    </w:rPr>
  </w:style>
  <w:style w:type="character" w:styleId="Kommentarsreferens">
    <w:name w:val="annotation reference"/>
    <w:basedOn w:val="Standardstycketeckensnitt"/>
    <w:uiPriority w:val="99"/>
    <w:semiHidden/>
    <w:unhideWhenUsed/>
    <w:rsid w:val="00F161FE"/>
    <w:rPr>
      <w:sz w:val="16"/>
      <w:szCs w:val="16"/>
    </w:rPr>
  </w:style>
  <w:style w:type="paragraph" w:styleId="Kommentarer">
    <w:name w:val="annotation text"/>
    <w:basedOn w:val="Normal"/>
    <w:link w:val="KommentarerChar"/>
    <w:uiPriority w:val="99"/>
    <w:semiHidden/>
    <w:unhideWhenUsed/>
    <w:rsid w:val="00F161FE"/>
    <w:rPr>
      <w:sz w:val="20"/>
      <w:szCs w:val="20"/>
    </w:rPr>
  </w:style>
  <w:style w:type="character" w:customStyle="1" w:styleId="KommentarerChar">
    <w:name w:val="Kommentarer Char"/>
    <w:basedOn w:val="Standardstycketeckensnitt"/>
    <w:link w:val="Kommentarer"/>
    <w:uiPriority w:val="99"/>
    <w:semiHidden/>
    <w:rsid w:val="00F161FE"/>
    <w:rPr>
      <w:rFonts w:ascii="Calibri" w:hAnsi="Calibri"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161FE"/>
    <w:rPr>
      <w:b/>
      <w:bCs/>
    </w:rPr>
  </w:style>
  <w:style w:type="character" w:customStyle="1" w:styleId="KommentarsmneChar">
    <w:name w:val="Kommentarsämne Char"/>
    <w:basedOn w:val="KommentarerChar"/>
    <w:link w:val="Kommentarsmne"/>
    <w:uiPriority w:val="99"/>
    <w:semiHidden/>
    <w:rsid w:val="00F161FE"/>
    <w:rPr>
      <w:rFonts w:ascii="Calibri" w:hAnsi="Calibri" w:cs="Times New Roman"/>
      <w:b/>
      <w:bCs/>
      <w:sz w:val="20"/>
      <w:szCs w:val="20"/>
      <w:lang w:eastAsia="sv-SE"/>
    </w:rPr>
  </w:style>
  <w:style w:type="paragraph" w:styleId="Sidhuvud">
    <w:name w:val="header"/>
    <w:basedOn w:val="Normal"/>
    <w:link w:val="SidhuvudChar"/>
    <w:uiPriority w:val="99"/>
    <w:unhideWhenUsed/>
    <w:rsid w:val="00966034"/>
    <w:pPr>
      <w:tabs>
        <w:tab w:val="center" w:pos="4703"/>
        <w:tab w:val="right" w:pos="9406"/>
      </w:tabs>
    </w:pPr>
  </w:style>
  <w:style w:type="character" w:customStyle="1" w:styleId="SidhuvudChar">
    <w:name w:val="Sidhuvud Char"/>
    <w:basedOn w:val="Standardstycketeckensnitt"/>
    <w:link w:val="Sidhuvud"/>
    <w:uiPriority w:val="99"/>
    <w:rsid w:val="00966034"/>
    <w:rPr>
      <w:rFonts w:ascii="Calibri" w:hAnsi="Calibri" w:cs="Times New Roman"/>
      <w:lang w:eastAsia="sv-SE"/>
    </w:rPr>
  </w:style>
  <w:style w:type="paragraph" w:styleId="Sidfot">
    <w:name w:val="footer"/>
    <w:basedOn w:val="Normal"/>
    <w:link w:val="SidfotChar"/>
    <w:uiPriority w:val="99"/>
    <w:unhideWhenUsed/>
    <w:rsid w:val="00966034"/>
    <w:pPr>
      <w:tabs>
        <w:tab w:val="center" w:pos="4703"/>
        <w:tab w:val="right" w:pos="9406"/>
      </w:tabs>
    </w:pPr>
  </w:style>
  <w:style w:type="character" w:customStyle="1" w:styleId="SidfotChar">
    <w:name w:val="Sidfot Char"/>
    <w:basedOn w:val="Standardstycketeckensnitt"/>
    <w:link w:val="Sidfot"/>
    <w:uiPriority w:val="99"/>
    <w:rsid w:val="00966034"/>
    <w:rPr>
      <w:rFonts w:ascii="Calibri" w:hAnsi="Calibri" w:cs="Times New Roman"/>
      <w:lang w:eastAsia="sv-SE"/>
    </w:rPr>
  </w:style>
  <w:style w:type="table" w:styleId="Tabellrutnt">
    <w:name w:val="Table Grid"/>
    <w:basedOn w:val="Normaltabell"/>
    <w:uiPriority w:val="59"/>
    <w:rsid w:val="006E5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llanmrktrutnt1-dekorfrg6">
    <w:name w:val="Medium Grid 1 Accent 6"/>
    <w:basedOn w:val="Normaltabell"/>
    <w:uiPriority w:val="67"/>
    <w:rsid w:val="0010190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61"/>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4561"/>
    <w:pPr>
      <w:ind w:left="720"/>
    </w:pPr>
  </w:style>
  <w:style w:type="character" w:customStyle="1" w:styleId="leipateksti">
    <w:name w:val="leipateksti"/>
    <w:basedOn w:val="Standardstycketeckensnitt"/>
    <w:rsid w:val="00392D11"/>
  </w:style>
  <w:style w:type="character" w:styleId="Stark">
    <w:name w:val="Strong"/>
    <w:basedOn w:val="Standardstycketeckensnitt"/>
    <w:uiPriority w:val="22"/>
    <w:qFormat/>
    <w:rsid w:val="00392D11"/>
    <w:rPr>
      <w:b/>
      <w:bCs/>
    </w:rPr>
  </w:style>
  <w:style w:type="paragraph" w:styleId="Ballongtext">
    <w:name w:val="Balloon Text"/>
    <w:basedOn w:val="Normal"/>
    <w:link w:val="BallongtextChar"/>
    <w:uiPriority w:val="99"/>
    <w:semiHidden/>
    <w:unhideWhenUsed/>
    <w:rsid w:val="00775E41"/>
    <w:rPr>
      <w:rFonts w:ascii="Tahoma" w:hAnsi="Tahoma" w:cs="Tahoma"/>
      <w:sz w:val="16"/>
      <w:szCs w:val="16"/>
    </w:rPr>
  </w:style>
  <w:style w:type="character" w:customStyle="1" w:styleId="BallongtextChar">
    <w:name w:val="Ballongtext Char"/>
    <w:basedOn w:val="Standardstycketeckensnitt"/>
    <w:link w:val="Ballongtext"/>
    <w:uiPriority w:val="99"/>
    <w:semiHidden/>
    <w:rsid w:val="00775E41"/>
    <w:rPr>
      <w:rFonts w:ascii="Tahoma" w:hAnsi="Tahoma" w:cs="Tahoma"/>
      <w:sz w:val="16"/>
      <w:szCs w:val="16"/>
      <w:lang w:eastAsia="sv-SE"/>
    </w:rPr>
  </w:style>
  <w:style w:type="character" w:styleId="Hyperlnk">
    <w:name w:val="Hyperlink"/>
    <w:uiPriority w:val="99"/>
    <w:unhideWhenUsed/>
    <w:rsid w:val="00775E41"/>
    <w:rPr>
      <w:color w:val="0000FF"/>
      <w:u w:val="single"/>
    </w:rPr>
  </w:style>
  <w:style w:type="paragraph" w:styleId="Slutkommentar">
    <w:name w:val="endnote text"/>
    <w:basedOn w:val="Normal"/>
    <w:link w:val="SlutkommentarChar"/>
    <w:uiPriority w:val="99"/>
    <w:semiHidden/>
    <w:unhideWhenUsed/>
    <w:rsid w:val="00F161FE"/>
    <w:rPr>
      <w:sz w:val="20"/>
      <w:szCs w:val="20"/>
    </w:rPr>
  </w:style>
  <w:style w:type="character" w:customStyle="1" w:styleId="SlutkommentarChar">
    <w:name w:val="Slutkommentar Char"/>
    <w:basedOn w:val="Standardstycketeckensnitt"/>
    <w:link w:val="Slutkommentar"/>
    <w:uiPriority w:val="99"/>
    <w:semiHidden/>
    <w:rsid w:val="00F161FE"/>
    <w:rPr>
      <w:rFonts w:ascii="Calibri" w:hAnsi="Calibri" w:cs="Times New Roman"/>
      <w:sz w:val="20"/>
      <w:szCs w:val="20"/>
      <w:lang w:eastAsia="sv-SE"/>
    </w:rPr>
  </w:style>
  <w:style w:type="character" w:styleId="Slutkommentarsreferens">
    <w:name w:val="endnote reference"/>
    <w:basedOn w:val="Standardstycketeckensnitt"/>
    <w:uiPriority w:val="99"/>
    <w:semiHidden/>
    <w:unhideWhenUsed/>
    <w:rsid w:val="00F161FE"/>
    <w:rPr>
      <w:vertAlign w:val="superscript"/>
    </w:rPr>
  </w:style>
  <w:style w:type="character" w:styleId="Kommentarsreferens">
    <w:name w:val="annotation reference"/>
    <w:basedOn w:val="Standardstycketeckensnitt"/>
    <w:uiPriority w:val="99"/>
    <w:semiHidden/>
    <w:unhideWhenUsed/>
    <w:rsid w:val="00F161FE"/>
    <w:rPr>
      <w:sz w:val="16"/>
      <w:szCs w:val="16"/>
    </w:rPr>
  </w:style>
  <w:style w:type="paragraph" w:styleId="Kommentarer">
    <w:name w:val="annotation text"/>
    <w:basedOn w:val="Normal"/>
    <w:link w:val="KommentarerChar"/>
    <w:uiPriority w:val="99"/>
    <w:semiHidden/>
    <w:unhideWhenUsed/>
    <w:rsid w:val="00F161FE"/>
    <w:rPr>
      <w:sz w:val="20"/>
      <w:szCs w:val="20"/>
    </w:rPr>
  </w:style>
  <w:style w:type="character" w:customStyle="1" w:styleId="KommentarerChar">
    <w:name w:val="Kommentarer Char"/>
    <w:basedOn w:val="Standardstycketeckensnitt"/>
    <w:link w:val="Kommentarer"/>
    <w:uiPriority w:val="99"/>
    <w:semiHidden/>
    <w:rsid w:val="00F161FE"/>
    <w:rPr>
      <w:rFonts w:ascii="Calibri" w:hAnsi="Calibri"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161FE"/>
    <w:rPr>
      <w:b/>
      <w:bCs/>
    </w:rPr>
  </w:style>
  <w:style w:type="character" w:customStyle="1" w:styleId="KommentarsmneChar">
    <w:name w:val="Kommentarsämne Char"/>
    <w:basedOn w:val="KommentarerChar"/>
    <w:link w:val="Kommentarsmne"/>
    <w:uiPriority w:val="99"/>
    <w:semiHidden/>
    <w:rsid w:val="00F161FE"/>
    <w:rPr>
      <w:rFonts w:ascii="Calibri" w:hAnsi="Calibri" w:cs="Times New Roman"/>
      <w:b/>
      <w:bCs/>
      <w:sz w:val="20"/>
      <w:szCs w:val="20"/>
      <w:lang w:eastAsia="sv-SE"/>
    </w:rPr>
  </w:style>
  <w:style w:type="paragraph" w:styleId="Sidhuvud">
    <w:name w:val="header"/>
    <w:basedOn w:val="Normal"/>
    <w:link w:val="SidhuvudChar"/>
    <w:uiPriority w:val="99"/>
    <w:unhideWhenUsed/>
    <w:rsid w:val="00966034"/>
    <w:pPr>
      <w:tabs>
        <w:tab w:val="center" w:pos="4703"/>
        <w:tab w:val="right" w:pos="9406"/>
      </w:tabs>
    </w:pPr>
  </w:style>
  <w:style w:type="character" w:customStyle="1" w:styleId="SidhuvudChar">
    <w:name w:val="Sidhuvud Char"/>
    <w:basedOn w:val="Standardstycketeckensnitt"/>
    <w:link w:val="Sidhuvud"/>
    <w:uiPriority w:val="99"/>
    <w:rsid w:val="00966034"/>
    <w:rPr>
      <w:rFonts w:ascii="Calibri" w:hAnsi="Calibri" w:cs="Times New Roman"/>
      <w:lang w:eastAsia="sv-SE"/>
    </w:rPr>
  </w:style>
  <w:style w:type="paragraph" w:styleId="Sidfot">
    <w:name w:val="footer"/>
    <w:basedOn w:val="Normal"/>
    <w:link w:val="SidfotChar"/>
    <w:uiPriority w:val="99"/>
    <w:unhideWhenUsed/>
    <w:rsid w:val="00966034"/>
    <w:pPr>
      <w:tabs>
        <w:tab w:val="center" w:pos="4703"/>
        <w:tab w:val="right" w:pos="9406"/>
      </w:tabs>
    </w:pPr>
  </w:style>
  <w:style w:type="character" w:customStyle="1" w:styleId="SidfotChar">
    <w:name w:val="Sidfot Char"/>
    <w:basedOn w:val="Standardstycketeckensnitt"/>
    <w:link w:val="Sidfot"/>
    <w:uiPriority w:val="99"/>
    <w:rsid w:val="00966034"/>
    <w:rPr>
      <w:rFonts w:ascii="Calibri" w:hAnsi="Calibri" w:cs="Times New Roman"/>
      <w:lang w:eastAsia="sv-SE"/>
    </w:rPr>
  </w:style>
  <w:style w:type="table" w:styleId="Tabellrutnt">
    <w:name w:val="Table Grid"/>
    <w:basedOn w:val="Normaltabell"/>
    <w:uiPriority w:val="59"/>
    <w:rsid w:val="006E5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llanmrktrutnt1-dekorfrg6">
    <w:name w:val="Medium Grid 1 Accent 6"/>
    <w:basedOn w:val="Normaltabell"/>
    <w:uiPriority w:val="67"/>
    <w:rsid w:val="0010190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52">
      <w:bodyDiv w:val="1"/>
      <w:marLeft w:val="0"/>
      <w:marRight w:val="0"/>
      <w:marTop w:val="1273"/>
      <w:marBottom w:val="0"/>
      <w:divBdr>
        <w:top w:val="none" w:sz="0" w:space="0" w:color="auto"/>
        <w:left w:val="none" w:sz="0" w:space="0" w:color="auto"/>
        <w:bottom w:val="none" w:sz="0" w:space="0" w:color="auto"/>
        <w:right w:val="none" w:sz="0" w:space="0" w:color="auto"/>
      </w:divBdr>
      <w:divsChild>
        <w:div w:id="1271162507">
          <w:marLeft w:val="0"/>
          <w:marRight w:val="0"/>
          <w:marTop w:val="0"/>
          <w:marBottom w:val="0"/>
          <w:divBdr>
            <w:top w:val="none" w:sz="0" w:space="0" w:color="auto"/>
            <w:left w:val="none" w:sz="0" w:space="0" w:color="auto"/>
            <w:bottom w:val="none" w:sz="0" w:space="0" w:color="auto"/>
            <w:right w:val="none" w:sz="0" w:space="0" w:color="auto"/>
          </w:divBdr>
        </w:div>
      </w:divsChild>
    </w:div>
    <w:div w:id="34891315">
      <w:bodyDiv w:val="1"/>
      <w:marLeft w:val="0"/>
      <w:marRight w:val="0"/>
      <w:marTop w:val="0"/>
      <w:marBottom w:val="0"/>
      <w:divBdr>
        <w:top w:val="none" w:sz="0" w:space="0" w:color="auto"/>
        <w:left w:val="none" w:sz="0" w:space="0" w:color="auto"/>
        <w:bottom w:val="none" w:sz="0" w:space="0" w:color="auto"/>
        <w:right w:val="none" w:sz="0" w:space="0" w:color="auto"/>
      </w:divBdr>
    </w:div>
    <w:div w:id="94132736">
      <w:bodyDiv w:val="1"/>
      <w:marLeft w:val="0"/>
      <w:marRight w:val="0"/>
      <w:marTop w:val="0"/>
      <w:marBottom w:val="0"/>
      <w:divBdr>
        <w:top w:val="none" w:sz="0" w:space="0" w:color="auto"/>
        <w:left w:val="none" w:sz="0" w:space="0" w:color="auto"/>
        <w:bottom w:val="none" w:sz="0" w:space="0" w:color="auto"/>
        <w:right w:val="none" w:sz="0" w:space="0" w:color="auto"/>
      </w:divBdr>
    </w:div>
    <w:div w:id="376509534">
      <w:bodyDiv w:val="1"/>
      <w:marLeft w:val="0"/>
      <w:marRight w:val="0"/>
      <w:marTop w:val="0"/>
      <w:marBottom w:val="0"/>
      <w:divBdr>
        <w:top w:val="none" w:sz="0" w:space="0" w:color="auto"/>
        <w:left w:val="none" w:sz="0" w:space="0" w:color="auto"/>
        <w:bottom w:val="none" w:sz="0" w:space="0" w:color="auto"/>
        <w:right w:val="none" w:sz="0" w:space="0" w:color="auto"/>
      </w:divBdr>
    </w:div>
    <w:div w:id="1058893921">
      <w:bodyDiv w:val="1"/>
      <w:marLeft w:val="0"/>
      <w:marRight w:val="0"/>
      <w:marTop w:val="0"/>
      <w:marBottom w:val="0"/>
      <w:divBdr>
        <w:top w:val="none" w:sz="0" w:space="0" w:color="auto"/>
        <w:left w:val="none" w:sz="0" w:space="0" w:color="auto"/>
        <w:bottom w:val="none" w:sz="0" w:space="0" w:color="auto"/>
        <w:right w:val="none" w:sz="0" w:space="0" w:color="auto"/>
      </w:divBdr>
    </w:div>
    <w:div w:id="1110932444">
      <w:bodyDiv w:val="1"/>
      <w:marLeft w:val="0"/>
      <w:marRight w:val="0"/>
      <w:marTop w:val="0"/>
      <w:marBottom w:val="0"/>
      <w:divBdr>
        <w:top w:val="none" w:sz="0" w:space="0" w:color="auto"/>
        <w:left w:val="none" w:sz="0" w:space="0" w:color="auto"/>
        <w:bottom w:val="none" w:sz="0" w:space="0" w:color="auto"/>
        <w:right w:val="none" w:sz="0" w:space="0" w:color="auto"/>
      </w:divBdr>
    </w:div>
    <w:div w:id="1240284522">
      <w:bodyDiv w:val="1"/>
      <w:marLeft w:val="0"/>
      <w:marRight w:val="0"/>
      <w:marTop w:val="0"/>
      <w:marBottom w:val="0"/>
      <w:divBdr>
        <w:top w:val="none" w:sz="0" w:space="0" w:color="auto"/>
        <w:left w:val="none" w:sz="0" w:space="0" w:color="auto"/>
        <w:bottom w:val="none" w:sz="0" w:space="0" w:color="auto"/>
        <w:right w:val="none" w:sz="0" w:space="0" w:color="auto"/>
      </w:divBdr>
    </w:div>
    <w:div w:id="1427385723">
      <w:bodyDiv w:val="1"/>
      <w:marLeft w:val="0"/>
      <w:marRight w:val="0"/>
      <w:marTop w:val="0"/>
      <w:marBottom w:val="0"/>
      <w:divBdr>
        <w:top w:val="none" w:sz="0" w:space="0" w:color="auto"/>
        <w:left w:val="none" w:sz="0" w:space="0" w:color="auto"/>
        <w:bottom w:val="none" w:sz="0" w:space="0" w:color="auto"/>
        <w:right w:val="none" w:sz="0" w:space="0" w:color="auto"/>
      </w:divBdr>
    </w:div>
    <w:div w:id="1461802600">
      <w:bodyDiv w:val="1"/>
      <w:marLeft w:val="0"/>
      <w:marRight w:val="0"/>
      <w:marTop w:val="0"/>
      <w:marBottom w:val="0"/>
      <w:divBdr>
        <w:top w:val="none" w:sz="0" w:space="0" w:color="auto"/>
        <w:left w:val="none" w:sz="0" w:space="0" w:color="auto"/>
        <w:bottom w:val="none" w:sz="0" w:space="0" w:color="auto"/>
        <w:right w:val="none" w:sz="0" w:space="0" w:color="auto"/>
      </w:divBdr>
    </w:div>
    <w:div w:id="1539122106">
      <w:bodyDiv w:val="1"/>
      <w:marLeft w:val="0"/>
      <w:marRight w:val="0"/>
      <w:marTop w:val="0"/>
      <w:marBottom w:val="0"/>
      <w:divBdr>
        <w:top w:val="none" w:sz="0" w:space="0" w:color="auto"/>
        <w:left w:val="none" w:sz="0" w:space="0" w:color="auto"/>
        <w:bottom w:val="none" w:sz="0" w:space="0" w:color="auto"/>
        <w:right w:val="none" w:sz="0" w:space="0" w:color="auto"/>
      </w:divBdr>
    </w:div>
    <w:div w:id="2097440928">
      <w:bodyDiv w:val="1"/>
      <w:marLeft w:val="0"/>
      <w:marRight w:val="0"/>
      <w:marTop w:val="0"/>
      <w:marBottom w:val="0"/>
      <w:divBdr>
        <w:top w:val="none" w:sz="0" w:space="0" w:color="auto"/>
        <w:left w:val="none" w:sz="0" w:space="0" w:color="auto"/>
        <w:bottom w:val="none" w:sz="0" w:space="0" w:color="auto"/>
        <w:right w:val="none" w:sz="0" w:space="0" w:color="auto"/>
      </w:divBdr>
      <w:divsChild>
        <w:div w:id="700738948">
          <w:marLeft w:val="0"/>
          <w:marRight w:val="0"/>
          <w:marTop w:val="0"/>
          <w:marBottom w:val="0"/>
          <w:divBdr>
            <w:top w:val="none" w:sz="0" w:space="0" w:color="auto"/>
            <w:left w:val="none" w:sz="0" w:space="0" w:color="auto"/>
            <w:bottom w:val="none" w:sz="0" w:space="0" w:color="auto"/>
            <w:right w:val="none" w:sz="0" w:space="0" w:color="auto"/>
          </w:divBdr>
          <w:divsChild>
            <w:div w:id="583298123">
              <w:marLeft w:val="0"/>
              <w:marRight w:val="0"/>
              <w:marTop w:val="0"/>
              <w:marBottom w:val="34"/>
              <w:divBdr>
                <w:top w:val="none" w:sz="0" w:space="0" w:color="auto"/>
                <w:left w:val="none" w:sz="0" w:space="0" w:color="auto"/>
                <w:bottom w:val="none" w:sz="0" w:space="0" w:color="auto"/>
                <w:right w:val="none" w:sz="0" w:space="0" w:color="auto"/>
              </w:divBdr>
              <w:divsChild>
                <w:div w:id="912930200">
                  <w:marLeft w:val="68"/>
                  <w:marRight w:val="0"/>
                  <w:marTop w:val="0"/>
                  <w:marBottom w:val="0"/>
                  <w:divBdr>
                    <w:top w:val="none" w:sz="0" w:space="0" w:color="auto"/>
                    <w:left w:val="none" w:sz="0" w:space="0" w:color="auto"/>
                    <w:bottom w:val="none" w:sz="0" w:space="0" w:color="auto"/>
                    <w:right w:val="none" w:sz="0" w:space="0" w:color="auto"/>
                  </w:divBdr>
                  <w:divsChild>
                    <w:div w:id="890651494">
                      <w:marLeft w:val="1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anor.s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15F5-C283-4CCB-A8B6-E770E71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2181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PMI Initiative Universal Media AB</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Björklund</dc:creator>
  <cp:lastModifiedBy>Kajsa Runnérus</cp:lastModifiedBy>
  <cp:revision>2</cp:revision>
  <cp:lastPrinted>2014-04-09T11:28:00Z</cp:lastPrinted>
  <dcterms:created xsi:type="dcterms:W3CDTF">2014-04-10T14:54:00Z</dcterms:created>
  <dcterms:modified xsi:type="dcterms:W3CDTF">2014-04-10T14:54:00Z</dcterms:modified>
</cp:coreProperties>
</file>