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18" w:rsidRPr="00257E58" w:rsidRDefault="00D15418" w:rsidP="00D15418">
      <w:pPr>
        <w:spacing w:line="360" w:lineRule="auto"/>
        <w:ind w:right="2409"/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</w:pPr>
    </w:p>
    <w:p w:rsidR="00A37672" w:rsidRPr="00257E58" w:rsidRDefault="00A37672" w:rsidP="007612E3">
      <w:pPr>
        <w:spacing w:line="360" w:lineRule="auto"/>
        <w:ind w:right="1701"/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</w:pPr>
      <w:r w:rsidRPr="00257E58"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  <w:t>Aluminiumshus til barske udendørs</w:t>
      </w:r>
      <w:r w:rsidR="00897E45"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  <w:t xml:space="preserve"> </w:t>
      </w:r>
      <w:bookmarkStart w:id="0" w:name="_GoBack"/>
      <w:bookmarkEnd w:id="0"/>
      <w:r w:rsidRPr="00257E58"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  <w:t>miljøer</w:t>
      </w:r>
    </w:p>
    <w:p w:rsidR="007612E3" w:rsidRPr="00257E58" w:rsidRDefault="007612E3" w:rsidP="007612E3">
      <w:pPr>
        <w:spacing w:line="360" w:lineRule="auto"/>
        <w:ind w:right="1701"/>
        <w:rPr>
          <w:rFonts w:ascii="Helvetica" w:hAnsi="Helvetica" w:cs="Helvetica"/>
          <w:bCs/>
          <w:color w:val="000000"/>
          <w:lang w:val="da-DK"/>
        </w:rPr>
      </w:pPr>
    </w:p>
    <w:p w:rsidR="00A37672" w:rsidRPr="00257E58" w:rsidRDefault="00A37672" w:rsidP="005322C2">
      <w:pPr>
        <w:spacing w:line="360" w:lineRule="auto"/>
        <w:ind w:right="2268"/>
        <w:rPr>
          <w:rFonts w:ascii="Helvetica" w:hAnsi="Helvetica" w:cs="Helvetica"/>
          <w:color w:val="000000"/>
          <w:lang w:val="da-DK"/>
        </w:rPr>
      </w:pPr>
      <w:r w:rsidRPr="00257E58">
        <w:rPr>
          <w:rFonts w:ascii="Helvetica" w:hAnsi="Helvetica" w:cs="Helvetica"/>
          <w:color w:val="000000"/>
          <w:lang w:val="da-DK"/>
        </w:rPr>
        <w:t>Det nye HC-ALU aluminiumshus fra Phoenix Contact supplerer det eksisterende produktprogram af robuste huse til industriel brug. Denne aluminiumsprofil er delt horisontalt for nem montering af komponenter og fuldt bestykkede printkort.</w:t>
      </w:r>
    </w:p>
    <w:p w:rsidR="00A37672" w:rsidRPr="00257E58" w:rsidRDefault="00A37672" w:rsidP="005322C2">
      <w:pPr>
        <w:spacing w:line="360" w:lineRule="auto"/>
        <w:ind w:right="2268"/>
        <w:rPr>
          <w:rFonts w:ascii="Helvetica" w:hAnsi="Helvetica" w:cs="Helvetica"/>
          <w:color w:val="000000"/>
          <w:lang w:val="da-DK"/>
        </w:rPr>
      </w:pPr>
    </w:p>
    <w:p w:rsidR="005322C2" w:rsidRPr="00257E58" w:rsidRDefault="00A37672" w:rsidP="005322C2">
      <w:pPr>
        <w:spacing w:line="360" w:lineRule="auto"/>
        <w:ind w:right="2268"/>
        <w:rPr>
          <w:rFonts w:ascii="Helvetica" w:hAnsi="Helvetica" w:cs="Helvetica"/>
          <w:bCs/>
          <w:color w:val="000000"/>
          <w:lang w:val="da-DK"/>
        </w:rPr>
      </w:pPr>
      <w:r w:rsidRPr="00257E58">
        <w:rPr>
          <w:rFonts w:ascii="Helvetica" w:hAnsi="Helvetica" w:cs="Helvetica"/>
          <w:color w:val="000000"/>
          <w:lang w:val="da-DK"/>
        </w:rPr>
        <w:t>På fronten er der en 2 mm fordybning til flush-fit i</w:t>
      </w:r>
      <w:r w:rsidR="00257E58">
        <w:rPr>
          <w:rFonts w:ascii="Helvetica" w:hAnsi="Helvetica" w:cs="Helvetica"/>
          <w:color w:val="000000"/>
          <w:lang w:val="da-DK"/>
        </w:rPr>
        <w:t>nd</w:t>
      </w:r>
      <w:r w:rsidRPr="00257E58">
        <w:rPr>
          <w:rFonts w:ascii="Helvetica" w:hAnsi="Helvetica" w:cs="Helvetica"/>
          <w:color w:val="000000"/>
          <w:lang w:val="da-DK"/>
        </w:rPr>
        <w:t xml:space="preserve">sættelse af </w:t>
      </w:r>
      <w:r w:rsidR="00257E58">
        <w:rPr>
          <w:rFonts w:ascii="Helvetica" w:hAnsi="Helvetica" w:cs="Helvetica"/>
          <w:color w:val="000000"/>
          <w:lang w:val="da-DK"/>
        </w:rPr>
        <w:t>opmærkning</w:t>
      </w:r>
      <w:r w:rsidRPr="00257E58">
        <w:rPr>
          <w:rFonts w:ascii="Helvetica" w:hAnsi="Helvetica" w:cs="Helvetica"/>
          <w:color w:val="000000"/>
          <w:lang w:val="da-DK"/>
        </w:rPr>
        <w:t xml:space="preserve"> eller folietastatur. Profillængen kan justeres</w:t>
      </w:r>
      <w:r w:rsidR="009C39C6">
        <w:rPr>
          <w:rFonts w:ascii="Helvetica" w:hAnsi="Helvetica" w:cs="Helvetica"/>
          <w:color w:val="000000"/>
          <w:lang w:val="da-DK"/>
        </w:rPr>
        <w:t>,</w:t>
      </w:r>
      <w:r w:rsidRPr="00257E58">
        <w:rPr>
          <w:rFonts w:ascii="Helvetica" w:hAnsi="Helvetica" w:cs="Helvetica"/>
          <w:color w:val="000000"/>
          <w:lang w:val="da-DK"/>
        </w:rPr>
        <w:t xml:space="preserve"> og dermed</w:t>
      </w:r>
      <w:r w:rsidR="006F28E7" w:rsidRPr="00257E58">
        <w:rPr>
          <w:rFonts w:ascii="Helvetica" w:hAnsi="Helvetica" w:cs="Helvetica"/>
          <w:color w:val="000000"/>
          <w:lang w:val="da-DK"/>
        </w:rPr>
        <w:t xml:space="preserve"> kan huset tilpasses til </w:t>
      </w:r>
      <w:r w:rsidR="009C39C6">
        <w:rPr>
          <w:rFonts w:ascii="Helvetica" w:hAnsi="Helvetica" w:cs="Helvetica"/>
          <w:color w:val="000000"/>
          <w:lang w:val="da-DK"/>
        </w:rPr>
        <w:t>den aktuelle applikation. Det IP</w:t>
      </w:r>
      <w:r w:rsidR="006F28E7" w:rsidRPr="00257E58">
        <w:rPr>
          <w:rFonts w:ascii="Helvetica" w:hAnsi="Helvetica" w:cs="Helvetica"/>
          <w:color w:val="000000"/>
          <w:lang w:val="da-DK"/>
        </w:rPr>
        <w:t xml:space="preserve">65-kompatible hus er designet til et temperaturområde mellem -40 </w:t>
      </w:r>
      <w:r w:rsidR="006F28E7" w:rsidRPr="00257E58">
        <w:rPr>
          <w:rFonts w:ascii="Helvetica" w:hAnsi="Helvetica" w:cs="Helvetica"/>
          <w:color w:val="000000"/>
          <w:vertAlign w:val="superscript"/>
          <w:lang w:val="da-DK"/>
        </w:rPr>
        <w:t>o</w:t>
      </w:r>
      <w:r w:rsidR="006F28E7" w:rsidRPr="00257E58">
        <w:rPr>
          <w:rFonts w:ascii="Helvetica" w:hAnsi="Helvetica" w:cs="Helvetica"/>
          <w:color w:val="000000"/>
          <w:lang w:val="da-DK"/>
        </w:rPr>
        <w:t xml:space="preserve">C - +85 </w:t>
      </w:r>
      <w:r w:rsidR="00680228" w:rsidRPr="00257E58">
        <w:rPr>
          <w:rFonts w:ascii="Helvetica" w:hAnsi="Helvetica" w:cs="Helvetica"/>
          <w:color w:val="000000"/>
          <w:vertAlign w:val="superscript"/>
          <w:lang w:val="da-DK"/>
        </w:rPr>
        <w:t>o</w:t>
      </w:r>
      <w:r w:rsidR="006F28E7" w:rsidRPr="00257E58">
        <w:rPr>
          <w:rFonts w:ascii="Helvetica" w:hAnsi="Helvetica" w:cs="Helvetica"/>
          <w:color w:val="000000"/>
          <w:lang w:val="da-DK"/>
        </w:rPr>
        <w:t>C. EMC beskyttelse opnås takket være et helt lukket profildesign og sidekontaktering. Særlige EMC forseglinger fås til applikationer, der kræver maksimale dæmpningsniveauer.</w:t>
      </w:r>
    </w:p>
    <w:p w:rsidR="005322C2" w:rsidRPr="00257E58" w:rsidRDefault="005322C2" w:rsidP="005322C2">
      <w:pPr>
        <w:spacing w:line="360" w:lineRule="auto"/>
        <w:ind w:right="2268"/>
        <w:rPr>
          <w:rFonts w:ascii="Helvetica" w:hAnsi="Helvetica" w:cs="Helvetica"/>
          <w:bCs/>
          <w:color w:val="000000"/>
          <w:lang w:val="da-DK"/>
        </w:rPr>
      </w:pPr>
    </w:p>
    <w:p w:rsidR="005322C2" w:rsidRPr="00257E58" w:rsidRDefault="006F28E7" w:rsidP="005322C2">
      <w:pPr>
        <w:spacing w:line="360" w:lineRule="auto"/>
        <w:ind w:right="2268"/>
        <w:rPr>
          <w:rFonts w:ascii="Helvetica" w:hAnsi="Helvetica" w:cs="Helvetica"/>
          <w:bCs/>
          <w:color w:val="000000"/>
          <w:lang w:val="da-DK"/>
        </w:rPr>
      </w:pPr>
      <w:r w:rsidRPr="00257E58">
        <w:rPr>
          <w:rFonts w:ascii="Helvetica" w:hAnsi="Helvetica" w:cs="Helvetica"/>
          <w:bCs/>
          <w:color w:val="000000"/>
          <w:lang w:val="da-DK"/>
        </w:rPr>
        <w:t>Takket være det trapezformede tværsnit er huset egnet til anvendelse i håndholdte enheder til mobil dataopsamling eller wireless kommunikation. Den leveres også med et væg- eller bordbeslag til stationær</w:t>
      </w:r>
      <w:r w:rsidR="009C39C6">
        <w:rPr>
          <w:rFonts w:ascii="Helvetica" w:hAnsi="Helvetica" w:cs="Helvetica"/>
          <w:bCs/>
          <w:color w:val="000000"/>
          <w:lang w:val="da-DK"/>
        </w:rPr>
        <w:t>e</w:t>
      </w:r>
      <w:r w:rsidRPr="00257E58">
        <w:rPr>
          <w:rFonts w:ascii="Helvetica" w:hAnsi="Helvetica" w:cs="Helvetica"/>
          <w:bCs/>
          <w:color w:val="000000"/>
          <w:lang w:val="da-DK"/>
        </w:rPr>
        <w:t xml:space="preserve"> enheder. Phoenix Contact tilbehør som beslag til vægmontering, individuelle design features, opmærkning, folietastatur eller harmoniseret tilslutningsteknologi, gør programmet komplet.</w:t>
      </w:r>
    </w:p>
    <w:p w:rsidR="006F28E7" w:rsidRPr="00257E58" w:rsidRDefault="006F28E7" w:rsidP="005322C2">
      <w:pPr>
        <w:spacing w:line="360" w:lineRule="auto"/>
        <w:ind w:right="2268"/>
        <w:rPr>
          <w:rFonts w:ascii="Helvetica" w:hAnsi="Helvetica" w:cs="Helvetica"/>
          <w:bCs/>
          <w:color w:val="000000"/>
          <w:lang w:val="da-DK"/>
        </w:rPr>
      </w:pPr>
    </w:p>
    <w:p w:rsidR="007612E3" w:rsidRPr="00257E58" w:rsidRDefault="006F28E7" w:rsidP="005322C2">
      <w:pPr>
        <w:spacing w:line="360" w:lineRule="auto"/>
        <w:ind w:right="2268"/>
        <w:rPr>
          <w:rFonts w:ascii="Helvetica" w:hAnsi="Helvetica" w:cs="Helvetica"/>
          <w:bCs/>
          <w:color w:val="000000"/>
          <w:lang w:val="da-DK"/>
        </w:rPr>
      </w:pPr>
      <w:r w:rsidRPr="00257E58">
        <w:rPr>
          <w:rFonts w:ascii="Helvetica" w:hAnsi="Helvetica" w:cs="Helvetica"/>
          <w:color w:val="000000"/>
          <w:lang w:val="da-DK"/>
        </w:rPr>
        <w:t>For yderligere information kontakt Head of Product Management Jan Sachmann, jsachmann@phoenixcontact.dk</w:t>
      </w:r>
    </w:p>
    <w:p w:rsidR="00D15418" w:rsidRPr="00257E58" w:rsidRDefault="00D15418" w:rsidP="00803CA6">
      <w:pPr>
        <w:spacing w:line="360" w:lineRule="auto"/>
        <w:ind w:right="1701"/>
        <w:rPr>
          <w:rFonts w:ascii="Helvetica" w:hAnsi="Helvetica" w:cs="Helvetica"/>
          <w:lang w:val="da-DK"/>
        </w:rPr>
      </w:pPr>
    </w:p>
    <w:p w:rsidR="007612E3" w:rsidRPr="00257E58" w:rsidRDefault="007612E3" w:rsidP="00803CA6">
      <w:pPr>
        <w:spacing w:line="360" w:lineRule="auto"/>
        <w:ind w:right="1701"/>
        <w:rPr>
          <w:rFonts w:ascii="Helvetica" w:hAnsi="Helvetica" w:cs="Helvetica"/>
          <w:lang w:val="da-DK"/>
        </w:rPr>
      </w:pPr>
    </w:p>
    <w:p w:rsidR="007612E3" w:rsidRPr="00257E58" w:rsidRDefault="007612E3" w:rsidP="00803CA6">
      <w:pPr>
        <w:spacing w:line="360" w:lineRule="auto"/>
        <w:ind w:right="1701"/>
        <w:rPr>
          <w:rFonts w:ascii="Helvetica" w:hAnsi="Helvetica" w:cs="Helvetica"/>
          <w:lang w:val="da-DK"/>
        </w:rPr>
      </w:pPr>
    </w:p>
    <w:sectPr w:rsidR="007612E3" w:rsidRPr="00257E58" w:rsidSect="00C0064C">
      <w:headerReference w:type="default" r:id="rId7"/>
      <w:footerReference w:type="default" r:id="rId8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28" w:rsidRDefault="00680228">
      <w:r>
        <w:separator/>
      </w:r>
    </w:p>
  </w:endnote>
  <w:endnote w:type="continuationSeparator" w:id="0">
    <w:p w:rsidR="00680228" w:rsidRDefault="0068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28" w:rsidRPr="00D626D1" w:rsidRDefault="00680228" w:rsidP="00690718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680228" w:rsidRPr="00690718" w:rsidRDefault="00680228" w:rsidP="00690718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28" w:rsidRDefault="00680228">
      <w:r>
        <w:separator/>
      </w:r>
    </w:p>
  </w:footnote>
  <w:footnote w:type="continuationSeparator" w:id="0">
    <w:p w:rsidR="00680228" w:rsidRDefault="0068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28" w:rsidRDefault="00680228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738E1C45" wp14:editId="2DDF74BC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680228" w:rsidRDefault="0068022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7C59"/>
    <w:rsid w:val="000100F6"/>
    <w:rsid w:val="00017500"/>
    <w:rsid w:val="00021EB1"/>
    <w:rsid w:val="00024FB9"/>
    <w:rsid w:val="00032263"/>
    <w:rsid w:val="00032589"/>
    <w:rsid w:val="000341AB"/>
    <w:rsid w:val="000403F4"/>
    <w:rsid w:val="000444EE"/>
    <w:rsid w:val="000534CB"/>
    <w:rsid w:val="000635E0"/>
    <w:rsid w:val="00063A78"/>
    <w:rsid w:val="0006772F"/>
    <w:rsid w:val="000709CF"/>
    <w:rsid w:val="00075BFA"/>
    <w:rsid w:val="00077467"/>
    <w:rsid w:val="00090581"/>
    <w:rsid w:val="000A1EBF"/>
    <w:rsid w:val="000A3CC6"/>
    <w:rsid w:val="000B46F4"/>
    <w:rsid w:val="000C51B2"/>
    <w:rsid w:val="000C52FF"/>
    <w:rsid w:val="000D4E45"/>
    <w:rsid w:val="000D7E8C"/>
    <w:rsid w:val="000E2750"/>
    <w:rsid w:val="000E56AB"/>
    <w:rsid w:val="000E5ED0"/>
    <w:rsid w:val="000F2DD9"/>
    <w:rsid w:val="00103C81"/>
    <w:rsid w:val="00107C4B"/>
    <w:rsid w:val="0011506A"/>
    <w:rsid w:val="00117966"/>
    <w:rsid w:val="001234A5"/>
    <w:rsid w:val="00130490"/>
    <w:rsid w:val="00134F3B"/>
    <w:rsid w:val="0015773E"/>
    <w:rsid w:val="00167628"/>
    <w:rsid w:val="0018055B"/>
    <w:rsid w:val="00197FD9"/>
    <w:rsid w:val="001B3B27"/>
    <w:rsid w:val="001C532B"/>
    <w:rsid w:val="001E656E"/>
    <w:rsid w:val="001F292C"/>
    <w:rsid w:val="001F796A"/>
    <w:rsid w:val="0021026F"/>
    <w:rsid w:val="002109DF"/>
    <w:rsid w:val="00210E50"/>
    <w:rsid w:val="002120DA"/>
    <w:rsid w:val="00233CC6"/>
    <w:rsid w:val="00236EF7"/>
    <w:rsid w:val="00237B80"/>
    <w:rsid w:val="00243DA1"/>
    <w:rsid w:val="00257B4E"/>
    <w:rsid w:val="00257E58"/>
    <w:rsid w:val="00264687"/>
    <w:rsid w:val="002715B8"/>
    <w:rsid w:val="00292506"/>
    <w:rsid w:val="00292E1E"/>
    <w:rsid w:val="002A1EC8"/>
    <w:rsid w:val="002A20F7"/>
    <w:rsid w:val="002A6227"/>
    <w:rsid w:val="002A7E8E"/>
    <w:rsid w:val="002C6D8F"/>
    <w:rsid w:val="002D5ABD"/>
    <w:rsid w:val="002E10A9"/>
    <w:rsid w:val="002E7739"/>
    <w:rsid w:val="003047E6"/>
    <w:rsid w:val="00305590"/>
    <w:rsid w:val="00320A6A"/>
    <w:rsid w:val="003349B3"/>
    <w:rsid w:val="00342CC8"/>
    <w:rsid w:val="00355EDB"/>
    <w:rsid w:val="00357E82"/>
    <w:rsid w:val="0036479B"/>
    <w:rsid w:val="003774AD"/>
    <w:rsid w:val="00386F17"/>
    <w:rsid w:val="00391338"/>
    <w:rsid w:val="003A1F32"/>
    <w:rsid w:val="003C6F6D"/>
    <w:rsid w:val="003D31AB"/>
    <w:rsid w:val="003E2D9D"/>
    <w:rsid w:val="003F3523"/>
    <w:rsid w:val="003F3E9B"/>
    <w:rsid w:val="0040389E"/>
    <w:rsid w:val="004160CC"/>
    <w:rsid w:val="00417A2F"/>
    <w:rsid w:val="00422FDE"/>
    <w:rsid w:val="00423811"/>
    <w:rsid w:val="00430973"/>
    <w:rsid w:val="00436375"/>
    <w:rsid w:val="0044268D"/>
    <w:rsid w:val="00447FFB"/>
    <w:rsid w:val="00456BDD"/>
    <w:rsid w:val="00461930"/>
    <w:rsid w:val="00465FC4"/>
    <w:rsid w:val="00475942"/>
    <w:rsid w:val="00484288"/>
    <w:rsid w:val="004847CB"/>
    <w:rsid w:val="004932F1"/>
    <w:rsid w:val="004A64A8"/>
    <w:rsid w:val="004B0D08"/>
    <w:rsid w:val="004B1623"/>
    <w:rsid w:val="004E0491"/>
    <w:rsid w:val="004E23FD"/>
    <w:rsid w:val="004E46B6"/>
    <w:rsid w:val="004E58CC"/>
    <w:rsid w:val="004F09E9"/>
    <w:rsid w:val="00510FE1"/>
    <w:rsid w:val="00512D90"/>
    <w:rsid w:val="00515D8D"/>
    <w:rsid w:val="00516496"/>
    <w:rsid w:val="00526520"/>
    <w:rsid w:val="00532197"/>
    <w:rsid w:val="005322C2"/>
    <w:rsid w:val="00532A9C"/>
    <w:rsid w:val="00534A08"/>
    <w:rsid w:val="00552A61"/>
    <w:rsid w:val="00573D91"/>
    <w:rsid w:val="005746BF"/>
    <w:rsid w:val="00595471"/>
    <w:rsid w:val="0059768B"/>
    <w:rsid w:val="005976B3"/>
    <w:rsid w:val="005A1CF7"/>
    <w:rsid w:val="005A5A79"/>
    <w:rsid w:val="005A5E5F"/>
    <w:rsid w:val="005C67CD"/>
    <w:rsid w:val="005D7213"/>
    <w:rsid w:val="005F240E"/>
    <w:rsid w:val="0060120B"/>
    <w:rsid w:val="006018F9"/>
    <w:rsid w:val="00602253"/>
    <w:rsid w:val="006022A5"/>
    <w:rsid w:val="00610662"/>
    <w:rsid w:val="006146D5"/>
    <w:rsid w:val="006221B9"/>
    <w:rsid w:val="00632D8F"/>
    <w:rsid w:val="00633080"/>
    <w:rsid w:val="00641211"/>
    <w:rsid w:val="006578FF"/>
    <w:rsid w:val="00680228"/>
    <w:rsid w:val="006853B0"/>
    <w:rsid w:val="00690718"/>
    <w:rsid w:val="006A7D57"/>
    <w:rsid w:val="006B195C"/>
    <w:rsid w:val="006B2352"/>
    <w:rsid w:val="006C0B61"/>
    <w:rsid w:val="006C4FFD"/>
    <w:rsid w:val="006F28E7"/>
    <w:rsid w:val="0070432E"/>
    <w:rsid w:val="007204D5"/>
    <w:rsid w:val="007239DD"/>
    <w:rsid w:val="0073323D"/>
    <w:rsid w:val="00743E93"/>
    <w:rsid w:val="00746105"/>
    <w:rsid w:val="007612E3"/>
    <w:rsid w:val="0076142D"/>
    <w:rsid w:val="00766175"/>
    <w:rsid w:val="00767B53"/>
    <w:rsid w:val="00782FA4"/>
    <w:rsid w:val="0078566B"/>
    <w:rsid w:val="00785F15"/>
    <w:rsid w:val="0078692E"/>
    <w:rsid w:val="007874D8"/>
    <w:rsid w:val="00792C61"/>
    <w:rsid w:val="007A4311"/>
    <w:rsid w:val="007B04F7"/>
    <w:rsid w:val="007D084C"/>
    <w:rsid w:val="007E0C94"/>
    <w:rsid w:val="007F40E1"/>
    <w:rsid w:val="00803CA6"/>
    <w:rsid w:val="00806331"/>
    <w:rsid w:val="00813D64"/>
    <w:rsid w:val="00823CF8"/>
    <w:rsid w:val="00842095"/>
    <w:rsid w:val="00845F4C"/>
    <w:rsid w:val="0084686E"/>
    <w:rsid w:val="00867866"/>
    <w:rsid w:val="008901C3"/>
    <w:rsid w:val="00897E45"/>
    <w:rsid w:val="008C082F"/>
    <w:rsid w:val="008D1DE0"/>
    <w:rsid w:val="008D2327"/>
    <w:rsid w:val="008D48CF"/>
    <w:rsid w:val="008D7620"/>
    <w:rsid w:val="008E70B5"/>
    <w:rsid w:val="00905B1C"/>
    <w:rsid w:val="00906F84"/>
    <w:rsid w:val="00913B44"/>
    <w:rsid w:val="009324B4"/>
    <w:rsid w:val="00937E2D"/>
    <w:rsid w:val="009437FE"/>
    <w:rsid w:val="0094390A"/>
    <w:rsid w:val="00946FA3"/>
    <w:rsid w:val="00955870"/>
    <w:rsid w:val="00955D43"/>
    <w:rsid w:val="00965311"/>
    <w:rsid w:val="00966E05"/>
    <w:rsid w:val="0098562B"/>
    <w:rsid w:val="0098685E"/>
    <w:rsid w:val="00987501"/>
    <w:rsid w:val="009A1C42"/>
    <w:rsid w:val="009A2C1D"/>
    <w:rsid w:val="009C2280"/>
    <w:rsid w:val="009C39C6"/>
    <w:rsid w:val="009C54A5"/>
    <w:rsid w:val="009E3CCA"/>
    <w:rsid w:val="00A05970"/>
    <w:rsid w:val="00A11443"/>
    <w:rsid w:val="00A20F18"/>
    <w:rsid w:val="00A21C83"/>
    <w:rsid w:val="00A22272"/>
    <w:rsid w:val="00A26FD5"/>
    <w:rsid w:val="00A30744"/>
    <w:rsid w:val="00A37672"/>
    <w:rsid w:val="00A402F9"/>
    <w:rsid w:val="00A40B08"/>
    <w:rsid w:val="00A40E21"/>
    <w:rsid w:val="00A45A4A"/>
    <w:rsid w:val="00A46CA8"/>
    <w:rsid w:val="00A65691"/>
    <w:rsid w:val="00A71FD2"/>
    <w:rsid w:val="00A72239"/>
    <w:rsid w:val="00A742F7"/>
    <w:rsid w:val="00AB1A7F"/>
    <w:rsid w:val="00AB566B"/>
    <w:rsid w:val="00AC543A"/>
    <w:rsid w:val="00AD6178"/>
    <w:rsid w:val="00AF016B"/>
    <w:rsid w:val="00B001A1"/>
    <w:rsid w:val="00B00253"/>
    <w:rsid w:val="00B02C9C"/>
    <w:rsid w:val="00B07E12"/>
    <w:rsid w:val="00B11C45"/>
    <w:rsid w:val="00B168DB"/>
    <w:rsid w:val="00B26C0E"/>
    <w:rsid w:val="00B33297"/>
    <w:rsid w:val="00B43CBD"/>
    <w:rsid w:val="00B766CD"/>
    <w:rsid w:val="00B81AE9"/>
    <w:rsid w:val="00B87EEA"/>
    <w:rsid w:val="00B94C10"/>
    <w:rsid w:val="00BA0992"/>
    <w:rsid w:val="00BB396F"/>
    <w:rsid w:val="00BB5817"/>
    <w:rsid w:val="00BD1793"/>
    <w:rsid w:val="00BD2FDD"/>
    <w:rsid w:val="00BF6A6A"/>
    <w:rsid w:val="00BF7634"/>
    <w:rsid w:val="00C0064C"/>
    <w:rsid w:val="00C01F42"/>
    <w:rsid w:val="00C06E91"/>
    <w:rsid w:val="00C14CBC"/>
    <w:rsid w:val="00C264F6"/>
    <w:rsid w:val="00C26D2E"/>
    <w:rsid w:val="00C3183D"/>
    <w:rsid w:val="00C43EB0"/>
    <w:rsid w:val="00C47A4F"/>
    <w:rsid w:val="00C55C50"/>
    <w:rsid w:val="00C643F1"/>
    <w:rsid w:val="00C72C52"/>
    <w:rsid w:val="00C8125F"/>
    <w:rsid w:val="00C81C5C"/>
    <w:rsid w:val="00C82243"/>
    <w:rsid w:val="00C83EE5"/>
    <w:rsid w:val="00C87171"/>
    <w:rsid w:val="00CA0287"/>
    <w:rsid w:val="00CC2813"/>
    <w:rsid w:val="00CF3545"/>
    <w:rsid w:val="00CF6D57"/>
    <w:rsid w:val="00D06415"/>
    <w:rsid w:val="00D15418"/>
    <w:rsid w:val="00D15E1C"/>
    <w:rsid w:val="00D22CB9"/>
    <w:rsid w:val="00D23935"/>
    <w:rsid w:val="00D35EBB"/>
    <w:rsid w:val="00D455DF"/>
    <w:rsid w:val="00D53B32"/>
    <w:rsid w:val="00D6388B"/>
    <w:rsid w:val="00D649A2"/>
    <w:rsid w:val="00D90538"/>
    <w:rsid w:val="00D97126"/>
    <w:rsid w:val="00DA0AD7"/>
    <w:rsid w:val="00DA20A3"/>
    <w:rsid w:val="00DA29D7"/>
    <w:rsid w:val="00DC2B5F"/>
    <w:rsid w:val="00DE0285"/>
    <w:rsid w:val="00E00562"/>
    <w:rsid w:val="00E00B96"/>
    <w:rsid w:val="00E079E3"/>
    <w:rsid w:val="00E12217"/>
    <w:rsid w:val="00E13C52"/>
    <w:rsid w:val="00E276CF"/>
    <w:rsid w:val="00E351B0"/>
    <w:rsid w:val="00E4106C"/>
    <w:rsid w:val="00E4115E"/>
    <w:rsid w:val="00E46E08"/>
    <w:rsid w:val="00E63730"/>
    <w:rsid w:val="00E643FB"/>
    <w:rsid w:val="00E75CAD"/>
    <w:rsid w:val="00E77EE8"/>
    <w:rsid w:val="00E80B30"/>
    <w:rsid w:val="00E973D6"/>
    <w:rsid w:val="00EB213F"/>
    <w:rsid w:val="00EB488E"/>
    <w:rsid w:val="00EE1D85"/>
    <w:rsid w:val="00EE4A0E"/>
    <w:rsid w:val="00F13CEA"/>
    <w:rsid w:val="00F21BF3"/>
    <w:rsid w:val="00F267C7"/>
    <w:rsid w:val="00F330F7"/>
    <w:rsid w:val="00F34546"/>
    <w:rsid w:val="00F476D4"/>
    <w:rsid w:val="00F556DE"/>
    <w:rsid w:val="00F60C97"/>
    <w:rsid w:val="00F665B4"/>
    <w:rsid w:val="00F71084"/>
    <w:rsid w:val="00F943E6"/>
    <w:rsid w:val="00FA0229"/>
    <w:rsid w:val="00FA77F7"/>
    <w:rsid w:val="00FB1639"/>
    <w:rsid w:val="00FB168C"/>
    <w:rsid w:val="00FC0F84"/>
    <w:rsid w:val="00FE0E7C"/>
    <w:rsid w:val="00FE27EA"/>
    <w:rsid w:val="00FE2E65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64C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C0064C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C0064C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C0064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0064C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C0064C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C0064C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C0064C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C0064C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C0064C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C0064C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C0064C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idefodTegn">
    <w:name w:val="Sidefod Tegn"/>
    <w:link w:val="Sidefod"/>
    <w:uiPriority w:val="99"/>
    <w:rsid w:val="00690718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64C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C0064C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C0064C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C0064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0064C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C0064C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C0064C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C0064C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C0064C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C0064C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C0064C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C0064C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idefodTegn">
    <w:name w:val="Sidefod Tegn"/>
    <w:link w:val="Sidefod"/>
    <w:uiPriority w:val="99"/>
    <w:rsid w:val="00690718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3</cp:revision>
  <cp:lastPrinted>2012-06-19T07:56:00Z</cp:lastPrinted>
  <dcterms:created xsi:type="dcterms:W3CDTF">2012-10-09T10:33:00Z</dcterms:created>
  <dcterms:modified xsi:type="dcterms:W3CDTF">2012-10-09T10:33:00Z</dcterms:modified>
</cp:coreProperties>
</file>