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FC" w:rsidRDefault="00A87DFC" w:rsidP="005F76ED">
      <w:pPr>
        <w:ind w:firstLine="1304"/>
        <w:jc w:val="left"/>
        <w:rPr>
          <w:rFonts w:ascii="Calibri" w:eastAsia="Times New Roman" w:hAnsi="Calibri" w:cs="Calibri"/>
        </w:rPr>
      </w:pPr>
      <w:r w:rsidRPr="00A87DFC">
        <w:rPr>
          <w:rFonts w:ascii="Calibri" w:eastAsia="Times New Roman" w:hAnsi="Calibri" w:cs="Calibri"/>
          <w:i/>
        </w:rPr>
        <w:t>Pressmeddelande från LKAB, Gällivare kommun, Kiruna Kommun, 2013-09-19</w:t>
      </w:r>
      <w:r w:rsidRPr="00A87DFC">
        <w:rPr>
          <w:rFonts w:ascii="Calibri" w:eastAsia="Times New Roman" w:hAnsi="Calibri" w:cs="Calibri"/>
          <w:i/>
        </w:rPr>
        <w:br/>
      </w:r>
      <w:r>
        <w:rPr>
          <w:rFonts w:ascii="Calibri" w:eastAsia="Times New Roman" w:hAnsi="Calibri" w:cs="Calibri"/>
        </w:rPr>
        <w:br/>
      </w:r>
      <w:r w:rsidRPr="00A87DFC">
        <w:rPr>
          <w:rStyle w:val="Rubrik1Char"/>
        </w:rPr>
        <w:t>Kiruna och Gällivare går ihop</w:t>
      </w:r>
      <w:r w:rsidRPr="00A87DFC">
        <w:rPr>
          <w:rStyle w:val="Rubrik1Char"/>
        </w:rPr>
        <w:br/>
      </w:r>
      <w:r>
        <w:rPr>
          <w:rFonts w:ascii="Calibri" w:eastAsia="Times New Roman" w:hAnsi="Calibri" w:cs="Calibri"/>
        </w:rPr>
        <w:br/>
      </w:r>
      <w:r w:rsidRPr="00A87DFC">
        <w:rPr>
          <w:rFonts w:ascii="Calibri" w:eastAsia="Times New Roman" w:hAnsi="Calibri" w:cs="Calibri"/>
          <w:b/>
        </w:rPr>
        <w:t xml:space="preserve">Kiruna och Gällivare kommuner har tillsammans med LKAB </w:t>
      </w:r>
      <w:r w:rsidR="00616C56" w:rsidRPr="00A87DFC">
        <w:rPr>
          <w:rFonts w:ascii="Calibri" w:eastAsia="Times New Roman" w:hAnsi="Calibri" w:cs="Calibri"/>
          <w:b/>
        </w:rPr>
        <w:t xml:space="preserve">gått ihop </w:t>
      </w:r>
      <w:r w:rsidRPr="00A87DFC">
        <w:rPr>
          <w:rFonts w:ascii="Calibri" w:eastAsia="Times New Roman" w:hAnsi="Calibri" w:cs="Calibri"/>
          <w:b/>
        </w:rPr>
        <w:t>för att marknadsföra Malmfälten på Business Arena i Stockholm</w:t>
      </w:r>
      <w:r w:rsidR="00F703DF">
        <w:rPr>
          <w:rFonts w:ascii="Calibri" w:eastAsia="Times New Roman" w:hAnsi="Calibri" w:cs="Calibri"/>
          <w:b/>
        </w:rPr>
        <w:t>, bygg- och fastighetsbranschens stora mässa</w:t>
      </w:r>
      <w:r w:rsidRPr="00A87DFC">
        <w:rPr>
          <w:rFonts w:ascii="Calibri" w:eastAsia="Times New Roman" w:hAnsi="Calibri" w:cs="Calibri"/>
          <w:b/>
        </w:rPr>
        <w:t>.</w:t>
      </w:r>
      <w:r w:rsidRPr="00A87DFC">
        <w:rPr>
          <w:rFonts w:ascii="Calibri" w:eastAsia="Times New Roman" w:hAnsi="Calibri" w:cs="Calibri"/>
          <w:b/>
        </w:rPr>
        <w:br/>
        <w:t xml:space="preserve">Syftet är att </w:t>
      </w:r>
      <w:r w:rsidR="00C455AA">
        <w:rPr>
          <w:rFonts w:ascii="Calibri" w:eastAsia="Times New Roman" w:hAnsi="Calibri" w:cs="Calibri"/>
          <w:b/>
        </w:rPr>
        <w:t>visa möjligheterna till lönsamma investeringar</w:t>
      </w:r>
      <w:r w:rsidR="00616C56">
        <w:rPr>
          <w:rFonts w:ascii="Calibri" w:eastAsia="Times New Roman" w:hAnsi="Calibri" w:cs="Calibri"/>
          <w:b/>
        </w:rPr>
        <w:t xml:space="preserve"> </w:t>
      </w:r>
      <w:r w:rsidR="00C455AA">
        <w:rPr>
          <w:rFonts w:ascii="Calibri" w:eastAsia="Times New Roman" w:hAnsi="Calibri" w:cs="Calibri"/>
          <w:b/>
        </w:rPr>
        <w:t>i</w:t>
      </w:r>
      <w:r w:rsidRPr="00A87DFC">
        <w:rPr>
          <w:rFonts w:ascii="Calibri" w:eastAsia="Times New Roman" w:hAnsi="Calibri" w:cs="Calibri"/>
          <w:b/>
        </w:rPr>
        <w:t xml:space="preserve"> en av Sveriges starkaste</w:t>
      </w:r>
      <w:r w:rsidR="00616C56">
        <w:rPr>
          <w:rFonts w:ascii="Calibri" w:eastAsia="Times New Roman" w:hAnsi="Calibri" w:cs="Calibri"/>
          <w:b/>
        </w:rPr>
        <w:t xml:space="preserve"> tillväxtregioner, Malmfälten.</w:t>
      </w:r>
      <w:r>
        <w:rPr>
          <w:rFonts w:ascii="Calibri" w:eastAsia="Times New Roman" w:hAnsi="Calibri" w:cs="Calibri"/>
        </w:rPr>
        <w:br/>
      </w:r>
      <w:r w:rsidR="005F76ED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Med gemensamma krafter får vi styrka </w:t>
      </w:r>
      <w:r w:rsidR="00616C56">
        <w:rPr>
          <w:rFonts w:ascii="Calibri" w:eastAsia="Times New Roman" w:hAnsi="Calibri" w:cs="Calibri"/>
        </w:rPr>
        <w:t xml:space="preserve">att </w:t>
      </w:r>
      <w:r>
        <w:rPr>
          <w:rFonts w:ascii="Calibri" w:eastAsia="Times New Roman" w:hAnsi="Calibri" w:cs="Calibri"/>
        </w:rPr>
        <w:t xml:space="preserve">marknadsföra framtidsmöjligheterna med större </w:t>
      </w:r>
      <w:r w:rsidR="005F76ED">
        <w:rPr>
          <w:rFonts w:ascii="Calibri" w:eastAsia="Times New Roman" w:hAnsi="Calibri" w:cs="Calibri"/>
        </w:rPr>
        <w:t>eftertryck, säger</w:t>
      </w:r>
      <w:r>
        <w:rPr>
          <w:rFonts w:ascii="Calibri" w:eastAsia="Times New Roman" w:hAnsi="Calibri" w:cs="Calibri"/>
        </w:rPr>
        <w:t xml:space="preserve"> Peter Niemi och Lennart Johansson, kommunchefer i Kiruna respektive Gällivare kommuner.</w:t>
      </w:r>
    </w:p>
    <w:p w:rsidR="00616C56" w:rsidRDefault="00A87DFC" w:rsidP="005F76ED">
      <w:pPr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Den gemensamma montern från Malmfälten väckte </w:t>
      </w:r>
      <w:r w:rsidR="005F76ED">
        <w:rPr>
          <w:rFonts w:ascii="Calibri" w:eastAsia="Times New Roman" w:hAnsi="Calibri" w:cs="Calibri"/>
        </w:rPr>
        <w:t xml:space="preserve">mycket </w:t>
      </w:r>
      <w:r>
        <w:rPr>
          <w:rFonts w:ascii="Calibri" w:eastAsia="Times New Roman" w:hAnsi="Calibri" w:cs="Calibri"/>
        </w:rPr>
        <w:t>stort intresse</w:t>
      </w:r>
      <w:r w:rsidR="00616C56">
        <w:rPr>
          <w:rFonts w:ascii="Calibri" w:eastAsia="Times New Roman" w:hAnsi="Calibri" w:cs="Calibri"/>
        </w:rPr>
        <w:t xml:space="preserve"> på mässan och </w:t>
      </w:r>
      <w:r w:rsidR="00D91C1B">
        <w:rPr>
          <w:rFonts w:ascii="Calibri" w:eastAsia="Times New Roman" w:hAnsi="Calibri" w:cs="Calibri"/>
        </w:rPr>
        <w:t>föredragen som</w:t>
      </w:r>
      <w:r w:rsidR="005F76ED">
        <w:rPr>
          <w:rFonts w:ascii="Calibri" w:eastAsia="Times New Roman" w:hAnsi="Calibri" w:cs="Calibri"/>
        </w:rPr>
        <w:t xml:space="preserve"> höll</w:t>
      </w:r>
      <w:r w:rsidR="00616C56">
        <w:rPr>
          <w:rFonts w:ascii="Calibri" w:eastAsia="Times New Roman" w:hAnsi="Calibri" w:cs="Calibri"/>
        </w:rPr>
        <w:t>s av Malmfältens ledare var mer än</w:t>
      </w:r>
      <w:r w:rsidR="005F76ED">
        <w:rPr>
          <w:rFonts w:ascii="Calibri" w:eastAsia="Times New Roman" w:hAnsi="Calibri" w:cs="Calibri"/>
        </w:rPr>
        <w:t xml:space="preserve"> fullsatta.</w:t>
      </w:r>
      <w:r w:rsidR="00F703DF">
        <w:rPr>
          <w:rFonts w:ascii="Calibri" w:eastAsia="Times New Roman" w:hAnsi="Calibri" w:cs="Calibri"/>
        </w:rPr>
        <w:t xml:space="preserve"> Mässan hade 5 200 deltagare.</w:t>
      </w:r>
    </w:p>
    <w:p w:rsidR="00616C56" w:rsidRDefault="005F76ED" w:rsidP="005F76ED">
      <w:pPr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–</w:t>
      </w:r>
      <w:r w:rsidR="00A87DFC">
        <w:rPr>
          <w:rFonts w:ascii="Calibri" w:eastAsia="Times New Roman" w:hAnsi="Calibri" w:cs="Calibri"/>
        </w:rPr>
        <w:t xml:space="preserve"> I Malmfälten råder en massiv investeringskonjunktur med långsiktiga satsningar i mångmiljardklassen. Förutom LKAB:s stora investeringar påverkas 10 000 människor i </w:t>
      </w:r>
      <w:r>
        <w:rPr>
          <w:rFonts w:ascii="Calibri" w:eastAsia="Times New Roman" w:hAnsi="Calibri" w:cs="Calibri"/>
        </w:rPr>
        <w:t>Malmfälten</w:t>
      </w:r>
      <w:r w:rsidR="00A87DFC">
        <w:rPr>
          <w:rFonts w:ascii="Calibri" w:eastAsia="Times New Roman" w:hAnsi="Calibri" w:cs="Calibri"/>
        </w:rPr>
        <w:t xml:space="preserve"> när två samhällen måste flyttas. Det kräver 5 000 nya bostäder, nya skolor, kulturhus, stadshus, sportanläggningar och nya infrastrukturer. </w:t>
      </w:r>
    </w:p>
    <w:p w:rsidR="00A87DFC" w:rsidRDefault="00D91C1B" w:rsidP="005F76ED">
      <w:pPr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–</w:t>
      </w:r>
      <w:r w:rsidR="00616C56">
        <w:rPr>
          <w:rFonts w:ascii="Calibri" w:eastAsia="Times New Roman" w:hAnsi="Calibri" w:cs="Calibri"/>
        </w:rPr>
        <w:t xml:space="preserve"> Vi ska </w:t>
      </w:r>
      <w:r w:rsidR="00A87DFC">
        <w:rPr>
          <w:rFonts w:ascii="Calibri" w:eastAsia="Times New Roman" w:hAnsi="Calibri" w:cs="Calibri"/>
        </w:rPr>
        <w:t>bygga samhällen där människor kan känna trivsel och stark framti</w:t>
      </w:r>
      <w:r w:rsidR="00616C56">
        <w:rPr>
          <w:rFonts w:ascii="Calibri" w:eastAsia="Times New Roman" w:hAnsi="Calibri" w:cs="Calibri"/>
        </w:rPr>
        <w:t xml:space="preserve">dstro, säger Lennart Johansson, och </w:t>
      </w:r>
      <w:r w:rsidR="00A87DFC">
        <w:rPr>
          <w:rFonts w:ascii="Calibri" w:eastAsia="Times New Roman" w:hAnsi="Calibri" w:cs="Calibri"/>
        </w:rPr>
        <w:t>Peter Niemi.</w:t>
      </w:r>
    </w:p>
    <w:p w:rsidR="005F76ED" w:rsidRDefault="005F76ED" w:rsidP="005F76ED">
      <w:pPr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– Vi behöver få ett inflöde av nya idéer, hållbart tänkande, resurssnålt byggande i arktiskt klimat och</w:t>
      </w:r>
      <w:r w:rsidR="00C455AA">
        <w:rPr>
          <w:rFonts w:ascii="Calibri" w:eastAsia="Times New Roman" w:hAnsi="Calibri" w:cs="Calibri"/>
        </w:rPr>
        <w:t xml:space="preserve"> inte minst</w:t>
      </w:r>
      <w:r>
        <w:rPr>
          <w:rFonts w:ascii="Calibri" w:eastAsia="Times New Roman" w:hAnsi="Calibri" w:cs="Calibri"/>
        </w:rPr>
        <w:t xml:space="preserve"> finansiella partners, säger Stefan Hämäläinen</w:t>
      </w:r>
      <w:r w:rsidR="00F703DF">
        <w:rPr>
          <w:rFonts w:ascii="Calibri" w:eastAsia="Times New Roman" w:hAnsi="Calibri" w:cs="Calibri"/>
        </w:rPr>
        <w:t>, direktör i LKAB för arbetet med samhällsomvandlingen</w:t>
      </w:r>
      <w:r>
        <w:rPr>
          <w:rFonts w:ascii="Calibri" w:eastAsia="Times New Roman" w:hAnsi="Calibri" w:cs="Calibri"/>
        </w:rPr>
        <w:t>.</w:t>
      </w:r>
    </w:p>
    <w:p w:rsidR="005F76ED" w:rsidRDefault="00F703DF" w:rsidP="005F76ED">
      <w:pPr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– Vi är ett team Malmfälten med uppdrag att</w:t>
      </w:r>
      <w:r w:rsidR="005F76ED">
        <w:rPr>
          <w:rFonts w:ascii="Calibri" w:eastAsia="Times New Roman" w:hAnsi="Calibri" w:cs="Calibri"/>
        </w:rPr>
        <w:t xml:space="preserve"> locka de bästa krafterna i landet till vår region. Det gör vi bäst med gemensamma krafter, säger Anders </w:t>
      </w:r>
      <w:proofErr w:type="spellStart"/>
      <w:r w:rsidR="005F76ED">
        <w:rPr>
          <w:rFonts w:ascii="Calibri" w:eastAsia="Times New Roman" w:hAnsi="Calibri" w:cs="Calibri"/>
        </w:rPr>
        <w:t>Åhl</w:t>
      </w:r>
      <w:proofErr w:type="spellEnd"/>
      <w:r w:rsidR="005F76ED">
        <w:rPr>
          <w:rFonts w:ascii="Calibri" w:eastAsia="Times New Roman" w:hAnsi="Calibri" w:cs="Calibri"/>
        </w:rPr>
        <w:t>, informationschef i Gällivare kommun.</w:t>
      </w:r>
    </w:p>
    <w:p w:rsidR="00586A57" w:rsidRDefault="00586A57" w:rsidP="005F76ED">
      <w:pPr>
        <w:jc w:val="left"/>
        <w:rPr>
          <w:rFonts w:ascii="Calibri" w:eastAsia="Times New Roman" w:hAnsi="Calibri" w:cs="Calibri"/>
        </w:rPr>
      </w:pPr>
      <w:bookmarkStart w:id="0" w:name="_GoBack"/>
      <w:bookmarkEnd w:id="0"/>
    </w:p>
    <w:p w:rsidR="00502FBC" w:rsidRDefault="00502FBC" w:rsidP="005F76ED">
      <w:pPr>
        <w:jc w:val="left"/>
        <w:rPr>
          <w:rFonts w:ascii="Calibri" w:eastAsia="Times New Roman" w:hAnsi="Calibri" w:cs="Calibri"/>
        </w:rPr>
      </w:pPr>
    </w:p>
    <w:p w:rsidR="005F76ED" w:rsidRPr="00586A57" w:rsidRDefault="00586A57" w:rsidP="005F76ED">
      <w:pPr>
        <w:jc w:val="lef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Bild </w:t>
      </w:r>
      <w:r w:rsidR="003C4A0D" w:rsidRPr="00586A57">
        <w:rPr>
          <w:rFonts w:eastAsia="Times New Roman" w:cs="Arial"/>
          <w:sz w:val="20"/>
          <w:szCs w:val="20"/>
        </w:rPr>
        <w:t>01:</w:t>
      </w:r>
      <w:r>
        <w:rPr>
          <w:rFonts w:eastAsia="Times New Roman" w:cs="Arial"/>
          <w:sz w:val="20"/>
          <w:szCs w:val="20"/>
        </w:rPr>
        <w:t xml:space="preserve"> </w:t>
      </w:r>
      <w:r w:rsidR="005F76ED">
        <w:rPr>
          <w:rFonts w:ascii="Calibri" w:eastAsia="Times New Roman" w:hAnsi="Calibri" w:cs="Calibri"/>
        </w:rPr>
        <w:t xml:space="preserve">Gällivare och Kiruna kommuner gick ihop tillsammans med LKAB för att marknadsföra framtidsmöjligheterna i regionen Malmfälten. I förgrunden Stefan Hämäläinen, LKAB, Lennart Johansson och </w:t>
      </w:r>
      <w:r w:rsidR="00C455AA">
        <w:rPr>
          <w:rFonts w:ascii="Calibri" w:eastAsia="Times New Roman" w:hAnsi="Calibri" w:cs="Calibri"/>
        </w:rPr>
        <w:t>Peter Niemi</w:t>
      </w:r>
      <w:r w:rsidR="005F76ED">
        <w:rPr>
          <w:rFonts w:ascii="Calibri" w:eastAsia="Times New Roman" w:hAnsi="Calibri" w:cs="Calibri"/>
        </w:rPr>
        <w:t>, kommunchef</w:t>
      </w:r>
      <w:r w:rsidR="003C4A0D">
        <w:rPr>
          <w:rFonts w:ascii="Calibri" w:eastAsia="Times New Roman" w:hAnsi="Calibri" w:cs="Calibri"/>
        </w:rPr>
        <w:t>er i Malmfälten</w:t>
      </w:r>
      <w:r w:rsidR="005F76ED">
        <w:rPr>
          <w:rFonts w:ascii="Calibri" w:eastAsia="Times New Roman" w:hAnsi="Calibri" w:cs="Calibri"/>
        </w:rPr>
        <w:t>, stöttade av gemensamma krafter från Gällivare, Kiruna och LKAB.</w:t>
      </w:r>
    </w:p>
    <w:p w:rsidR="005F76ED" w:rsidRPr="00586A57" w:rsidRDefault="005F76ED" w:rsidP="005F76ED">
      <w:pPr>
        <w:jc w:val="left"/>
        <w:rPr>
          <w:rFonts w:ascii="Calibri" w:eastAsia="Times New Roman" w:hAnsi="Calibri" w:cs="Calibri"/>
          <w:sz w:val="18"/>
          <w:szCs w:val="18"/>
        </w:rPr>
      </w:pPr>
      <w:r w:rsidRPr="00586A57">
        <w:rPr>
          <w:rFonts w:ascii="Calibri" w:eastAsia="Times New Roman" w:hAnsi="Calibri" w:cs="Calibri"/>
          <w:sz w:val="18"/>
          <w:szCs w:val="18"/>
        </w:rPr>
        <w:t xml:space="preserve">Foto: </w:t>
      </w:r>
      <w:r w:rsidR="003C4A0D" w:rsidRPr="00586A57">
        <w:rPr>
          <w:rFonts w:ascii="Calibri" w:eastAsia="Times New Roman" w:hAnsi="Calibri" w:cs="Calibri"/>
          <w:sz w:val="18"/>
          <w:szCs w:val="18"/>
        </w:rPr>
        <w:t xml:space="preserve">Mauritz Magnusson / </w:t>
      </w:r>
      <w:r w:rsidRPr="00586A57">
        <w:rPr>
          <w:rFonts w:ascii="Calibri" w:eastAsia="Times New Roman" w:hAnsi="Calibri" w:cs="Calibri"/>
          <w:sz w:val="18"/>
          <w:szCs w:val="18"/>
        </w:rPr>
        <w:t>LKAB</w:t>
      </w:r>
    </w:p>
    <w:p w:rsidR="005F76ED" w:rsidRPr="00586A57" w:rsidRDefault="005F76ED" w:rsidP="005F76ED">
      <w:pPr>
        <w:jc w:val="left"/>
        <w:rPr>
          <w:rFonts w:ascii="Calibri" w:eastAsia="Times New Roman" w:hAnsi="Calibri" w:cs="Calibri"/>
        </w:rPr>
      </w:pPr>
    </w:p>
    <w:p w:rsidR="005F76E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  <w:r w:rsidRPr="00502FBC">
        <w:rPr>
          <w:rFonts w:eastAsia="Times New Roman" w:cs="Arial"/>
          <w:sz w:val="20"/>
          <w:szCs w:val="20"/>
        </w:rPr>
        <w:t>Bild 02:</w:t>
      </w:r>
      <w:r w:rsidR="00814981" w:rsidRPr="00502FBC">
        <w:rPr>
          <w:rFonts w:eastAsia="Times New Roman" w:cs="Arial"/>
          <w:sz w:val="20"/>
          <w:szCs w:val="20"/>
        </w:rPr>
        <w:t xml:space="preserve"> Rodriguez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Meshe</w:t>
      </w:r>
      <w:proofErr w:type="spellEnd"/>
      <w:r w:rsidR="00814981" w:rsidRPr="00502FBC">
        <w:rPr>
          <w:rFonts w:eastAsia="Times New Roman" w:cs="Arial"/>
          <w:sz w:val="20"/>
          <w:szCs w:val="20"/>
        </w:rPr>
        <w:t xml:space="preserve">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Kule</w:t>
      </w:r>
      <w:proofErr w:type="spellEnd"/>
      <w:r w:rsidR="00814981" w:rsidRPr="00502FBC">
        <w:rPr>
          <w:rFonts w:eastAsia="Times New Roman" w:cs="Arial"/>
          <w:sz w:val="20"/>
          <w:szCs w:val="20"/>
        </w:rPr>
        <w:t xml:space="preserve">, studentkonsult med fastigheter och finansiering som specialitet kollar affärsdjupet i norr med Elisabeth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Landby</w:t>
      </w:r>
      <w:proofErr w:type="spellEnd"/>
      <w:r w:rsidR="00814981" w:rsidRPr="00502FBC">
        <w:rPr>
          <w:rFonts w:eastAsia="Times New Roman" w:cs="Arial"/>
          <w:sz w:val="20"/>
          <w:szCs w:val="20"/>
        </w:rPr>
        <w:t>, Malmfälten</w:t>
      </w:r>
    </w:p>
    <w:p w:rsidR="003C4A0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</w:p>
    <w:p w:rsidR="003C4A0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  <w:r w:rsidRPr="00502FBC">
        <w:rPr>
          <w:rFonts w:eastAsia="Times New Roman" w:cs="Arial"/>
          <w:sz w:val="20"/>
          <w:szCs w:val="20"/>
        </w:rPr>
        <w:t>Bild 06:</w:t>
      </w:r>
      <w:r w:rsidR="00814981" w:rsidRPr="00502FBC">
        <w:rPr>
          <w:rFonts w:eastAsia="Times New Roman" w:cs="Arial"/>
          <w:sz w:val="20"/>
          <w:szCs w:val="20"/>
        </w:rPr>
        <w:t xml:space="preserve"> Magnusson Johansson,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Mälarhamnar</w:t>
      </w:r>
      <w:proofErr w:type="spellEnd"/>
      <w:r w:rsidR="00814981" w:rsidRPr="00502FBC">
        <w:rPr>
          <w:rFonts w:eastAsia="Times New Roman" w:cs="Arial"/>
          <w:sz w:val="20"/>
          <w:szCs w:val="20"/>
        </w:rPr>
        <w:t xml:space="preserve"> diskuterar framtid med Maria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Zätterqvist</w:t>
      </w:r>
      <w:proofErr w:type="spellEnd"/>
      <w:r w:rsidR="00814981" w:rsidRPr="00502FBC">
        <w:rPr>
          <w:rFonts w:eastAsia="Times New Roman" w:cs="Arial"/>
          <w:sz w:val="20"/>
          <w:szCs w:val="20"/>
        </w:rPr>
        <w:t>, Malmfälten.</w:t>
      </w:r>
    </w:p>
    <w:p w:rsidR="003C4A0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</w:p>
    <w:p w:rsidR="003C4A0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  <w:r w:rsidRPr="00502FBC">
        <w:rPr>
          <w:rFonts w:eastAsia="Times New Roman" w:cs="Arial"/>
          <w:sz w:val="20"/>
          <w:szCs w:val="20"/>
        </w:rPr>
        <w:t>Bild 07:</w:t>
      </w:r>
      <w:r w:rsidR="00814981" w:rsidRPr="00502FBC">
        <w:rPr>
          <w:rFonts w:eastAsia="Times New Roman" w:cs="Arial"/>
          <w:sz w:val="20"/>
          <w:szCs w:val="20"/>
        </w:rPr>
        <w:t xml:space="preserve"> Viktor Andersson, imponerad av den starka utvecklingen i Malmfälten. I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bkagrunden</w:t>
      </w:r>
      <w:proofErr w:type="spellEnd"/>
      <w:r w:rsidR="00814981" w:rsidRPr="00502FBC">
        <w:rPr>
          <w:rFonts w:eastAsia="Times New Roman" w:cs="Arial"/>
          <w:sz w:val="20"/>
          <w:szCs w:val="20"/>
        </w:rPr>
        <w:t xml:space="preserve"> Maria </w:t>
      </w:r>
      <w:proofErr w:type="spellStart"/>
      <w:r w:rsidR="00814981" w:rsidRPr="00502FBC">
        <w:rPr>
          <w:rFonts w:eastAsia="Times New Roman" w:cs="Arial"/>
          <w:sz w:val="20"/>
          <w:szCs w:val="20"/>
        </w:rPr>
        <w:t>Zätterqvist</w:t>
      </w:r>
      <w:proofErr w:type="spellEnd"/>
      <w:r w:rsidR="00814981" w:rsidRPr="00502FBC">
        <w:rPr>
          <w:rFonts w:eastAsia="Times New Roman" w:cs="Arial"/>
          <w:sz w:val="20"/>
          <w:szCs w:val="20"/>
        </w:rPr>
        <w:t xml:space="preserve"> och Tommy Nyström, Malmfälten.</w:t>
      </w:r>
    </w:p>
    <w:p w:rsidR="003C4A0D" w:rsidRPr="00502FBC" w:rsidRDefault="003C4A0D" w:rsidP="005F76ED">
      <w:pPr>
        <w:jc w:val="left"/>
        <w:rPr>
          <w:rFonts w:eastAsia="Times New Roman" w:cs="Arial"/>
          <w:sz w:val="20"/>
          <w:szCs w:val="20"/>
        </w:rPr>
      </w:pPr>
    </w:p>
    <w:p w:rsidR="00502FBC" w:rsidRPr="00586A57" w:rsidRDefault="003C4A0D" w:rsidP="00502FBC">
      <w:pPr>
        <w:rPr>
          <w:rFonts w:eastAsia="Times New Roman" w:cs="Arial"/>
          <w:sz w:val="20"/>
          <w:szCs w:val="20"/>
        </w:rPr>
      </w:pPr>
      <w:r w:rsidRPr="00502FBC">
        <w:rPr>
          <w:rFonts w:eastAsia="Times New Roman" w:cs="Arial"/>
          <w:sz w:val="20"/>
          <w:szCs w:val="20"/>
        </w:rPr>
        <w:t xml:space="preserve">Bild 08: </w:t>
      </w:r>
      <w:r w:rsidRPr="00502FBC">
        <w:rPr>
          <w:rFonts w:cs="Arial"/>
          <w:sz w:val="20"/>
          <w:szCs w:val="20"/>
        </w:rPr>
        <w:t xml:space="preserve">Malmfälten marknadsfördes gemensamt i montern. Elisabeth </w:t>
      </w:r>
      <w:proofErr w:type="spellStart"/>
      <w:r w:rsidRPr="00502FBC">
        <w:rPr>
          <w:rFonts w:cs="Arial"/>
          <w:sz w:val="20"/>
          <w:szCs w:val="20"/>
        </w:rPr>
        <w:t>Landby</w:t>
      </w:r>
      <w:proofErr w:type="spellEnd"/>
      <w:r w:rsidRPr="00502FBC">
        <w:rPr>
          <w:rFonts w:cs="Arial"/>
          <w:sz w:val="20"/>
          <w:szCs w:val="20"/>
        </w:rPr>
        <w:t xml:space="preserve">, Gällivare och  Niklas Sirén diskuterar med Gunnar Samuelsson, </w:t>
      </w:r>
      <w:proofErr w:type="spellStart"/>
      <w:r w:rsidRPr="00502FBC">
        <w:rPr>
          <w:rFonts w:cs="Arial"/>
          <w:sz w:val="20"/>
          <w:szCs w:val="20"/>
        </w:rPr>
        <w:t>Ramböll</w:t>
      </w:r>
      <w:proofErr w:type="spellEnd"/>
      <w:r w:rsidRPr="00502FBC">
        <w:rPr>
          <w:rFonts w:cs="Arial"/>
          <w:sz w:val="20"/>
          <w:szCs w:val="20"/>
        </w:rPr>
        <w:t>, till vänster.</w:t>
      </w:r>
    </w:p>
    <w:p w:rsidR="0023636A" w:rsidRPr="003C4A0D" w:rsidRDefault="00A87DFC" w:rsidP="00502FBC">
      <w:r w:rsidRPr="003C4A0D">
        <w:rPr>
          <w:rFonts w:ascii="Calibri" w:eastAsia="Times New Roman" w:hAnsi="Calibri" w:cs="Calibri"/>
        </w:rPr>
        <w:br/>
      </w:r>
      <w:r w:rsidRPr="003C4A0D">
        <w:rPr>
          <w:rFonts w:ascii="Calibri" w:eastAsia="Times New Roman" w:hAnsi="Calibri" w:cs="Calibri"/>
        </w:rPr>
        <w:br/>
      </w:r>
    </w:p>
    <w:sectPr w:rsidR="0023636A" w:rsidRPr="003C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FC"/>
    <w:rsid w:val="0034269A"/>
    <w:rsid w:val="003C4A0D"/>
    <w:rsid w:val="00502FBC"/>
    <w:rsid w:val="00586A57"/>
    <w:rsid w:val="005F76ED"/>
    <w:rsid w:val="00616C56"/>
    <w:rsid w:val="00806E31"/>
    <w:rsid w:val="00814981"/>
    <w:rsid w:val="00815D35"/>
    <w:rsid w:val="00A87DFC"/>
    <w:rsid w:val="00C422C5"/>
    <w:rsid w:val="00C455AA"/>
    <w:rsid w:val="00D62CE2"/>
    <w:rsid w:val="00D91C1B"/>
    <w:rsid w:val="00F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5"/>
    <w:pPr>
      <w:spacing w:after="0"/>
      <w:contextualSpacing/>
      <w:jc w:val="both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4269A"/>
    <w:pPr>
      <w:keepNext/>
      <w:keepLines/>
      <w:spacing w:before="480"/>
      <w:jc w:val="left"/>
      <w:outlineLvl w:val="0"/>
    </w:pPr>
    <w:rPr>
      <w:rFonts w:eastAsiaTheme="majorEastAsia" w:cs="Arial"/>
      <w:b/>
      <w:bCs/>
      <w:color w:val="000000" w:themeColor="text1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269A"/>
    <w:rPr>
      <w:rFonts w:ascii="Arial" w:eastAsiaTheme="majorEastAsia" w:hAnsi="Arial" w:cs="Arial"/>
      <w:b/>
      <w:bCs/>
      <w:color w:val="000000" w:themeColor="tex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5"/>
    <w:pPr>
      <w:spacing w:after="0"/>
      <w:contextualSpacing/>
      <w:jc w:val="both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4269A"/>
    <w:pPr>
      <w:keepNext/>
      <w:keepLines/>
      <w:spacing w:before="480"/>
      <w:jc w:val="left"/>
      <w:outlineLvl w:val="0"/>
    </w:pPr>
    <w:rPr>
      <w:rFonts w:eastAsiaTheme="majorEastAsia" w:cs="Arial"/>
      <w:b/>
      <w:bCs/>
      <w:color w:val="000000" w:themeColor="text1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269A"/>
    <w:rPr>
      <w:rFonts w:ascii="Arial" w:eastAsiaTheme="majorEastAsia" w:hAnsi="Arial" w:cs="Arial"/>
      <w:b/>
      <w:bCs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LKAB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Mauritz Magnusson</dc:creator>
  <cp:lastModifiedBy>Ödalen Maria</cp:lastModifiedBy>
  <cp:revision>7</cp:revision>
  <dcterms:created xsi:type="dcterms:W3CDTF">2013-09-19T07:25:00Z</dcterms:created>
  <dcterms:modified xsi:type="dcterms:W3CDTF">2013-09-19T12:59:00Z</dcterms:modified>
</cp:coreProperties>
</file>