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969" w:rsidRPr="00392D2C" w:rsidRDefault="000D7969" w:rsidP="00686927">
      <w:pPr>
        <w:rPr>
          <w:b/>
          <w:sz w:val="38"/>
          <w:szCs w:val="38"/>
          <w:lang w:val="sv-SE"/>
        </w:rPr>
      </w:pPr>
    </w:p>
    <w:p w:rsidR="000D7969" w:rsidRPr="00392D2C" w:rsidRDefault="000D7969" w:rsidP="00396DF2">
      <w:pPr>
        <w:pStyle w:val="Sidhuvud"/>
        <w:rPr>
          <w:b/>
          <w:szCs w:val="22"/>
          <w:lang w:val="sv-SE"/>
        </w:rPr>
      </w:pPr>
      <w:r w:rsidRPr="00392D2C">
        <w:rPr>
          <w:b/>
          <w:szCs w:val="22"/>
          <w:lang w:val="sv-SE"/>
        </w:rPr>
        <w:t xml:space="preserve">Pressmeddelande </w:t>
      </w:r>
      <w:r w:rsidRPr="00392D2C">
        <w:rPr>
          <w:b/>
          <w:szCs w:val="22"/>
          <w:lang w:val="sv-SE"/>
        </w:rPr>
        <w:tab/>
      </w:r>
      <w:r w:rsidRPr="00392D2C">
        <w:rPr>
          <w:b/>
          <w:szCs w:val="22"/>
          <w:lang w:val="sv-SE"/>
        </w:rPr>
        <w:tab/>
      </w:r>
      <w:r>
        <w:rPr>
          <w:b/>
          <w:szCs w:val="22"/>
          <w:lang w:val="sv-SE"/>
        </w:rPr>
        <w:t>17</w:t>
      </w:r>
      <w:r w:rsidRPr="00392D2C">
        <w:rPr>
          <w:b/>
          <w:szCs w:val="22"/>
          <w:lang w:val="sv-SE"/>
        </w:rPr>
        <w:t xml:space="preserve"> november 2009</w:t>
      </w:r>
    </w:p>
    <w:p w:rsidR="000D7969" w:rsidRPr="00392D2C" w:rsidRDefault="000D7969" w:rsidP="00686927">
      <w:pPr>
        <w:rPr>
          <w:b/>
          <w:sz w:val="38"/>
          <w:szCs w:val="38"/>
          <w:lang w:val="sv-SE"/>
        </w:rPr>
      </w:pPr>
    </w:p>
    <w:p w:rsidR="000D7969" w:rsidRPr="001C5E2C" w:rsidRDefault="000D7969" w:rsidP="00686927">
      <w:pPr>
        <w:rPr>
          <w:b/>
          <w:sz w:val="40"/>
          <w:szCs w:val="40"/>
          <w:lang w:val="sv-SE"/>
        </w:rPr>
      </w:pPr>
      <w:r w:rsidRPr="001C5E2C">
        <w:rPr>
          <w:b/>
          <w:sz w:val="40"/>
          <w:szCs w:val="40"/>
          <w:lang w:val="sv-SE"/>
        </w:rPr>
        <w:t>WWF och Trygg-Hansa ingår strategiskt partnerskap</w:t>
      </w:r>
      <w:r>
        <w:rPr>
          <w:b/>
          <w:sz w:val="40"/>
          <w:szCs w:val="40"/>
          <w:lang w:val="sv-SE"/>
        </w:rPr>
        <w:t xml:space="preserve"> </w:t>
      </w:r>
    </w:p>
    <w:p w:rsidR="000D7969" w:rsidRPr="00DD38AD" w:rsidRDefault="000D7969" w:rsidP="00686927">
      <w:pPr>
        <w:rPr>
          <w:b/>
          <w:lang w:val="sv-SE"/>
        </w:rPr>
      </w:pPr>
    </w:p>
    <w:p w:rsidR="000D7969" w:rsidRPr="00DD38AD" w:rsidRDefault="000D7969" w:rsidP="00BE072A">
      <w:pPr>
        <w:rPr>
          <w:b/>
          <w:sz w:val="28"/>
          <w:lang w:val="sv-SE"/>
        </w:rPr>
      </w:pPr>
      <w:bookmarkStart w:id="0" w:name="OLE_LINK1"/>
      <w:bookmarkStart w:id="1" w:name="OLE_LINK2"/>
      <w:r w:rsidRPr="003F12DB">
        <w:rPr>
          <w:b/>
          <w:sz w:val="28"/>
          <w:szCs w:val="28"/>
          <w:lang w:val="sv-SE"/>
        </w:rPr>
        <w:t xml:space="preserve">Världsnaturfonden WWF och Trygg-Hansa </w:t>
      </w:r>
      <w:bookmarkEnd w:id="0"/>
      <w:bookmarkEnd w:id="1"/>
      <w:r w:rsidRPr="003F12DB">
        <w:rPr>
          <w:b/>
          <w:sz w:val="28"/>
          <w:szCs w:val="28"/>
          <w:lang w:val="sv-SE"/>
        </w:rPr>
        <w:t xml:space="preserve">ingår ett strategiskt partnerskap för att stärka insatserna </w:t>
      </w:r>
      <w:r>
        <w:rPr>
          <w:b/>
          <w:sz w:val="28"/>
          <w:szCs w:val="28"/>
          <w:lang w:val="sv-SE"/>
        </w:rPr>
        <w:t xml:space="preserve">för miljön. </w:t>
      </w:r>
      <w:r w:rsidRPr="003F12DB">
        <w:rPr>
          <w:b/>
          <w:sz w:val="28"/>
          <w:szCs w:val="28"/>
          <w:lang w:val="sv-SE"/>
        </w:rPr>
        <w:t xml:space="preserve">Samarbetet spänner bland annat över forskningsprojekt på Arktis, i Östersjön, nya klimatinnovationer </w:t>
      </w:r>
      <w:r w:rsidRPr="007440AC">
        <w:rPr>
          <w:b/>
          <w:sz w:val="28"/>
          <w:szCs w:val="28"/>
          <w:lang w:val="sv-SE"/>
        </w:rPr>
        <w:t xml:space="preserve">och </w:t>
      </w:r>
      <w:r w:rsidRPr="003F12DB">
        <w:rPr>
          <w:b/>
          <w:sz w:val="28"/>
          <w:szCs w:val="28"/>
          <w:lang w:val="sv-SE"/>
        </w:rPr>
        <w:t>utveckling av försäkringar med miljöprofil</w:t>
      </w:r>
      <w:r w:rsidRPr="003F12DB">
        <w:rPr>
          <w:b/>
          <w:sz w:val="28"/>
          <w:lang w:val="sv-SE"/>
        </w:rPr>
        <w:t xml:space="preserve">.  </w:t>
      </w:r>
    </w:p>
    <w:p w:rsidR="000D7969" w:rsidRPr="00DD38AD" w:rsidRDefault="000D7969" w:rsidP="00BE072A">
      <w:pPr>
        <w:rPr>
          <w:b/>
          <w:lang w:val="sv-SE"/>
        </w:rPr>
      </w:pPr>
    </w:p>
    <w:p w:rsidR="000D7969" w:rsidRPr="00392D2C" w:rsidRDefault="000D7969" w:rsidP="00E03A6B">
      <w:pPr>
        <w:rPr>
          <w:lang w:val="sv-SE"/>
        </w:rPr>
      </w:pPr>
      <w:r w:rsidRPr="00392D2C">
        <w:rPr>
          <w:lang w:val="sv-SE"/>
        </w:rPr>
        <w:t xml:space="preserve">WWF och Trygg-Hansas moderbolag, RSA, ingår i dag ett globalt klimatpartnerskap. Partnerskapet ska mynna </w:t>
      </w:r>
      <w:r>
        <w:rPr>
          <w:lang w:val="sv-SE"/>
        </w:rPr>
        <w:t xml:space="preserve">ut </w:t>
      </w:r>
      <w:r w:rsidRPr="00392D2C">
        <w:rPr>
          <w:lang w:val="sv-SE"/>
        </w:rPr>
        <w:t xml:space="preserve">i </w:t>
      </w:r>
      <w:r>
        <w:rPr>
          <w:lang w:val="sv-SE"/>
        </w:rPr>
        <w:t xml:space="preserve">både </w:t>
      </w:r>
      <w:r w:rsidRPr="00392D2C">
        <w:rPr>
          <w:lang w:val="sv-SE"/>
        </w:rPr>
        <w:t xml:space="preserve">nationella </w:t>
      </w:r>
      <w:r>
        <w:rPr>
          <w:lang w:val="sv-SE"/>
        </w:rPr>
        <w:t xml:space="preserve">och </w:t>
      </w:r>
      <w:r w:rsidRPr="00392D2C">
        <w:rPr>
          <w:lang w:val="sv-SE"/>
        </w:rPr>
        <w:t>globala initiativ</w:t>
      </w:r>
      <w:r>
        <w:rPr>
          <w:lang w:val="sv-SE"/>
        </w:rPr>
        <w:t xml:space="preserve"> – </w:t>
      </w:r>
      <w:r w:rsidRPr="00392D2C">
        <w:rPr>
          <w:lang w:val="sv-SE"/>
        </w:rPr>
        <w:t>däribland en rad forskningsprojekt</w:t>
      </w:r>
      <w:r>
        <w:rPr>
          <w:lang w:val="sv-SE"/>
        </w:rPr>
        <w:t xml:space="preserve"> – </w:t>
      </w:r>
      <w:r w:rsidRPr="00392D2C">
        <w:rPr>
          <w:lang w:val="sv-SE"/>
        </w:rPr>
        <w:t xml:space="preserve">som exempelvis fokuserar på utvecklingen i Arktis och i Östersjön. Initiativen ska utvecklas och </w:t>
      </w:r>
      <w:r>
        <w:rPr>
          <w:lang w:val="sv-SE"/>
        </w:rPr>
        <w:t xml:space="preserve">genomföras </w:t>
      </w:r>
      <w:r w:rsidRPr="00392D2C">
        <w:rPr>
          <w:lang w:val="sv-SE"/>
        </w:rPr>
        <w:t xml:space="preserve">lokalt </w:t>
      </w:r>
      <w:r>
        <w:rPr>
          <w:lang w:val="sv-SE"/>
        </w:rPr>
        <w:t xml:space="preserve">på </w:t>
      </w:r>
      <w:r w:rsidRPr="00392D2C">
        <w:rPr>
          <w:lang w:val="sv-SE"/>
        </w:rPr>
        <w:t>den globala försäkringskoncernen</w:t>
      </w:r>
      <w:r>
        <w:rPr>
          <w:lang w:val="sv-SE"/>
        </w:rPr>
        <w:t>s</w:t>
      </w:r>
      <w:r w:rsidRPr="00392D2C">
        <w:rPr>
          <w:lang w:val="sv-SE"/>
        </w:rPr>
        <w:t xml:space="preserve"> olika marknader och får därför stor betydelse, både för WWF</w:t>
      </w:r>
      <w:r>
        <w:rPr>
          <w:lang w:val="sv-SE"/>
        </w:rPr>
        <w:t>:s</w:t>
      </w:r>
      <w:r w:rsidRPr="00392D2C">
        <w:rPr>
          <w:lang w:val="sv-SE"/>
        </w:rPr>
        <w:t xml:space="preserve"> aktiviteter och för Trygg-Hansas fortsatta CSR-arbete.</w:t>
      </w:r>
    </w:p>
    <w:p w:rsidR="000D7969" w:rsidRPr="00392D2C" w:rsidRDefault="000D7969" w:rsidP="00237689">
      <w:pPr>
        <w:pStyle w:val="Normalwebb"/>
        <w:spacing w:line="268" w:lineRule="atLeast"/>
        <w:rPr>
          <w:color w:val="000000"/>
        </w:rPr>
      </w:pPr>
      <w:bookmarkStart w:id="2" w:name="502891"/>
      <w:bookmarkEnd w:id="2"/>
      <w:r>
        <w:t xml:space="preserve">– </w:t>
      </w:r>
      <w:r w:rsidRPr="00392D2C">
        <w:rPr>
          <w:color w:val="000000"/>
        </w:rPr>
        <w:t xml:space="preserve">Det är viktigt att </w:t>
      </w:r>
      <w:r>
        <w:rPr>
          <w:color w:val="000000"/>
        </w:rPr>
        <w:t xml:space="preserve">arbeta med gemensamma krafter </w:t>
      </w:r>
      <w:r w:rsidRPr="00392D2C">
        <w:rPr>
          <w:color w:val="000000"/>
        </w:rPr>
        <w:t xml:space="preserve">om klimatfrågan ska lösas. WWF vill </w:t>
      </w:r>
      <w:r>
        <w:rPr>
          <w:color w:val="000000"/>
        </w:rPr>
        <w:t>sam</w:t>
      </w:r>
      <w:r w:rsidRPr="00392D2C">
        <w:rPr>
          <w:color w:val="000000"/>
        </w:rPr>
        <w:t xml:space="preserve">arbeta med </w:t>
      </w:r>
      <w:r>
        <w:rPr>
          <w:color w:val="000000"/>
        </w:rPr>
        <w:t xml:space="preserve">utvalda </w:t>
      </w:r>
      <w:r w:rsidRPr="00392D2C">
        <w:rPr>
          <w:color w:val="000000"/>
        </w:rPr>
        <w:t>företag som aktivt vill göra en skillnad</w:t>
      </w:r>
      <w:r>
        <w:rPr>
          <w:color w:val="000000"/>
        </w:rPr>
        <w:t xml:space="preserve">. </w:t>
      </w:r>
      <w:r w:rsidRPr="00392D2C">
        <w:rPr>
          <w:color w:val="000000"/>
        </w:rPr>
        <w:t>Trygg-Hansa har en klar och tydlig ambition inom klimatområdet</w:t>
      </w:r>
      <w:r>
        <w:rPr>
          <w:color w:val="000000"/>
        </w:rPr>
        <w:t xml:space="preserve">, </w:t>
      </w:r>
      <w:r w:rsidRPr="00392D2C">
        <w:rPr>
          <w:color w:val="000000"/>
        </w:rPr>
        <w:t xml:space="preserve">säger </w:t>
      </w:r>
      <w:smartTag w:uri="urn:schemas-microsoft-com:office:smarttags" w:element="PersonName">
        <w:smartTagPr>
          <w:attr w:name="ProductID" w:val="Lasse Gustavsson"/>
        </w:smartTagPr>
        <w:r w:rsidRPr="00392D2C">
          <w:rPr>
            <w:color w:val="000000"/>
          </w:rPr>
          <w:t>Lasse Gustavsson</w:t>
        </w:r>
      </w:smartTag>
      <w:r w:rsidRPr="00392D2C">
        <w:t xml:space="preserve">, generalsekreterare </w:t>
      </w:r>
      <w:r>
        <w:t xml:space="preserve">på WWF </w:t>
      </w:r>
      <w:r w:rsidRPr="00392D2C">
        <w:t>i Sverige.</w:t>
      </w:r>
    </w:p>
    <w:p w:rsidR="000D7969" w:rsidRPr="00392D2C" w:rsidRDefault="000D7969" w:rsidP="00BE072A">
      <w:pPr>
        <w:rPr>
          <w:lang w:val="sv-SE"/>
        </w:rPr>
      </w:pPr>
      <w:r w:rsidRPr="00392D2C">
        <w:rPr>
          <w:lang w:val="sv-SE"/>
        </w:rPr>
        <w:t xml:space="preserve">Som en del av partnerskapet kommer WWF och Trygg-Hansa </w:t>
      </w:r>
      <w:r>
        <w:rPr>
          <w:lang w:val="sv-SE"/>
        </w:rPr>
        <w:t xml:space="preserve">att granska och analysera </w:t>
      </w:r>
      <w:r w:rsidRPr="00392D2C">
        <w:rPr>
          <w:lang w:val="sv-SE"/>
        </w:rPr>
        <w:t xml:space="preserve">försäkringsrisker som </w:t>
      </w:r>
      <w:r>
        <w:rPr>
          <w:lang w:val="sv-SE"/>
        </w:rPr>
        <w:t xml:space="preserve">kan uppstå till följd av </w:t>
      </w:r>
      <w:r w:rsidRPr="00392D2C">
        <w:rPr>
          <w:lang w:val="sv-SE"/>
        </w:rPr>
        <w:t xml:space="preserve">klimatförändringarna </w:t>
      </w:r>
      <w:r>
        <w:rPr>
          <w:lang w:val="sv-SE"/>
        </w:rPr>
        <w:t>och få betydelse för både privatpersoner och samhället. N</w:t>
      </w:r>
      <w:r w:rsidRPr="00392D2C">
        <w:rPr>
          <w:lang w:val="sv-SE"/>
        </w:rPr>
        <w:t>ya produkter med miljöprofil</w:t>
      </w:r>
      <w:r>
        <w:rPr>
          <w:lang w:val="sv-SE"/>
        </w:rPr>
        <w:t xml:space="preserve"> ska också tas fram. </w:t>
      </w:r>
      <w:r w:rsidRPr="00392D2C">
        <w:rPr>
          <w:lang w:val="sv-SE"/>
        </w:rPr>
        <w:t>Samtidigt vill WWF även bistå Trygg-Hansa med att optimera koncernens interna klimatarbete</w:t>
      </w:r>
      <w:r>
        <w:rPr>
          <w:lang w:val="sv-SE"/>
        </w:rPr>
        <w:t xml:space="preserve">.  Det handlar inte minst om klimatinnovationer och andra </w:t>
      </w:r>
      <w:r w:rsidRPr="00392D2C">
        <w:rPr>
          <w:lang w:val="sv-SE"/>
        </w:rPr>
        <w:t>initiativ som</w:t>
      </w:r>
      <w:r>
        <w:rPr>
          <w:lang w:val="sv-SE"/>
        </w:rPr>
        <w:t xml:space="preserve"> kan </w:t>
      </w:r>
      <w:r w:rsidRPr="00392D2C">
        <w:rPr>
          <w:lang w:val="sv-SE"/>
        </w:rPr>
        <w:t>sänka företagets CO</w:t>
      </w:r>
      <w:r w:rsidRPr="00392D2C">
        <w:rPr>
          <w:vertAlign w:val="subscript"/>
          <w:lang w:val="sv-SE"/>
        </w:rPr>
        <w:t>2</w:t>
      </w:r>
      <w:r w:rsidRPr="00392D2C">
        <w:rPr>
          <w:lang w:val="sv-SE"/>
        </w:rPr>
        <w:t>-utsläpp</w:t>
      </w:r>
      <w:r>
        <w:rPr>
          <w:lang w:val="sv-SE"/>
        </w:rPr>
        <w:t xml:space="preserve">. </w:t>
      </w:r>
    </w:p>
    <w:p w:rsidR="000D7969" w:rsidRPr="00392D2C" w:rsidRDefault="000D7969" w:rsidP="00BE072A">
      <w:pPr>
        <w:rPr>
          <w:lang w:val="sv-SE"/>
        </w:rPr>
      </w:pPr>
    </w:p>
    <w:p w:rsidR="000D7969" w:rsidRPr="00392D2C" w:rsidRDefault="000D7969" w:rsidP="00BE072A">
      <w:pPr>
        <w:rPr>
          <w:color w:val="000000"/>
          <w:lang w:val="sv-SE"/>
        </w:rPr>
      </w:pPr>
      <w:bookmarkStart w:id="3" w:name="502889"/>
      <w:bookmarkEnd w:id="3"/>
      <w:r w:rsidRPr="00392D2C">
        <w:rPr>
          <w:color w:val="000000"/>
          <w:lang w:val="sv-SE"/>
        </w:rPr>
        <w:t xml:space="preserve"> </w:t>
      </w:r>
      <w:r>
        <w:rPr>
          <w:lang w:val="sv-SE"/>
        </w:rPr>
        <w:t xml:space="preserve">– </w:t>
      </w:r>
      <w:r w:rsidRPr="00392D2C">
        <w:rPr>
          <w:color w:val="000000"/>
          <w:lang w:val="sv-SE"/>
        </w:rPr>
        <w:t>Det ska bli otroligt spännande att arbeta tillsammans med WWF. Till exempel</w:t>
      </w:r>
      <w:r>
        <w:rPr>
          <w:color w:val="000000"/>
          <w:lang w:val="sv-SE"/>
        </w:rPr>
        <w:t xml:space="preserve"> kommer</w:t>
      </w:r>
      <w:r w:rsidRPr="00392D2C">
        <w:rPr>
          <w:color w:val="000000"/>
          <w:lang w:val="sv-SE"/>
        </w:rPr>
        <w:t xml:space="preserve"> vi stödja forskningsprojekt i Arktis och Östersjön</w:t>
      </w:r>
      <w:r>
        <w:rPr>
          <w:color w:val="000000"/>
          <w:lang w:val="sv-SE"/>
        </w:rPr>
        <w:t xml:space="preserve"> för att </w:t>
      </w:r>
      <w:r w:rsidRPr="00392D2C">
        <w:rPr>
          <w:color w:val="000000"/>
          <w:lang w:val="sv-SE"/>
        </w:rPr>
        <w:t>säkra en mer hållbar samhällsutveckling</w:t>
      </w:r>
      <w:r>
        <w:rPr>
          <w:color w:val="000000"/>
          <w:lang w:val="sv-SE"/>
        </w:rPr>
        <w:t xml:space="preserve">. Vi kommer också att ta fram </w:t>
      </w:r>
      <w:r w:rsidRPr="00392D2C">
        <w:rPr>
          <w:color w:val="000000"/>
          <w:lang w:val="sv-SE"/>
        </w:rPr>
        <w:t xml:space="preserve">nya smarta innovationer och klimataktiviteter för skolbarn så att framtida generationer </w:t>
      </w:r>
      <w:r>
        <w:rPr>
          <w:color w:val="000000"/>
          <w:lang w:val="sv-SE"/>
        </w:rPr>
        <w:t xml:space="preserve">blir bättre rustade </w:t>
      </w:r>
      <w:r w:rsidRPr="00392D2C">
        <w:rPr>
          <w:color w:val="000000"/>
          <w:lang w:val="sv-SE"/>
        </w:rPr>
        <w:t>att tackla klimatutmaningarna. Med det nya partnerskapet</w:t>
      </w:r>
      <w:r>
        <w:rPr>
          <w:color w:val="000000"/>
          <w:lang w:val="sv-SE"/>
        </w:rPr>
        <w:t>, tillsammans med en av världens största och mest inflytelserika miljöorganisationer,</w:t>
      </w:r>
      <w:r w:rsidRPr="00392D2C">
        <w:rPr>
          <w:color w:val="000000"/>
          <w:lang w:val="sv-SE"/>
        </w:rPr>
        <w:t xml:space="preserve"> får vårt klimatarbete ännu större räckvidd och genomslagskraft, säger Rickard Gustafson, vd Trygg-Hansa.</w:t>
      </w:r>
    </w:p>
    <w:p w:rsidR="000D7969" w:rsidRPr="00392D2C" w:rsidRDefault="000D7969" w:rsidP="00BE072A">
      <w:pPr>
        <w:rPr>
          <w:b/>
          <w:lang w:val="sv-SE"/>
        </w:rPr>
      </w:pPr>
      <w:r w:rsidRPr="00392D2C">
        <w:rPr>
          <w:lang w:val="sv-SE"/>
        </w:rPr>
        <w:t xml:space="preserve"> </w:t>
      </w:r>
    </w:p>
    <w:p w:rsidR="000D7969" w:rsidRPr="00DD38AD" w:rsidRDefault="000D7969" w:rsidP="00BE072A">
      <w:pPr>
        <w:rPr>
          <w:b/>
          <w:lang w:val="sv-SE"/>
        </w:rPr>
      </w:pPr>
      <w:r w:rsidRPr="003F12DB">
        <w:rPr>
          <w:b/>
          <w:lang w:val="sv-SE"/>
        </w:rPr>
        <w:t>Gemensamt fokus på Arktis under COP15</w:t>
      </w:r>
    </w:p>
    <w:p w:rsidR="000D7969" w:rsidRPr="00392D2C" w:rsidRDefault="000D7969" w:rsidP="00BE072A">
      <w:pPr>
        <w:rPr>
          <w:lang w:val="sv-SE"/>
        </w:rPr>
      </w:pPr>
      <w:r w:rsidRPr="00392D2C">
        <w:rPr>
          <w:lang w:val="sv-SE"/>
        </w:rPr>
        <w:t xml:space="preserve">Under </w:t>
      </w:r>
      <w:r>
        <w:rPr>
          <w:lang w:val="sv-SE"/>
        </w:rPr>
        <w:t xml:space="preserve">FN:s </w:t>
      </w:r>
      <w:r w:rsidRPr="00392D2C">
        <w:rPr>
          <w:lang w:val="sv-SE"/>
        </w:rPr>
        <w:t xml:space="preserve">klimatförhandlingar i </w:t>
      </w:r>
      <w:r>
        <w:rPr>
          <w:lang w:val="sv-SE"/>
        </w:rPr>
        <w:t xml:space="preserve">Köpenhamn i </w:t>
      </w:r>
      <w:r w:rsidRPr="00392D2C">
        <w:rPr>
          <w:lang w:val="sv-SE"/>
        </w:rPr>
        <w:t xml:space="preserve">december kommer det globala partnerskapet mellan WWF och RSA </w:t>
      </w:r>
      <w:r>
        <w:rPr>
          <w:lang w:val="sv-SE"/>
        </w:rPr>
        <w:t xml:space="preserve">även att </w:t>
      </w:r>
      <w:r w:rsidRPr="00392D2C">
        <w:rPr>
          <w:lang w:val="sv-SE"/>
        </w:rPr>
        <w:t xml:space="preserve">ta fysisk form. </w:t>
      </w:r>
      <w:r>
        <w:rPr>
          <w:lang w:val="sv-SE"/>
        </w:rPr>
        <w:t>Vid</w:t>
      </w:r>
      <w:r w:rsidRPr="00392D2C">
        <w:rPr>
          <w:lang w:val="sv-SE"/>
        </w:rPr>
        <w:t xml:space="preserve"> Ströget i Köpenhamn ska </w:t>
      </w:r>
      <w:r>
        <w:rPr>
          <w:lang w:val="sv-SE"/>
        </w:rPr>
        <w:t xml:space="preserve">till exempel </w:t>
      </w:r>
      <w:r w:rsidRPr="00392D2C">
        <w:rPr>
          <w:lang w:val="sv-SE"/>
        </w:rPr>
        <w:t xml:space="preserve">ett </w:t>
      </w:r>
      <w:r>
        <w:rPr>
          <w:lang w:val="sv-SE"/>
        </w:rPr>
        <w:t>arktiskt</w:t>
      </w:r>
      <w:r w:rsidRPr="00392D2C">
        <w:rPr>
          <w:lang w:val="sv-SE"/>
        </w:rPr>
        <w:t xml:space="preserve"> tält sättas upp</w:t>
      </w:r>
      <w:r>
        <w:rPr>
          <w:lang w:val="sv-SE"/>
        </w:rPr>
        <w:t xml:space="preserve"> med aktiviteter som belyser </w:t>
      </w:r>
      <w:r w:rsidRPr="00392D2C">
        <w:rPr>
          <w:lang w:val="sv-SE"/>
        </w:rPr>
        <w:t xml:space="preserve">konsekvenserna av klimatförändringarna i Arktis. Tältet, som kan ta emot 150 besökare, kommer </w:t>
      </w:r>
      <w:r>
        <w:rPr>
          <w:lang w:val="sv-SE"/>
        </w:rPr>
        <w:t xml:space="preserve">att </w:t>
      </w:r>
      <w:r w:rsidRPr="00392D2C">
        <w:rPr>
          <w:lang w:val="sv-SE"/>
        </w:rPr>
        <w:t>vara en av WWF</w:t>
      </w:r>
      <w:r>
        <w:rPr>
          <w:lang w:val="sv-SE"/>
        </w:rPr>
        <w:t>:</w:t>
      </w:r>
      <w:r w:rsidRPr="00392D2C">
        <w:rPr>
          <w:lang w:val="sv-SE"/>
        </w:rPr>
        <w:t>s många satsningar under COP15.</w:t>
      </w:r>
    </w:p>
    <w:p w:rsidR="000D7969" w:rsidRPr="00392D2C" w:rsidRDefault="000D7969" w:rsidP="00BE072A">
      <w:pPr>
        <w:rPr>
          <w:lang w:val="sv-SE"/>
        </w:rPr>
      </w:pPr>
    </w:p>
    <w:p w:rsidR="000D7969" w:rsidRPr="00392D2C" w:rsidRDefault="000D7969" w:rsidP="001A7E32">
      <w:pPr>
        <w:rPr>
          <w:lang w:val="sv-SE"/>
        </w:rPr>
      </w:pPr>
      <w:r>
        <w:rPr>
          <w:iCs/>
          <w:lang w:val="sv-SE"/>
        </w:rPr>
        <w:t>- E</w:t>
      </w:r>
      <w:r w:rsidRPr="00392D2C">
        <w:rPr>
          <w:iCs/>
          <w:lang w:val="sv-SE"/>
        </w:rPr>
        <w:t xml:space="preserve">n omfattande rapport från WWF, som </w:t>
      </w:r>
      <w:r>
        <w:rPr>
          <w:iCs/>
          <w:lang w:val="sv-SE"/>
        </w:rPr>
        <w:t>lanserades</w:t>
      </w:r>
      <w:r w:rsidRPr="00392D2C">
        <w:rPr>
          <w:iCs/>
          <w:lang w:val="sv-SE"/>
        </w:rPr>
        <w:t xml:space="preserve"> i september 2009, visar att konsekvenserna av uppvärmningen </w:t>
      </w:r>
      <w:r>
        <w:rPr>
          <w:iCs/>
          <w:lang w:val="sv-SE"/>
        </w:rPr>
        <w:t>i</w:t>
      </w:r>
      <w:r w:rsidRPr="00392D2C">
        <w:rPr>
          <w:iCs/>
          <w:lang w:val="sv-SE"/>
        </w:rPr>
        <w:t xml:space="preserve"> Arktis blir långt a</w:t>
      </w:r>
      <w:r>
        <w:rPr>
          <w:iCs/>
          <w:lang w:val="sv-SE"/>
        </w:rPr>
        <w:t xml:space="preserve">llvarligare än vad som tidigare </w:t>
      </w:r>
      <w:r w:rsidRPr="00392D2C">
        <w:rPr>
          <w:iCs/>
          <w:lang w:val="sv-SE"/>
        </w:rPr>
        <w:t>förutspåtts av bland andra FN</w:t>
      </w:r>
      <w:r>
        <w:rPr>
          <w:iCs/>
          <w:lang w:val="sv-SE"/>
        </w:rPr>
        <w:t>:</w:t>
      </w:r>
      <w:r w:rsidRPr="00392D2C">
        <w:rPr>
          <w:iCs/>
          <w:lang w:val="sv-SE"/>
        </w:rPr>
        <w:t xml:space="preserve">s klimatpanel (IPCC). </w:t>
      </w:r>
      <w:r w:rsidRPr="00392D2C">
        <w:rPr>
          <w:lang w:val="sv-SE"/>
        </w:rPr>
        <w:t>Rapporten understryker tydligare än någonsin tidigare, hur avgörande det ä</w:t>
      </w:r>
      <w:r>
        <w:rPr>
          <w:lang w:val="sv-SE"/>
        </w:rPr>
        <w:t xml:space="preserve">r </w:t>
      </w:r>
      <w:r w:rsidRPr="00392D2C">
        <w:rPr>
          <w:lang w:val="sv-SE"/>
        </w:rPr>
        <w:t xml:space="preserve">att världens politiker agerar nu. Förändringarna i Arktis är ett globalt problem, som kommer att påverka miljoner människor över hela jorden. </w:t>
      </w:r>
      <w:r>
        <w:rPr>
          <w:lang w:val="sv-SE"/>
        </w:rPr>
        <w:t>Vi är glada över att Trygg-Hansa och RSA har valt att stötta vårt arbete,</w:t>
      </w:r>
      <w:r w:rsidRPr="00392D2C">
        <w:rPr>
          <w:lang w:val="sv-SE"/>
        </w:rPr>
        <w:t xml:space="preserve"> säger Lasse Gustavsson.</w:t>
      </w:r>
    </w:p>
    <w:p w:rsidR="000D7969" w:rsidRPr="00392D2C" w:rsidRDefault="000D7969" w:rsidP="00BE072A">
      <w:pPr>
        <w:rPr>
          <w:b/>
          <w:lang w:val="sv-SE"/>
        </w:rPr>
      </w:pPr>
    </w:p>
    <w:p w:rsidR="000D7969" w:rsidRDefault="000D7969" w:rsidP="0022264B">
      <w:pPr>
        <w:jc w:val="both"/>
        <w:rPr>
          <w:b/>
          <w:snapToGrid w:val="0"/>
          <w:lang w:val="sv-SE"/>
        </w:rPr>
      </w:pPr>
    </w:p>
    <w:p w:rsidR="000D7969" w:rsidRPr="00392D2C" w:rsidRDefault="000D7969" w:rsidP="0022264B">
      <w:pPr>
        <w:jc w:val="both"/>
        <w:rPr>
          <w:b/>
          <w:snapToGrid w:val="0"/>
          <w:lang w:val="sv-SE"/>
        </w:rPr>
      </w:pPr>
      <w:r w:rsidRPr="00392D2C">
        <w:rPr>
          <w:b/>
          <w:snapToGrid w:val="0"/>
          <w:lang w:val="sv-SE"/>
        </w:rPr>
        <w:t>För ytterligare information</w:t>
      </w:r>
      <w:r>
        <w:rPr>
          <w:b/>
          <w:snapToGrid w:val="0"/>
          <w:lang w:val="sv-SE"/>
        </w:rPr>
        <w:t xml:space="preserve">, </w:t>
      </w:r>
      <w:r w:rsidRPr="00392D2C">
        <w:rPr>
          <w:b/>
          <w:snapToGrid w:val="0"/>
          <w:lang w:val="sv-SE"/>
        </w:rPr>
        <w:t>kontakta:</w:t>
      </w:r>
    </w:p>
    <w:p w:rsidR="000D7969" w:rsidRPr="00392D2C" w:rsidRDefault="000D7969" w:rsidP="0022264B">
      <w:pPr>
        <w:jc w:val="both"/>
        <w:rPr>
          <w:lang w:val="sv-SE"/>
        </w:rPr>
      </w:pPr>
    </w:p>
    <w:p w:rsidR="000D7969" w:rsidRPr="00157860" w:rsidRDefault="000D7969" w:rsidP="00157860">
      <w:pPr>
        <w:rPr>
          <w:lang w:val="sv-SE"/>
        </w:rPr>
      </w:pPr>
      <w:smartTag w:uri="urn:schemas-microsoft-com:office:smarttags" w:element="PersonName">
        <w:smartTagPr>
          <w:attr w:name="ProductID" w:val="Marie von Zeipel"/>
        </w:smartTagPr>
        <w:r w:rsidRPr="00157860">
          <w:rPr>
            <w:lang w:val="sv-SE"/>
          </w:rPr>
          <w:t>Marie von Zeipel</w:t>
        </w:r>
      </w:smartTag>
      <w:r w:rsidRPr="00157860">
        <w:rPr>
          <w:lang w:val="sv-SE"/>
        </w:rPr>
        <w:t xml:space="preserve">, Pressekreterare, WWF, Telefon: +46 70 629 0 77, e-post: </w:t>
      </w:r>
      <w:hyperlink r:id="rId7" w:history="1">
        <w:r w:rsidRPr="00157860">
          <w:rPr>
            <w:rStyle w:val="Hyperlnk"/>
            <w:lang w:val="sv-SE"/>
          </w:rPr>
          <w:t>marie.vonzeipel@wwf.se</w:t>
        </w:r>
      </w:hyperlink>
      <w:r w:rsidRPr="00157860">
        <w:rPr>
          <w:lang w:val="sv-SE"/>
        </w:rPr>
        <w:t xml:space="preserve"> </w:t>
      </w:r>
    </w:p>
    <w:p w:rsidR="000D7969" w:rsidRPr="00157860" w:rsidRDefault="000D7969" w:rsidP="0022264B">
      <w:pPr>
        <w:jc w:val="both"/>
        <w:rPr>
          <w:lang w:val="sv-SE"/>
        </w:rPr>
      </w:pPr>
    </w:p>
    <w:p w:rsidR="000D7969" w:rsidRPr="00157860" w:rsidRDefault="000D7969" w:rsidP="003E4B60">
      <w:pPr>
        <w:rPr>
          <w:lang w:val="sv-SE"/>
        </w:rPr>
      </w:pPr>
      <w:smartTag w:uri="urn:schemas-microsoft-com:office:smarttags" w:element="PersonName">
        <w:smartTagPr>
          <w:attr w:name="ProductID" w:val="Johan Eriksson"/>
        </w:smartTagPr>
        <w:r w:rsidRPr="00157860">
          <w:rPr>
            <w:lang w:val="sv-SE"/>
          </w:rPr>
          <w:t>Johan Eriksson</w:t>
        </w:r>
      </w:smartTag>
      <w:r w:rsidRPr="00157860">
        <w:rPr>
          <w:lang w:val="sv-SE"/>
        </w:rPr>
        <w:t xml:space="preserve">, Presschef, Trygg-Hansa, Telefon: +46 70 1682 872, e-post: </w:t>
      </w:r>
      <w:hyperlink r:id="rId8" w:history="1">
        <w:r w:rsidRPr="00157860">
          <w:rPr>
            <w:rStyle w:val="Hyperlnk"/>
            <w:lang w:val="sv-SE"/>
          </w:rPr>
          <w:t>johan.eriksson@trygghansa.se</w:t>
        </w:r>
      </w:hyperlink>
      <w:r w:rsidRPr="00157860">
        <w:rPr>
          <w:lang w:val="sv-SE"/>
        </w:rPr>
        <w:t xml:space="preserve"> </w:t>
      </w:r>
    </w:p>
    <w:p w:rsidR="000D7969" w:rsidRPr="00157860" w:rsidRDefault="000D7969" w:rsidP="00BE072A">
      <w:pPr>
        <w:rPr>
          <w:b/>
          <w:lang w:val="sv-SE"/>
        </w:rPr>
      </w:pPr>
    </w:p>
    <w:p w:rsidR="000D7969" w:rsidRPr="00A36B9F" w:rsidRDefault="000D7969" w:rsidP="00851164">
      <w:pPr>
        <w:rPr>
          <w:b/>
          <w:szCs w:val="20"/>
          <w:lang w:val="sv-SE"/>
        </w:rPr>
      </w:pPr>
      <w:r w:rsidRPr="00A36B9F">
        <w:rPr>
          <w:b/>
          <w:szCs w:val="20"/>
          <w:lang w:val="sv-SE"/>
        </w:rPr>
        <w:t>Om Världsnaturfonden</w:t>
      </w:r>
      <w:r w:rsidRPr="000F0645">
        <w:rPr>
          <w:b/>
          <w:szCs w:val="20"/>
          <w:lang w:val="sv-SE"/>
        </w:rPr>
        <w:t xml:space="preserve"> </w:t>
      </w:r>
      <w:r w:rsidRPr="00A36B9F">
        <w:rPr>
          <w:b/>
          <w:szCs w:val="20"/>
          <w:lang w:val="sv-SE"/>
        </w:rPr>
        <w:t>WWF</w:t>
      </w:r>
    </w:p>
    <w:p w:rsidR="000D7969" w:rsidRDefault="000D7969" w:rsidP="00686927">
      <w:pPr>
        <w:rPr>
          <w:iCs/>
          <w:lang w:val="sv-SE"/>
        </w:rPr>
      </w:pPr>
      <w:r w:rsidRPr="00D9799F">
        <w:rPr>
          <w:iCs/>
          <w:lang w:val="sv-SE"/>
        </w:rPr>
        <w:t>Världsnaturfonden WWF</w:t>
      </w:r>
      <w:r w:rsidRPr="00C6054B">
        <w:rPr>
          <w:iCs/>
          <w:lang w:val="sv-SE"/>
        </w:rPr>
        <w:t xml:space="preserve"> är med sina närmare fem miljoner supportrar en av världens ledande ideella miljö- och naturvårdsorganisationer. WWF arbetar för att hejda förstörelsen av jordens naturliga livsmiljöer och bygga en framtid där människor lever i harmoni med naturen genom att: </w:t>
      </w:r>
    </w:p>
    <w:p w:rsidR="000D7969" w:rsidRPr="00C6054B" w:rsidRDefault="000D7969" w:rsidP="00686927">
      <w:pPr>
        <w:rPr>
          <w:iCs/>
          <w:lang w:val="sv-SE"/>
        </w:rPr>
      </w:pPr>
      <w:r w:rsidRPr="00C6054B">
        <w:rPr>
          <w:iCs/>
          <w:lang w:val="sv-SE"/>
        </w:rPr>
        <w:t xml:space="preserve">- bevara världens biologiska mångfald - verka för att förnybara naturresurser används på ett hållbart sätt - minska föroreningar och ohållbar konsumtion. </w:t>
      </w:r>
    </w:p>
    <w:p w:rsidR="000D7969" w:rsidRPr="00DD38AD" w:rsidRDefault="000D7969" w:rsidP="00686927">
      <w:pPr>
        <w:rPr>
          <w:lang w:val="sv-SE"/>
        </w:rPr>
      </w:pPr>
    </w:p>
    <w:p w:rsidR="000D7969" w:rsidRPr="00392D2C" w:rsidRDefault="000D7969" w:rsidP="0022264B">
      <w:pPr>
        <w:pStyle w:val="Sidfot"/>
        <w:rPr>
          <w:lang w:val="sv-SE"/>
        </w:rPr>
      </w:pPr>
      <w:r w:rsidRPr="00392D2C">
        <w:rPr>
          <w:b/>
          <w:bCs/>
          <w:lang w:val="sv-SE"/>
        </w:rPr>
        <w:t>Om Trygg-Hansa</w:t>
      </w:r>
      <w:r w:rsidRPr="00392D2C">
        <w:rPr>
          <w:lang w:val="sv-SE"/>
        </w:rPr>
        <w:t xml:space="preserve"> </w:t>
      </w:r>
    </w:p>
    <w:p w:rsidR="000D7969" w:rsidRPr="00D9799F" w:rsidRDefault="007714B2" w:rsidP="0022264B">
      <w:pPr>
        <w:pStyle w:val="Sidfot"/>
        <w:rPr>
          <w:lang w:val="sv-SE"/>
        </w:rPr>
      </w:pPr>
      <w:hyperlink r:id="rId9" w:history="1">
        <w:r w:rsidR="000D7969" w:rsidRPr="00D9799F">
          <w:rPr>
            <w:rStyle w:val="Hyperlnk"/>
            <w:color w:val="auto"/>
            <w:u w:val="none"/>
            <w:lang w:val="sv-SE"/>
          </w:rPr>
          <w:t>Trygg-Hansa</w:t>
        </w:r>
      </w:hyperlink>
      <w:r w:rsidR="000D7969" w:rsidRPr="00D9799F">
        <w:rPr>
          <w:lang w:val="sv-SE"/>
        </w:rPr>
        <w:t xml:space="preserve"> är ett av Sveriges största </w:t>
      </w:r>
      <w:hyperlink r:id="rId10" w:history="1">
        <w:r w:rsidR="000D7969" w:rsidRPr="00D9799F">
          <w:rPr>
            <w:rStyle w:val="Hyperlnk"/>
            <w:color w:val="auto"/>
            <w:u w:val="none"/>
            <w:lang w:val="sv-SE"/>
          </w:rPr>
          <w:t>försäkringsbolag</w:t>
        </w:r>
      </w:hyperlink>
      <w:r w:rsidR="000D7969" w:rsidRPr="00D9799F">
        <w:rPr>
          <w:lang w:val="sv-SE"/>
        </w:rPr>
        <w:t xml:space="preserve"> med en årspremievolym på runt tio miljarder kronor och cirka 2 000 medarbetare. Vi erbjuder </w:t>
      </w:r>
      <w:hyperlink r:id="rId11" w:history="1">
        <w:r w:rsidR="000D7969" w:rsidRPr="00D9799F">
          <w:rPr>
            <w:rStyle w:val="Hyperlnk"/>
            <w:color w:val="auto"/>
            <w:u w:val="none"/>
            <w:lang w:val="sv-SE"/>
          </w:rPr>
          <w:t>företagsförsäkringar</w:t>
        </w:r>
      </w:hyperlink>
      <w:r w:rsidR="000D7969" w:rsidRPr="00D9799F">
        <w:rPr>
          <w:lang w:val="sv-SE"/>
        </w:rPr>
        <w:t xml:space="preserve"> för både </w:t>
      </w:r>
      <w:hyperlink r:id="rId12" w:history="1">
        <w:r w:rsidR="000D7969" w:rsidRPr="00D9799F">
          <w:rPr>
            <w:rStyle w:val="Hyperlnk"/>
            <w:color w:val="auto"/>
            <w:u w:val="none"/>
            <w:lang w:val="sv-SE"/>
          </w:rPr>
          <w:t>småföretag</w:t>
        </w:r>
      </w:hyperlink>
      <w:r w:rsidR="000D7969" w:rsidRPr="00D9799F">
        <w:rPr>
          <w:lang w:val="sv-SE"/>
        </w:rPr>
        <w:t xml:space="preserve"> och </w:t>
      </w:r>
      <w:hyperlink r:id="rId13" w:history="1">
        <w:r w:rsidR="000D7969" w:rsidRPr="00D9799F">
          <w:rPr>
            <w:rStyle w:val="Hyperlnk"/>
            <w:color w:val="auto"/>
            <w:u w:val="none"/>
            <w:lang w:val="sv-SE"/>
          </w:rPr>
          <w:t>stora företag</w:t>
        </w:r>
      </w:hyperlink>
      <w:r w:rsidR="000D7969" w:rsidRPr="00D9799F">
        <w:rPr>
          <w:lang w:val="sv-SE"/>
        </w:rPr>
        <w:t xml:space="preserve"> samt </w:t>
      </w:r>
      <w:hyperlink r:id="rId14" w:history="1">
        <w:r w:rsidR="000D7969" w:rsidRPr="00D9799F">
          <w:rPr>
            <w:rStyle w:val="Hyperlnk"/>
            <w:color w:val="auto"/>
            <w:u w:val="none"/>
            <w:lang w:val="sv-SE"/>
          </w:rPr>
          <w:t>sjukvårdsförsäkringar</w:t>
        </w:r>
      </w:hyperlink>
      <w:r w:rsidR="000D7969">
        <w:rPr>
          <w:lang w:val="sv-SE"/>
        </w:rPr>
        <w:t>. Trygg-Hansa ingår i den internationella försäkringskoncernen RSA. Genom vårt globala nätverk kan vi erbjuda attraktiva försäkringslösningar i såväl Sverige som i övriga världen.</w:t>
      </w:r>
    </w:p>
    <w:p w:rsidR="000D7969" w:rsidRPr="00D9799F" w:rsidRDefault="000D7969">
      <w:pPr>
        <w:rPr>
          <w:sz w:val="20"/>
          <w:szCs w:val="20"/>
          <w:lang w:val="sv-SE"/>
        </w:rPr>
      </w:pPr>
    </w:p>
    <w:p w:rsidR="000D7969" w:rsidRPr="00D9799F" w:rsidRDefault="000D7969">
      <w:pPr>
        <w:rPr>
          <w:sz w:val="20"/>
          <w:szCs w:val="20"/>
          <w:lang w:val="sv-SE"/>
        </w:rPr>
      </w:pPr>
    </w:p>
    <w:sectPr w:rsidR="000D7969" w:rsidRPr="00D9799F" w:rsidSect="00205324">
      <w:headerReference w:type="default" r:id="rId15"/>
      <w:footerReference w:type="even" r:id="rId16"/>
      <w:footerReference w:type="default" r:id="rId17"/>
      <w:pgSz w:w="11906" w:h="16838"/>
      <w:pgMar w:top="1701" w:right="1134" w:bottom="1701" w:left="1134" w:header="68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969" w:rsidRDefault="000D7969" w:rsidP="006645E6">
      <w:r>
        <w:separator/>
      </w:r>
    </w:p>
  </w:endnote>
  <w:endnote w:type="continuationSeparator" w:id="0">
    <w:p w:rsidR="000D7969" w:rsidRDefault="000D7969" w:rsidP="00664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969" w:rsidRDefault="007714B2" w:rsidP="00686927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0D7969"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0D7969" w:rsidRDefault="000D7969" w:rsidP="00686927">
    <w:pPr>
      <w:pStyle w:val="Sidfo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969" w:rsidRDefault="007714B2" w:rsidP="00686927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0D7969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28480F">
      <w:rPr>
        <w:rStyle w:val="Sidnummer"/>
        <w:noProof/>
      </w:rPr>
      <w:t>1</w:t>
    </w:r>
    <w:r>
      <w:rPr>
        <w:rStyle w:val="Sidnummer"/>
      </w:rPr>
      <w:fldChar w:fldCharType="end"/>
    </w:r>
  </w:p>
  <w:p w:rsidR="000D7969" w:rsidRDefault="000D7969" w:rsidP="00686927">
    <w:pPr>
      <w:pStyle w:val="Sidfo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969" w:rsidRDefault="000D7969" w:rsidP="006645E6">
      <w:r>
        <w:separator/>
      </w:r>
    </w:p>
  </w:footnote>
  <w:footnote w:type="continuationSeparator" w:id="0">
    <w:p w:rsidR="000D7969" w:rsidRDefault="000D7969" w:rsidP="006645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969" w:rsidRPr="00396DF2" w:rsidRDefault="000D7969">
    <w:pPr>
      <w:pStyle w:val="Sidhuvud"/>
    </w:pPr>
    <w:r>
      <w:object w:dxaOrig="2566" w:dyaOrig="4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4.75pt;height:24.3pt" o:ole="" fillcolor="window">
          <v:imagedata r:id="rId1" o:title=""/>
        </v:shape>
        <o:OLEObject Type="Embed" ProgID="Word.Picture.8" ShapeID="_x0000_i1025" DrawAspect="Content" ObjectID="_1319550370" r:id="rId2"/>
      </w:object>
    </w:r>
    <w:r>
      <w:tab/>
    </w:r>
    <w:r>
      <w:tab/>
    </w:r>
    <w:r w:rsidR="0028480F">
      <w:rPr>
        <w:noProof/>
        <w:lang w:val="sv-SE" w:eastAsia="sv-SE"/>
      </w:rPr>
      <w:drawing>
        <wp:inline distT="0" distB="0" distL="0" distR="0">
          <wp:extent cx="1626870" cy="669925"/>
          <wp:effectExtent l="19050" t="0" r="0" b="0"/>
          <wp:docPr id="2" name="Bild 1" descr="logointoptabsloganinBLACK2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intoptabsloganinBLACK20mm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669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24F23"/>
    <w:multiLevelType w:val="hybridMultilevel"/>
    <w:tmpl w:val="FAA04E10"/>
    <w:lvl w:ilvl="0" w:tplc="8DE875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51F3E"/>
    <w:multiLevelType w:val="hybridMultilevel"/>
    <w:tmpl w:val="E1B0BF16"/>
    <w:lvl w:ilvl="0" w:tplc="9970EFA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9D96BCE"/>
    <w:multiLevelType w:val="hybridMultilevel"/>
    <w:tmpl w:val="0E6CA8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trackRevisions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686927"/>
    <w:rsid w:val="00026529"/>
    <w:rsid w:val="00026A41"/>
    <w:rsid w:val="00073C11"/>
    <w:rsid w:val="00084DED"/>
    <w:rsid w:val="00093564"/>
    <w:rsid w:val="000A67E4"/>
    <w:rsid w:val="000C092F"/>
    <w:rsid w:val="000D7969"/>
    <w:rsid w:val="000F0645"/>
    <w:rsid w:val="00133204"/>
    <w:rsid w:val="00133923"/>
    <w:rsid w:val="00157860"/>
    <w:rsid w:val="0017185E"/>
    <w:rsid w:val="001A7E32"/>
    <w:rsid w:val="001B57D3"/>
    <w:rsid w:val="001B68FD"/>
    <w:rsid w:val="001C5E2C"/>
    <w:rsid w:val="001D34E5"/>
    <w:rsid w:val="001E483B"/>
    <w:rsid w:val="001E7A6E"/>
    <w:rsid w:val="001F197E"/>
    <w:rsid w:val="0020287E"/>
    <w:rsid w:val="00205324"/>
    <w:rsid w:val="00220CB0"/>
    <w:rsid w:val="0022264B"/>
    <w:rsid w:val="00237689"/>
    <w:rsid w:val="00256FC2"/>
    <w:rsid w:val="00270AC1"/>
    <w:rsid w:val="00275ED9"/>
    <w:rsid w:val="00275F9B"/>
    <w:rsid w:val="00282001"/>
    <w:rsid w:val="0028480F"/>
    <w:rsid w:val="0028732F"/>
    <w:rsid w:val="002A22AF"/>
    <w:rsid w:val="002B2B75"/>
    <w:rsid w:val="002C30BD"/>
    <w:rsid w:val="002E60CC"/>
    <w:rsid w:val="003265EA"/>
    <w:rsid w:val="0033118A"/>
    <w:rsid w:val="003441B9"/>
    <w:rsid w:val="003541CB"/>
    <w:rsid w:val="00371526"/>
    <w:rsid w:val="00374F27"/>
    <w:rsid w:val="0039022D"/>
    <w:rsid w:val="00392D2C"/>
    <w:rsid w:val="00396DF2"/>
    <w:rsid w:val="003A38FD"/>
    <w:rsid w:val="003B0C17"/>
    <w:rsid w:val="003B1920"/>
    <w:rsid w:val="003B6C10"/>
    <w:rsid w:val="003E4B60"/>
    <w:rsid w:val="003E7A9D"/>
    <w:rsid w:val="003F12DB"/>
    <w:rsid w:val="00403275"/>
    <w:rsid w:val="0041760F"/>
    <w:rsid w:val="004539AF"/>
    <w:rsid w:val="00453CF2"/>
    <w:rsid w:val="004778BA"/>
    <w:rsid w:val="004A1013"/>
    <w:rsid w:val="004A39FE"/>
    <w:rsid w:val="004A4B59"/>
    <w:rsid w:val="004A64D2"/>
    <w:rsid w:val="004B7459"/>
    <w:rsid w:val="004D6576"/>
    <w:rsid w:val="00503175"/>
    <w:rsid w:val="005221E6"/>
    <w:rsid w:val="00534D9F"/>
    <w:rsid w:val="005402EA"/>
    <w:rsid w:val="005D1A10"/>
    <w:rsid w:val="005D3C4A"/>
    <w:rsid w:val="005D62C8"/>
    <w:rsid w:val="005E4F45"/>
    <w:rsid w:val="005E6C4A"/>
    <w:rsid w:val="005F1789"/>
    <w:rsid w:val="00602491"/>
    <w:rsid w:val="00606A51"/>
    <w:rsid w:val="00614F67"/>
    <w:rsid w:val="006312D9"/>
    <w:rsid w:val="006409D2"/>
    <w:rsid w:val="006645E6"/>
    <w:rsid w:val="0068389A"/>
    <w:rsid w:val="00686927"/>
    <w:rsid w:val="0069255E"/>
    <w:rsid w:val="006B0D5B"/>
    <w:rsid w:val="006B74C6"/>
    <w:rsid w:val="006D441B"/>
    <w:rsid w:val="00703B3F"/>
    <w:rsid w:val="00731EBF"/>
    <w:rsid w:val="007440AC"/>
    <w:rsid w:val="00753632"/>
    <w:rsid w:val="007714B2"/>
    <w:rsid w:val="00785645"/>
    <w:rsid w:val="007863F3"/>
    <w:rsid w:val="007A034C"/>
    <w:rsid w:val="007A4F00"/>
    <w:rsid w:val="007B3524"/>
    <w:rsid w:val="007D19C3"/>
    <w:rsid w:val="007F1342"/>
    <w:rsid w:val="00802725"/>
    <w:rsid w:val="00820DC9"/>
    <w:rsid w:val="00832F70"/>
    <w:rsid w:val="008353A9"/>
    <w:rsid w:val="00851164"/>
    <w:rsid w:val="00851A30"/>
    <w:rsid w:val="00865261"/>
    <w:rsid w:val="00866DA1"/>
    <w:rsid w:val="0088760B"/>
    <w:rsid w:val="008A21E4"/>
    <w:rsid w:val="008B66FD"/>
    <w:rsid w:val="00902CBB"/>
    <w:rsid w:val="009441A1"/>
    <w:rsid w:val="00967442"/>
    <w:rsid w:val="00973D0B"/>
    <w:rsid w:val="0098012F"/>
    <w:rsid w:val="00997C08"/>
    <w:rsid w:val="009B38D6"/>
    <w:rsid w:val="009C5D46"/>
    <w:rsid w:val="009C7A52"/>
    <w:rsid w:val="009E3B15"/>
    <w:rsid w:val="009F61BC"/>
    <w:rsid w:val="009F7042"/>
    <w:rsid w:val="00A00257"/>
    <w:rsid w:val="00A23B2F"/>
    <w:rsid w:val="00A260BA"/>
    <w:rsid w:val="00A36B9F"/>
    <w:rsid w:val="00A43FE2"/>
    <w:rsid w:val="00A44D83"/>
    <w:rsid w:val="00A53D0C"/>
    <w:rsid w:val="00A63782"/>
    <w:rsid w:val="00AA75D4"/>
    <w:rsid w:val="00AB7A23"/>
    <w:rsid w:val="00AC6B63"/>
    <w:rsid w:val="00AE20D6"/>
    <w:rsid w:val="00B11E62"/>
    <w:rsid w:val="00B21409"/>
    <w:rsid w:val="00B272B1"/>
    <w:rsid w:val="00B4159B"/>
    <w:rsid w:val="00B85252"/>
    <w:rsid w:val="00B9062D"/>
    <w:rsid w:val="00BA7002"/>
    <w:rsid w:val="00BB208C"/>
    <w:rsid w:val="00BB4802"/>
    <w:rsid w:val="00BB5F4C"/>
    <w:rsid w:val="00BE072A"/>
    <w:rsid w:val="00C01327"/>
    <w:rsid w:val="00C139E0"/>
    <w:rsid w:val="00C25AA5"/>
    <w:rsid w:val="00C368EF"/>
    <w:rsid w:val="00C47B20"/>
    <w:rsid w:val="00C6054B"/>
    <w:rsid w:val="00C70A94"/>
    <w:rsid w:val="00CA3794"/>
    <w:rsid w:val="00CD632D"/>
    <w:rsid w:val="00CD74CF"/>
    <w:rsid w:val="00D0552D"/>
    <w:rsid w:val="00D115DC"/>
    <w:rsid w:val="00D3795C"/>
    <w:rsid w:val="00D4532D"/>
    <w:rsid w:val="00D71875"/>
    <w:rsid w:val="00D85CC3"/>
    <w:rsid w:val="00D9799F"/>
    <w:rsid w:val="00DD38AD"/>
    <w:rsid w:val="00DE592D"/>
    <w:rsid w:val="00E03A6B"/>
    <w:rsid w:val="00E041C8"/>
    <w:rsid w:val="00E066D9"/>
    <w:rsid w:val="00E14619"/>
    <w:rsid w:val="00E15B80"/>
    <w:rsid w:val="00E46326"/>
    <w:rsid w:val="00E52276"/>
    <w:rsid w:val="00E6124C"/>
    <w:rsid w:val="00E83DD9"/>
    <w:rsid w:val="00EC309A"/>
    <w:rsid w:val="00EC792E"/>
    <w:rsid w:val="00F05CFD"/>
    <w:rsid w:val="00F1324F"/>
    <w:rsid w:val="00F639AD"/>
    <w:rsid w:val="00FA746A"/>
    <w:rsid w:val="00FB01F3"/>
    <w:rsid w:val="00FB3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927"/>
    <w:rPr>
      <w:rFonts w:ascii="Times New Roman" w:eastAsia="Times New Roman" w:hAnsi="Times New Roman"/>
      <w:sz w:val="24"/>
      <w:szCs w:val="24"/>
      <w:lang w:val="da-DK" w:eastAsia="da-DK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686927"/>
    <w:pPr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686927"/>
    <w:rPr>
      <w:rFonts w:ascii="Times New Roman" w:hAnsi="Times New Roman" w:cs="Times New Roman"/>
      <w:sz w:val="24"/>
      <w:szCs w:val="24"/>
      <w:lang w:eastAsia="da-DK"/>
    </w:rPr>
  </w:style>
  <w:style w:type="paragraph" w:styleId="Sidfot">
    <w:name w:val="footer"/>
    <w:basedOn w:val="Normal"/>
    <w:link w:val="SidfotChar"/>
    <w:uiPriority w:val="99"/>
    <w:rsid w:val="00686927"/>
    <w:pPr>
      <w:tabs>
        <w:tab w:val="center" w:pos="4819"/>
        <w:tab w:val="right" w:pos="9638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686927"/>
    <w:rPr>
      <w:rFonts w:ascii="Times New Roman" w:hAnsi="Times New Roman" w:cs="Times New Roman"/>
      <w:sz w:val="24"/>
      <w:szCs w:val="24"/>
      <w:lang w:eastAsia="da-DK"/>
    </w:rPr>
  </w:style>
  <w:style w:type="character" w:styleId="Sidnummer">
    <w:name w:val="page number"/>
    <w:basedOn w:val="Standardstycketeckensnitt"/>
    <w:uiPriority w:val="99"/>
    <w:rsid w:val="00686927"/>
    <w:rPr>
      <w:rFonts w:cs="Times New Roman"/>
    </w:rPr>
  </w:style>
  <w:style w:type="paragraph" w:styleId="Oformateradtext">
    <w:name w:val="Plain Text"/>
    <w:basedOn w:val="Normal"/>
    <w:link w:val="OformateradtextChar"/>
    <w:uiPriority w:val="99"/>
    <w:rsid w:val="00686927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locked/>
    <w:rsid w:val="00686927"/>
    <w:rPr>
      <w:rFonts w:ascii="Consolas" w:hAnsi="Consolas" w:cs="Times New Roman"/>
      <w:sz w:val="21"/>
      <w:szCs w:val="21"/>
    </w:rPr>
  </w:style>
  <w:style w:type="character" w:styleId="Kommentarsreferens">
    <w:name w:val="annotation reference"/>
    <w:basedOn w:val="Standardstycketeckensnitt"/>
    <w:uiPriority w:val="99"/>
    <w:semiHidden/>
    <w:rsid w:val="004A1013"/>
    <w:rPr>
      <w:rFonts w:cs="Times New Roman"/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4A101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locked/>
    <w:rsid w:val="004A1013"/>
    <w:rPr>
      <w:rFonts w:ascii="Times New Roman" w:hAnsi="Times New Roman" w:cs="Times New Roman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4A101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locked/>
    <w:rsid w:val="004A1013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rsid w:val="004A101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4A101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rsid w:val="00851164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6409D2"/>
    <w:rPr>
      <w:rFonts w:ascii="Times New Roman" w:eastAsia="Times New Roman" w:hAnsi="Times New Roman"/>
      <w:sz w:val="24"/>
      <w:szCs w:val="24"/>
      <w:lang w:val="da-DK" w:eastAsia="da-DK"/>
    </w:rPr>
  </w:style>
  <w:style w:type="paragraph" w:styleId="Normalwebb">
    <w:name w:val="Normal (Web)"/>
    <w:basedOn w:val="Normal"/>
    <w:uiPriority w:val="99"/>
    <w:rsid w:val="00237689"/>
    <w:pPr>
      <w:spacing w:before="100" w:beforeAutospacing="1" w:after="100" w:afterAutospacing="1"/>
    </w:pPr>
    <w:rPr>
      <w:lang w:val="sv-SE"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an.eriksson@trygghansa.se" TargetMode="External"/><Relationship Id="rId13" Type="http://schemas.openxmlformats.org/officeDocument/2006/relationships/hyperlink" Target="http://www.trygghansa.se/04Foretag/Page8079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ie.vonzeipel@wwf.se" TargetMode="External"/><Relationship Id="rId12" Type="http://schemas.openxmlformats.org/officeDocument/2006/relationships/hyperlink" Target="http://www.trygghansa.se/04Foretag/Page13411.htm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rygghansa.se/04Foretag/Page7745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trygghansa.s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trygghansa.se" TargetMode="External"/><Relationship Id="rId14" Type="http://schemas.openxmlformats.org/officeDocument/2006/relationships/hyperlink" Target="http://www.trygghansa.se/04Foretag/Page7868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732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</dc:title>
  <dc:subject/>
  <dc:creator>Anne Munck Mikkelsen</dc:creator>
  <cp:keywords/>
  <dc:description/>
  <cp:lastModifiedBy>Johan Eriksson</cp:lastModifiedBy>
  <cp:revision>2</cp:revision>
  <cp:lastPrinted>2009-11-11T13:24:00Z</cp:lastPrinted>
  <dcterms:created xsi:type="dcterms:W3CDTF">2009-11-12T16:00:00Z</dcterms:created>
  <dcterms:modified xsi:type="dcterms:W3CDTF">2009-11-12T16:00:00Z</dcterms:modified>
</cp:coreProperties>
</file>