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2380B" w14:textId="77777777" w:rsidR="002F3697" w:rsidRPr="00F63C28" w:rsidRDefault="002F3697" w:rsidP="002F3697">
      <w:pPr>
        <w:rPr>
          <w:rFonts w:ascii="Open Sans" w:hAnsi="Open Sans"/>
          <w:b/>
          <w:sz w:val="20"/>
          <w:szCs w:val="20"/>
          <w:lang w:val="sv-SE"/>
        </w:rPr>
      </w:pPr>
      <w:r w:rsidRPr="00F63C28">
        <w:rPr>
          <w:rFonts w:ascii="Open Sans" w:hAnsi="Open Sans"/>
          <w:b/>
          <w:sz w:val="20"/>
          <w:szCs w:val="20"/>
          <w:lang w:val="sv-SE"/>
        </w:rPr>
        <w:t>Pressmeddelande</w:t>
      </w:r>
    </w:p>
    <w:p w14:paraId="5D74EFB8" w14:textId="77777777" w:rsidR="00A83AC4" w:rsidRPr="0002782B" w:rsidRDefault="00A83AC4" w:rsidP="002F3697">
      <w:pPr>
        <w:rPr>
          <w:rFonts w:ascii="Open Sans" w:hAnsi="Open Sans"/>
          <w:b/>
          <w:sz w:val="18"/>
          <w:szCs w:val="18"/>
          <w:lang w:val="sv-SE"/>
        </w:rPr>
      </w:pPr>
    </w:p>
    <w:p w14:paraId="06953DDA" w14:textId="43B8E41C" w:rsidR="0039040D" w:rsidRPr="00F63C28" w:rsidRDefault="002F3697" w:rsidP="000E699E">
      <w:pPr>
        <w:spacing w:after="0" w:line="240" w:lineRule="auto"/>
        <w:rPr>
          <w:rFonts w:eastAsia="Times New Roman" w:cs="Times New Roman"/>
          <w:b/>
          <w:color w:val="000000"/>
          <w:sz w:val="20"/>
          <w:szCs w:val="18"/>
          <w:lang w:val="sv-SE" w:eastAsia="sv-SE"/>
        </w:rPr>
      </w:pPr>
      <w:r w:rsidRPr="00F63C28">
        <w:rPr>
          <w:rFonts w:ascii="Open Sans" w:hAnsi="Open Sans" w:cs="Times New Roman"/>
          <w:b/>
          <w:bCs/>
          <w:sz w:val="40"/>
          <w:szCs w:val="21"/>
          <w:lang w:val="sv-SE" w:eastAsia="sv-SE"/>
        </w:rPr>
        <w:t>Svenskt startup</w:t>
      </w:r>
      <w:r w:rsidR="003B1AB1" w:rsidRPr="00F63C28">
        <w:rPr>
          <w:rFonts w:ascii="Open Sans" w:hAnsi="Open Sans" w:cs="Times New Roman"/>
          <w:b/>
          <w:bCs/>
          <w:sz w:val="40"/>
          <w:szCs w:val="21"/>
          <w:lang w:val="sv-SE" w:eastAsia="sv-SE"/>
        </w:rPr>
        <w:t>-</w:t>
      </w:r>
      <w:r w:rsidRPr="00F63C28">
        <w:rPr>
          <w:rFonts w:ascii="Open Sans" w:hAnsi="Open Sans" w:cs="Times New Roman"/>
          <w:b/>
          <w:bCs/>
          <w:sz w:val="40"/>
          <w:szCs w:val="21"/>
          <w:lang w:val="sv-SE" w:eastAsia="sv-SE"/>
        </w:rPr>
        <w:t xml:space="preserve">bolag och </w:t>
      </w:r>
      <w:r w:rsidR="003C72C4" w:rsidRPr="00F63C28">
        <w:rPr>
          <w:rFonts w:ascii="Open Sans" w:hAnsi="Open Sans" w:cs="Times New Roman"/>
          <w:b/>
          <w:bCs/>
          <w:sz w:val="40"/>
          <w:szCs w:val="21"/>
          <w:lang w:val="sv-SE" w:eastAsia="sv-SE"/>
        </w:rPr>
        <w:t>det globala läkemedelsföretaget</w:t>
      </w:r>
      <w:r w:rsidRPr="00F63C28">
        <w:rPr>
          <w:rFonts w:ascii="Open Sans" w:hAnsi="Open Sans" w:cs="Times New Roman"/>
          <w:b/>
          <w:bCs/>
          <w:sz w:val="40"/>
          <w:szCs w:val="21"/>
          <w:lang w:val="sv-SE" w:eastAsia="sv-SE"/>
        </w:rPr>
        <w:t xml:space="preserve"> Bayer inleder samarbete</w:t>
      </w:r>
    </w:p>
    <w:p w14:paraId="267285CD" w14:textId="77777777" w:rsidR="0039040D" w:rsidRDefault="0039040D" w:rsidP="000E699E">
      <w:pPr>
        <w:spacing w:after="0" w:line="240" w:lineRule="auto"/>
        <w:rPr>
          <w:rFonts w:eastAsia="Times New Roman" w:cs="Times New Roman"/>
          <w:b/>
          <w:color w:val="000000"/>
          <w:sz w:val="18"/>
          <w:szCs w:val="18"/>
          <w:lang w:val="sv-SE" w:eastAsia="sv-SE"/>
        </w:rPr>
      </w:pPr>
    </w:p>
    <w:p w14:paraId="6D1F1BA8" w14:textId="77777777" w:rsidR="00A83AC4" w:rsidRDefault="00A83AC4" w:rsidP="000E699E">
      <w:pPr>
        <w:spacing w:after="0" w:line="240" w:lineRule="auto"/>
        <w:rPr>
          <w:rFonts w:eastAsia="Times New Roman" w:cs="Times New Roman"/>
          <w:b/>
          <w:color w:val="000000"/>
          <w:sz w:val="18"/>
          <w:szCs w:val="18"/>
          <w:lang w:val="sv-SE" w:eastAsia="sv-SE"/>
        </w:rPr>
      </w:pPr>
    </w:p>
    <w:p w14:paraId="0FD22A7A" w14:textId="2713CF14" w:rsidR="000E699E" w:rsidRPr="00F63C28" w:rsidRDefault="00555B01" w:rsidP="000E699E">
      <w:pPr>
        <w:spacing w:after="0" w:line="240" w:lineRule="auto"/>
        <w:rPr>
          <w:rFonts w:eastAsia="Times New Roman" w:cs="Times New Roman"/>
          <w:b/>
          <w:color w:val="000000"/>
          <w:sz w:val="20"/>
          <w:szCs w:val="20"/>
          <w:lang w:val="sv-SE" w:eastAsia="sv-SE"/>
        </w:rPr>
      </w:pPr>
      <w:r w:rsidRPr="00F63C28">
        <w:rPr>
          <w:rFonts w:eastAsia="Times New Roman" w:cs="Times New Roman"/>
          <w:b/>
          <w:color w:val="000000"/>
          <w:sz w:val="20"/>
          <w:szCs w:val="20"/>
          <w:lang w:val="sv-SE" w:eastAsia="sv-SE"/>
        </w:rPr>
        <w:t xml:space="preserve">STOCKHOLM, 26 OKT, 2017. </w:t>
      </w:r>
      <w:r w:rsidR="002F3697" w:rsidRPr="00F63C28">
        <w:rPr>
          <w:rFonts w:eastAsia="Times New Roman" w:cs="Times New Roman"/>
          <w:b/>
          <w:color w:val="000000"/>
          <w:sz w:val="20"/>
          <w:szCs w:val="20"/>
          <w:lang w:val="sv-SE" w:eastAsia="sv-SE"/>
        </w:rPr>
        <w:t xml:space="preserve">Det svenska </w:t>
      </w:r>
      <w:r w:rsidR="000E699E" w:rsidRPr="00F63C28">
        <w:rPr>
          <w:rFonts w:eastAsia="Times New Roman" w:cs="Times New Roman"/>
          <w:b/>
          <w:color w:val="000000"/>
          <w:sz w:val="20"/>
          <w:szCs w:val="20"/>
          <w:lang w:val="sv-SE" w:eastAsia="sv-SE"/>
        </w:rPr>
        <w:t>medicinteknikbolaget</w:t>
      </w:r>
      <w:r w:rsidR="002F3697" w:rsidRPr="00F63C28">
        <w:rPr>
          <w:rFonts w:eastAsia="Times New Roman" w:cs="Times New Roman"/>
          <w:b/>
          <w:color w:val="000000"/>
          <w:sz w:val="20"/>
          <w:szCs w:val="20"/>
          <w:lang w:val="sv-SE" w:eastAsia="sv-SE"/>
        </w:rPr>
        <w:t xml:space="preserve"> Coala Life </w:t>
      </w:r>
      <w:r w:rsidR="000E699E" w:rsidRPr="00F63C28">
        <w:rPr>
          <w:rFonts w:eastAsia="Times New Roman" w:cs="Times New Roman"/>
          <w:b/>
          <w:color w:val="000000"/>
          <w:sz w:val="20"/>
          <w:szCs w:val="20"/>
          <w:lang w:val="sv-SE" w:eastAsia="sv-SE"/>
        </w:rPr>
        <w:t xml:space="preserve">AB </w:t>
      </w:r>
      <w:r w:rsidR="002F3697" w:rsidRPr="00F63C28">
        <w:rPr>
          <w:rFonts w:eastAsia="Times New Roman" w:cs="Times New Roman"/>
          <w:b/>
          <w:color w:val="000000"/>
          <w:sz w:val="20"/>
          <w:szCs w:val="20"/>
          <w:lang w:val="sv-SE" w:eastAsia="sv-SE"/>
        </w:rPr>
        <w:t xml:space="preserve">och </w:t>
      </w:r>
      <w:r w:rsidR="00B17979" w:rsidRPr="00F63C28">
        <w:rPr>
          <w:rFonts w:eastAsia="Times New Roman" w:cs="Times New Roman"/>
          <w:b/>
          <w:color w:val="000000"/>
          <w:sz w:val="20"/>
          <w:szCs w:val="20"/>
          <w:lang w:val="sv-SE" w:eastAsia="sv-SE"/>
        </w:rPr>
        <w:t xml:space="preserve">läkemedelsföretaget </w:t>
      </w:r>
      <w:r w:rsidR="002F3697" w:rsidRPr="00F63C28">
        <w:rPr>
          <w:rFonts w:eastAsia="Times New Roman" w:cs="Times New Roman"/>
          <w:b/>
          <w:color w:val="000000"/>
          <w:sz w:val="20"/>
          <w:szCs w:val="20"/>
          <w:lang w:val="sv-SE" w:eastAsia="sv-SE"/>
        </w:rPr>
        <w:t xml:space="preserve">Bayer </w:t>
      </w:r>
      <w:r w:rsidR="000E699E" w:rsidRPr="00F63C28">
        <w:rPr>
          <w:rFonts w:eastAsia="Times New Roman" w:cs="Times New Roman"/>
          <w:b/>
          <w:color w:val="000000"/>
          <w:sz w:val="20"/>
          <w:szCs w:val="20"/>
          <w:lang w:val="sv-SE" w:eastAsia="sv-SE"/>
        </w:rPr>
        <w:t xml:space="preserve">AB </w:t>
      </w:r>
      <w:r w:rsidR="002F3697" w:rsidRPr="00F63C28">
        <w:rPr>
          <w:rFonts w:eastAsia="Times New Roman" w:cs="Times New Roman"/>
          <w:b/>
          <w:color w:val="000000"/>
          <w:sz w:val="20"/>
          <w:szCs w:val="20"/>
          <w:lang w:val="sv-SE" w:eastAsia="sv-SE"/>
        </w:rPr>
        <w:t>inleder ett samarbete inom hjärtsjukvård.</w:t>
      </w:r>
      <w:r w:rsidR="000E699E" w:rsidRPr="00F63C28">
        <w:rPr>
          <w:rFonts w:eastAsia="Times New Roman" w:cs="Times New Roman"/>
          <w:b/>
          <w:color w:val="000000"/>
          <w:sz w:val="20"/>
          <w:szCs w:val="20"/>
          <w:lang w:val="sv-SE" w:eastAsia="sv-SE"/>
        </w:rPr>
        <w:t xml:space="preserve"> Samarbetet syftar till att fler människor med hjärtsjukdom </w:t>
      </w:r>
      <w:r w:rsidR="003C72C4" w:rsidRPr="00F63C28">
        <w:rPr>
          <w:rFonts w:eastAsia="Times New Roman" w:cs="Times New Roman"/>
          <w:b/>
          <w:color w:val="000000"/>
          <w:sz w:val="20"/>
          <w:szCs w:val="20"/>
          <w:lang w:val="sv-SE" w:eastAsia="sv-SE"/>
        </w:rPr>
        <w:t>ska få</w:t>
      </w:r>
      <w:r w:rsidR="000E699E" w:rsidRPr="00F63C28">
        <w:rPr>
          <w:rFonts w:eastAsia="Times New Roman" w:cs="Times New Roman"/>
          <w:b/>
          <w:color w:val="000000"/>
          <w:sz w:val="20"/>
          <w:szCs w:val="20"/>
          <w:lang w:val="sv-SE" w:eastAsia="sv-SE"/>
        </w:rPr>
        <w:t xml:space="preserve"> behandling</w:t>
      </w:r>
      <w:r w:rsidR="003C72C4" w:rsidRPr="00F63C28">
        <w:rPr>
          <w:rFonts w:eastAsia="Times New Roman" w:cs="Times New Roman"/>
          <w:b/>
          <w:color w:val="000000"/>
          <w:sz w:val="20"/>
          <w:szCs w:val="20"/>
          <w:lang w:val="sv-SE" w:eastAsia="sv-SE"/>
        </w:rPr>
        <w:t xml:space="preserve"> och</w:t>
      </w:r>
      <w:r w:rsidR="008D75DE" w:rsidRPr="00F63C28">
        <w:rPr>
          <w:rFonts w:eastAsia="Times New Roman" w:cs="Times New Roman"/>
          <w:b/>
          <w:color w:val="000000"/>
          <w:sz w:val="20"/>
          <w:szCs w:val="20"/>
          <w:lang w:val="sv-SE" w:eastAsia="sv-SE"/>
        </w:rPr>
        <w:t xml:space="preserve"> därigenom undvika</w:t>
      </w:r>
      <w:r w:rsidR="003C72C4" w:rsidRPr="00F63C28">
        <w:rPr>
          <w:rFonts w:eastAsia="Times New Roman" w:cs="Times New Roman"/>
          <w:b/>
          <w:color w:val="000000"/>
          <w:sz w:val="20"/>
          <w:szCs w:val="20"/>
          <w:lang w:val="sv-SE" w:eastAsia="sv-SE"/>
        </w:rPr>
        <w:t xml:space="preserve"> hjärtinfarkt och stroke</w:t>
      </w:r>
      <w:r w:rsidR="000E699E" w:rsidRPr="00F63C28">
        <w:rPr>
          <w:rFonts w:eastAsia="Times New Roman" w:cs="Times New Roman"/>
          <w:b/>
          <w:color w:val="000000"/>
          <w:sz w:val="20"/>
          <w:szCs w:val="20"/>
          <w:lang w:val="sv-SE" w:eastAsia="sv-SE"/>
        </w:rPr>
        <w:t xml:space="preserve">. Genom att introducera </w:t>
      </w:r>
      <w:r w:rsidR="003C72C4" w:rsidRPr="00F63C28">
        <w:rPr>
          <w:rFonts w:eastAsia="Times New Roman" w:cs="Times New Roman"/>
          <w:b/>
          <w:color w:val="000000"/>
          <w:sz w:val="20"/>
          <w:szCs w:val="20"/>
          <w:lang w:val="sv-SE" w:eastAsia="sv-SE"/>
        </w:rPr>
        <w:t>ny, digital hjärtmonitorering</w:t>
      </w:r>
      <w:r w:rsidRPr="00F63C28">
        <w:rPr>
          <w:rFonts w:eastAsia="Times New Roman" w:cs="Times New Roman"/>
          <w:b/>
          <w:color w:val="000000"/>
          <w:sz w:val="20"/>
          <w:szCs w:val="20"/>
          <w:lang w:val="sv-SE" w:eastAsia="sv-SE"/>
        </w:rPr>
        <w:t xml:space="preserve"> i vårdkedjan kan patienter med oupptäckta hjärt- och kärlsjukdom</w:t>
      </w:r>
      <w:r w:rsidR="003C72C4" w:rsidRPr="00F63C28">
        <w:rPr>
          <w:rFonts w:eastAsia="Times New Roman" w:cs="Times New Roman"/>
          <w:b/>
          <w:color w:val="000000"/>
          <w:sz w:val="20"/>
          <w:szCs w:val="20"/>
          <w:lang w:val="sv-SE" w:eastAsia="sv-SE"/>
        </w:rPr>
        <w:t>ar behandlas tidigt</w:t>
      </w:r>
      <w:r w:rsidRPr="00F63C28">
        <w:rPr>
          <w:rFonts w:eastAsia="Times New Roman" w:cs="Times New Roman"/>
          <w:b/>
          <w:color w:val="000000"/>
          <w:sz w:val="20"/>
          <w:szCs w:val="20"/>
          <w:lang w:val="sv-SE" w:eastAsia="sv-SE"/>
        </w:rPr>
        <w:t xml:space="preserve">. </w:t>
      </w:r>
    </w:p>
    <w:p w14:paraId="49448452" w14:textId="4D0BE5DE" w:rsidR="000E699E" w:rsidRPr="00F63C28" w:rsidRDefault="000E699E" w:rsidP="002F3697">
      <w:pPr>
        <w:spacing w:after="0" w:line="240" w:lineRule="auto"/>
        <w:rPr>
          <w:rFonts w:cs="Times New Roman"/>
          <w:sz w:val="20"/>
          <w:szCs w:val="20"/>
          <w:lang w:val="sv-SE" w:eastAsia="sv-SE"/>
        </w:rPr>
      </w:pPr>
    </w:p>
    <w:p w14:paraId="49504F49" w14:textId="07E52AF1" w:rsidR="000E699E" w:rsidRPr="00F63C28" w:rsidRDefault="000E699E" w:rsidP="000E699E">
      <w:pPr>
        <w:spacing w:after="0" w:line="240" w:lineRule="auto"/>
        <w:rPr>
          <w:rFonts w:cs="Times New Roman"/>
          <w:sz w:val="20"/>
          <w:szCs w:val="20"/>
          <w:lang w:val="sv-SE" w:eastAsia="sv-SE"/>
        </w:rPr>
      </w:pPr>
      <w:r w:rsidRPr="00F63C28">
        <w:rPr>
          <w:rFonts w:cs="Times New Roman"/>
          <w:sz w:val="20"/>
          <w:szCs w:val="20"/>
          <w:lang w:val="sv-SE" w:eastAsia="sv-SE"/>
        </w:rPr>
        <w:t>Coala Life är ett svenskt</w:t>
      </w:r>
      <w:r w:rsidR="008D75DE" w:rsidRPr="00F63C28">
        <w:rPr>
          <w:rFonts w:cs="Times New Roman"/>
          <w:sz w:val="20"/>
          <w:szCs w:val="20"/>
          <w:lang w:val="sv-SE" w:eastAsia="sv-SE"/>
        </w:rPr>
        <w:t>,</w:t>
      </w:r>
      <w:r w:rsidRPr="00F63C28">
        <w:rPr>
          <w:rFonts w:cs="Times New Roman"/>
          <w:sz w:val="20"/>
          <w:szCs w:val="20"/>
          <w:lang w:val="sv-SE" w:eastAsia="sv-SE"/>
        </w:rPr>
        <w:t xml:space="preserve"> snabbväxande startup-bolag</w:t>
      </w:r>
      <w:r w:rsidR="003B1AB1" w:rsidRPr="00F63C28">
        <w:rPr>
          <w:rFonts w:cs="Times New Roman"/>
          <w:sz w:val="20"/>
          <w:szCs w:val="20"/>
          <w:lang w:val="sv-SE" w:eastAsia="sv-SE"/>
        </w:rPr>
        <w:t xml:space="preserve"> inom digital hälsa. Bolaget är</w:t>
      </w:r>
      <w:r w:rsidRPr="00F63C28">
        <w:rPr>
          <w:rFonts w:cs="Times New Roman"/>
          <w:sz w:val="20"/>
          <w:szCs w:val="20"/>
          <w:lang w:val="sv-SE" w:eastAsia="sv-SE"/>
        </w:rPr>
        <w:t xml:space="preserve"> baserat på mån</w:t>
      </w:r>
      <w:r w:rsidR="003B1AB1" w:rsidRPr="00F63C28">
        <w:rPr>
          <w:rFonts w:cs="Times New Roman"/>
          <w:sz w:val="20"/>
          <w:szCs w:val="20"/>
          <w:lang w:val="sv-SE" w:eastAsia="sv-SE"/>
        </w:rPr>
        <w:t xml:space="preserve">gårig forskning </w:t>
      </w:r>
      <w:r w:rsidR="008D75DE" w:rsidRPr="00F63C28">
        <w:rPr>
          <w:rFonts w:cs="Times New Roman"/>
          <w:sz w:val="20"/>
          <w:szCs w:val="20"/>
          <w:lang w:val="sv-SE" w:eastAsia="sv-SE"/>
        </w:rPr>
        <w:t>och</w:t>
      </w:r>
      <w:r w:rsidR="003B1AB1" w:rsidRPr="00F63C28">
        <w:rPr>
          <w:rFonts w:cs="Times New Roman"/>
          <w:sz w:val="20"/>
          <w:szCs w:val="20"/>
          <w:lang w:val="sv-SE" w:eastAsia="sv-SE"/>
        </w:rPr>
        <w:t xml:space="preserve"> utveckling och har lanserat unika</w:t>
      </w:r>
      <w:r w:rsidR="008D75DE" w:rsidRPr="00F63C28">
        <w:rPr>
          <w:rFonts w:cs="Times New Roman"/>
          <w:sz w:val="20"/>
          <w:szCs w:val="20"/>
          <w:lang w:val="sv-SE" w:eastAsia="sv-SE"/>
        </w:rPr>
        <w:t>,</w:t>
      </w:r>
      <w:r w:rsidRPr="00F63C28">
        <w:rPr>
          <w:rFonts w:cs="Times New Roman"/>
          <w:sz w:val="20"/>
          <w:szCs w:val="20"/>
          <w:lang w:val="sv-SE" w:eastAsia="sv-SE"/>
        </w:rPr>
        <w:t xml:space="preserve"> digitala lösningar för monitorering och diagnostik av hjärtat. Bolaget har utvecklat Coala Heart Monitor som möjliggör effektiva arytmiutredningar, tidig detektion av hjärtsjukdomar och ett enklare sätt att följa hjärtat över tid. Monitoreringens effektivitet kan möjliggöra att rätt behandling sätts in tidigare. Coala Life är mångfaldigt prisbelönade och har </w:t>
      </w:r>
      <w:r w:rsidR="008D75DE" w:rsidRPr="00F63C28">
        <w:rPr>
          <w:rFonts w:cs="Times New Roman"/>
          <w:sz w:val="20"/>
          <w:szCs w:val="20"/>
          <w:lang w:val="sv-SE" w:eastAsia="sv-SE"/>
        </w:rPr>
        <w:t>hyllats</w:t>
      </w:r>
      <w:r w:rsidRPr="00F63C28">
        <w:rPr>
          <w:rFonts w:cs="Times New Roman"/>
          <w:sz w:val="20"/>
          <w:szCs w:val="20"/>
          <w:lang w:val="sv-SE" w:eastAsia="sv-SE"/>
        </w:rPr>
        <w:t xml:space="preserve"> för sin potential att både förbättra hjärtsjukvården och rädda patienters liv.</w:t>
      </w:r>
    </w:p>
    <w:p w14:paraId="62C60419" w14:textId="6B22C2EF" w:rsidR="000E699E" w:rsidRPr="00F63C28" w:rsidRDefault="000E699E" w:rsidP="002F3697">
      <w:pPr>
        <w:spacing w:after="0" w:line="240" w:lineRule="auto"/>
        <w:rPr>
          <w:rFonts w:cs="Times New Roman"/>
          <w:sz w:val="20"/>
          <w:szCs w:val="20"/>
          <w:lang w:val="sv-SE" w:eastAsia="sv-SE"/>
        </w:rPr>
      </w:pPr>
    </w:p>
    <w:p w14:paraId="3CAC399C" w14:textId="40069594" w:rsidR="000E699E" w:rsidRPr="00F63C28" w:rsidRDefault="000E699E" w:rsidP="00555B01">
      <w:pPr>
        <w:pStyle w:val="NoSpacing"/>
        <w:numPr>
          <w:ilvl w:val="0"/>
          <w:numId w:val="6"/>
        </w:numPr>
        <w:rPr>
          <w:sz w:val="20"/>
          <w:szCs w:val="20"/>
          <w:lang w:val="sv-SE" w:eastAsia="sv-SE"/>
        </w:rPr>
      </w:pPr>
      <w:r w:rsidRPr="00F63C28">
        <w:rPr>
          <w:sz w:val="20"/>
          <w:szCs w:val="20"/>
          <w:lang w:val="sv-SE" w:eastAsia="sv-SE"/>
        </w:rPr>
        <w:t xml:space="preserve">Det här är ett unikt samarbete där kombinationen av </w:t>
      </w:r>
      <w:r w:rsidR="003C72C4" w:rsidRPr="00F63C28">
        <w:rPr>
          <w:sz w:val="20"/>
          <w:szCs w:val="20"/>
          <w:lang w:val="sv-SE" w:eastAsia="sv-SE"/>
        </w:rPr>
        <w:t xml:space="preserve">innovativ </w:t>
      </w:r>
      <w:r w:rsidRPr="00F63C28">
        <w:rPr>
          <w:sz w:val="20"/>
          <w:szCs w:val="20"/>
          <w:lang w:val="sv-SE" w:eastAsia="sv-SE"/>
        </w:rPr>
        <w:t>medici</w:t>
      </w:r>
      <w:r w:rsidR="00555B01" w:rsidRPr="00F63C28">
        <w:rPr>
          <w:sz w:val="20"/>
          <w:szCs w:val="20"/>
          <w:lang w:val="sv-SE" w:eastAsia="sv-SE"/>
        </w:rPr>
        <w:t>nteknik</w:t>
      </w:r>
      <w:r w:rsidR="003C72C4" w:rsidRPr="00F63C28">
        <w:rPr>
          <w:sz w:val="20"/>
          <w:szCs w:val="20"/>
          <w:lang w:val="sv-SE" w:eastAsia="sv-SE"/>
        </w:rPr>
        <w:t xml:space="preserve"> och världsledande </w:t>
      </w:r>
      <w:r w:rsidR="00555B01" w:rsidRPr="00F63C28">
        <w:rPr>
          <w:sz w:val="20"/>
          <w:szCs w:val="20"/>
          <w:lang w:val="sv-SE" w:eastAsia="sv-SE"/>
        </w:rPr>
        <w:t>läkemedel</w:t>
      </w:r>
      <w:r w:rsidRPr="00F63C28">
        <w:rPr>
          <w:sz w:val="20"/>
          <w:szCs w:val="20"/>
          <w:lang w:val="sv-SE" w:eastAsia="sv-SE"/>
        </w:rPr>
        <w:t xml:space="preserve"> skall bidra till att digitalisera, </w:t>
      </w:r>
      <w:r w:rsidR="00555B01" w:rsidRPr="00F63C28">
        <w:rPr>
          <w:sz w:val="20"/>
          <w:szCs w:val="20"/>
          <w:lang w:val="sv-SE" w:eastAsia="sv-SE"/>
        </w:rPr>
        <w:t>effektivisera</w:t>
      </w:r>
      <w:r w:rsidRPr="00F63C28">
        <w:rPr>
          <w:sz w:val="20"/>
          <w:szCs w:val="20"/>
          <w:lang w:val="sv-SE" w:eastAsia="sv-SE"/>
        </w:rPr>
        <w:t xml:space="preserve"> och avlasta hjärtvården. Tillsammans med Bayer</w:t>
      </w:r>
      <w:r w:rsidR="007A749A" w:rsidRPr="00F63C28">
        <w:rPr>
          <w:sz w:val="20"/>
          <w:szCs w:val="20"/>
          <w:lang w:val="sv-SE" w:eastAsia="sv-SE"/>
        </w:rPr>
        <w:t xml:space="preserve">, som är ett av världens största läkemedelsbolag inom hjärtsjukvård, </w:t>
      </w:r>
      <w:r w:rsidRPr="00F63C28">
        <w:rPr>
          <w:sz w:val="20"/>
          <w:szCs w:val="20"/>
          <w:lang w:val="sv-SE" w:eastAsia="sv-SE"/>
        </w:rPr>
        <w:t xml:space="preserve">skapar vi nu gemensamma förutsättningar </w:t>
      </w:r>
      <w:r w:rsidR="003B1AB1" w:rsidRPr="00F63C28">
        <w:rPr>
          <w:sz w:val="20"/>
          <w:szCs w:val="20"/>
          <w:lang w:val="sv-SE" w:eastAsia="sv-SE"/>
        </w:rPr>
        <w:t>för att hitta och behandla</w:t>
      </w:r>
      <w:r w:rsidRPr="00F63C28">
        <w:rPr>
          <w:sz w:val="20"/>
          <w:szCs w:val="20"/>
          <w:lang w:val="sv-SE" w:eastAsia="sv-SE"/>
        </w:rPr>
        <w:t xml:space="preserve"> hjärtpatienter</w:t>
      </w:r>
      <w:r w:rsidR="00555B01" w:rsidRPr="00F63C28">
        <w:rPr>
          <w:sz w:val="20"/>
          <w:szCs w:val="20"/>
          <w:lang w:val="sv-SE" w:eastAsia="sv-SE"/>
        </w:rPr>
        <w:t xml:space="preserve"> tidigare</w:t>
      </w:r>
      <w:r w:rsidRPr="00F63C28">
        <w:rPr>
          <w:sz w:val="20"/>
          <w:szCs w:val="20"/>
          <w:lang w:val="sv-SE" w:eastAsia="sv-SE"/>
        </w:rPr>
        <w:t xml:space="preserve"> och därmed vinna kampen mot världens</w:t>
      </w:r>
      <w:r w:rsidR="009E371D" w:rsidRPr="00F63C28">
        <w:rPr>
          <w:sz w:val="20"/>
          <w:szCs w:val="20"/>
          <w:lang w:val="sv-SE" w:eastAsia="sv-SE"/>
        </w:rPr>
        <w:t xml:space="preserve"> främsta</w:t>
      </w:r>
      <w:r w:rsidR="008D75DE" w:rsidRPr="00F63C28">
        <w:rPr>
          <w:sz w:val="20"/>
          <w:szCs w:val="20"/>
          <w:lang w:val="sv-SE" w:eastAsia="sv-SE"/>
        </w:rPr>
        <w:t xml:space="preserve"> </w:t>
      </w:r>
      <w:r w:rsidRPr="00F63C28">
        <w:rPr>
          <w:sz w:val="20"/>
          <w:szCs w:val="20"/>
          <w:lang w:val="sv-SE" w:eastAsia="sv-SE"/>
        </w:rPr>
        <w:t xml:space="preserve">folksjukdom, säger Philip </w:t>
      </w:r>
      <w:proofErr w:type="spellStart"/>
      <w:r w:rsidRPr="00F63C28">
        <w:rPr>
          <w:sz w:val="20"/>
          <w:szCs w:val="20"/>
          <w:lang w:val="sv-SE" w:eastAsia="sv-SE"/>
        </w:rPr>
        <w:t>Siberg</w:t>
      </w:r>
      <w:proofErr w:type="spellEnd"/>
      <w:r w:rsidRPr="00F63C28">
        <w:rPr>
          <w:sz w:val="20"/>
          <w:szCs w:val="20"/>
          <w:lang w:val="sv-SE" w:eastAsia="sv-SE"/>
        </w:rPr>
        <w:t>, vd på Coala Life.</w:t>
      </w:r>
    </w:p>
    <w:p w14:paraId="371EDEC4" w14:textId="77777777" w:rsidR="00555B01" w:rsidRPr="00F63C28" w:rsidRDefault="00555B01" w:rsidP="002F3697">
      <w:pPr>
        <w:spacing w:after="0" w:line="240" w:lineRule="auto"/>
        <w:rPr>
          <w:rFonts w:cs="Times New Roman"/>
          <w:sz w:val="20"/>
          <w:szCs w:val="20"/>
          <w:lang w:val="sv-SE" w:eastAsia="sv-SE"/>
        </w:rPr>
      </w:pPr>
    </w:p>
    <w:p w14:paraId="2EC1C3AF" w14:textId="6E08F0A7" w:rsidR="002F3697" w:rsidRDefault="002F3697" w:rsidP="002F3697">
      <w:pPr>
        <w:spacing w:after="0" w:line="240" w:lineRule="auto"/>
        <w:rPr>
          <w:rFonts w:cs="Times New Roman"/>
          <w:sz w:val="20"/>
          <w:szCs w:val="20"/>
          <w:lang w:val="sv-SE" w:eastAsia="sv-SE"/>
        </w:rPr>
      </w:pPr>
      <w:r w:rsidRPr="00F63C28">
        <w:rPr>
          <w:rFonts w:cs="Times New Roman"/>
          <w:sz w:val="20"/>
          <w:szCs w:val="20"/>
          <w:lang w:val="sv-SE" w:eastAsia="sv-SE"/>
        </w:rPr>
        <w:t xml:space="preserve">Idag beräknas underdiagnostiseringen </w:t>
      </w:r>
      <w:r w:rsidR="005F56F1" w:rsidRPr="00F63C28">
        <w:rPr>
          <w:rFonts w:cs="Times New Roman"/>
          <w:sz w:val="20"/>
          <w:szCs w:val="20"/>
          <w:lang w:val="sv-SE" w:eastAsia="sv-SE"/>
        </w:rPr>
        <w:t xml:space="preserve">bland hjärt- </w:t>
      </w:r>
      <w:r w:rsidR="00183DCD" w:rsidRPr="00F63C28">
        <w:rPr>
          <w:rFonts w:cs="Times New Roman"/>
          <w:sz w:val="20"/>
          <w:szCs w:val="20"/>
          <w:lang w:val="sv-SE" w:eastAsia="sv-SE"/>
        </w:rPr>
        <w:t>och kär</w:t>
      </w:r>
      <w:r w:rsidR="005F56F1" w:rsidRPr="00F63C28">
        <w:rPr>
          <w:rFonts w:cs="Times New Roman"/>
          <w:sz w:val="20"/>
          <w:szCs w:val="20"/>
          <w:lang w:val="sv-SE" w:eastAsia="sv-SE"/>
        </w:rPr>
        <w:t>l</w:t>
      </w:r>
      <w:r w:rsidR="00183DCD" w:rsidRPr="00F63C28">
        <w:rPr>
          <w:rFonts w:cs="Times New Roman"/>
          <w:sz w:val="20"/>
          <w:szCs w:val="20"/>
          <w:lang w:val="sv-SE" w:eastAsia="sv-SE"/>
        </w:rPr>
        <w:t>sjukdomar</w:t>
      </w:r>
      <w:r w:rsidR="008D75DE" w:rsidRPr="00F63C28">
        <w:rPr>
          <w:rFonts w:cs="Times New Roman"/>
          <w:sz w:val="20"/>
          <w:szCs w:val="20"/>
          <w:lang w:val="sv-SE" w:eastAsia="sv-SE"/>
        </w:rPr>
        <w:t xml:space="preserve"> ligga på ungefär 25 procent</w:t>
      </w:r>
      <w:r w:rsidRPr="00F63C28">
        <w:rPr>
          <w:rFonts w:cs="Times New Roman"/>
          <w:sz w:val="20"/>
          <w:szCs w:val="20"/>
          <w:lang w:val="sv-SE" w:eastAsia="sv-SE"/>
        </w:rPr>
        <w:t>.</w:t>
      </w:r>
      <w:r w:rsidR="00183DCD" w:rsidRPr="00F63C28">
        <w:rPr>
          <w:rFonts w:cs="Times New Roman"/>
          <w:sz w:val="20"/>
          <w:szCs w:val="20"/>
          <w:lang w:val="sv-SE" w:eastAsia="sv-SE"/>
        </w:rPr>
        <w:t xml:space="preserve"> Enbart i Sverige </w:t>
      </w:r>
      <w:r w:rsidR="008D75DE" w:rsidRPr="00F63C28">
        <w:rPr>
          <w:rFonts w:cs="Times New Roman"/>
          <w:sz w:val="20"/>
          <w:szCs w:val="20"/>
          <w:lang w:val="sv-SE" w:eastAsia="sv-SE"/>
        </w:rPr>
        <w:t xml:space="preserve">uppskattas </w:t>
      </w:r>
      <w:r w:rsidR="00183DCD" w:rsidRPr="00F63C28">
        <w:rPr>
          <w:rFonts w:cs="Times New Roman"/>
          <w:sz w:val="20"/>
          <w:szCs w:val="20"/>
          <w:lang w:val="sv-SE" w:eastAsia="sv-SE"/>
        </w:rPr>
        <w:t xml:space="preserve">att det finns 300 000 personer som inte fått diagnos än. </w:t>
      </w:r>
      <w:r w:rsidR="002B3653" w:rsidRPr="00F63C28">
        <w:rPr>
          <w:rFonts w:cs="Times New Roman"/>
          <w:sz w:val="20"/>
          <w:szCs w:val="20"/>
          <w:lang w:val="sv-SE" w:eastAsia="sv-SE"/>
        </w:rPr>
        <w:t>M</w:t>
      </w:r>
      <w:r w:rsidR="005B4A73" w:rsidRPr="00F63C28">
        <w:rPr>
          <w:rFonts w:cs="Times New Roman"/>
          <w:sz w:val="20"/>
          <w:szCs w:val="20"/>
          <w:lang w:val="sv-SE" w:eastAsia="sv-SE"/>
        </w:rPr>
        <w:t>ånga liv</w:t>
      </w:r>
      <w:r w:rsidR="002B3653" w:rsidRPr="00F63C28">
        <w:rPr>
          <w:rFonts w:cs="Times New Roman"/>
          <w:sz w:val="20"/>
          <w:szCs w:val="20"/>
          <w:lang w:val="sv-SE" w:eastAsia="sv-SE"/>
        </w:rPr>
        <w:t xml:space="preserve"> kan sparas </w:t>
      </w:r>
      <w:r w:rsidR="00145D0D" w:rsidRPr="00F63C28">
        <w:rPr>
          <w:rFonts w:cs="Times New Roman"/>
          <w:sz w:val="20"/>
          <w:szCs w:val="20"/>
          <w:lang w:val="sv-SE" w:eastAsia="sv-SE"/>
        </w:rPr>
        <w:t>då</w:t>
      </w:r>
      <w:r w:rsidR="005B4A73" w:rsidRPr="00F63C28">
        <w:rPr>
          <w:rFonts w:cs="Times New Roman"/>
          <w:sz w:val="20"/>
          <w:szCs w:val="20"/>
          <w:lang w:val="sv-SE" w:eastAsia="sv-SE"/>
        </w:rPr>
        <w:t xml:space="preserve"> </w:t>
      </w:r>
      <w:r w:rsidR="00145D0D" w:rsidRPr="00F63C28">
        <w:rPr>
          <w:rFonts w:cs="Times New Roman"/>
          <w:sz w:val="20"/>
          <w:szCs w:val="20"/>
          <w:lang w:val="sv-SE" w:eastAsia="sv-SE"/>
        </w:rPr>
        <w:t>h</w:t>
      </w:r>
      <w:r w:rsidR="006776A5" w:rsidRPr="00F63C28">
        <w:rPr>
          <w:rFonts w:cs="Times New Roman"/>
          <w:sz w:val="20"/>
          <w:szCs w:val="20"/>
          <w:lang w:val="sv-SE" w:eastAsia="sv-SE"/>
        </w:rPr>
        <w:t>järt- och kärlsjukdomar är den vanligaste dödsorsaken i världen</w:t>
      </w:r>
      <w:r w:rsidR="000E699E" w:rsidRPr="00F63C28">
        <w:rPr>
          <w:rFonts w:cs="Times New Roman"/>
          <w:sz w:val="20"/>
          <w:szCs w:val="20"/>
          <w:lang w:val="sv-SE" w:eastAsia="sv-SE"/>
        </w:rPr>
        <w:t xml:space="preserve">. </w:t>
      </w:r>
    </w:p>
    <w:p w14:paraId="68052F13" w14:textId="77777777" w:rsidR="00F63C28" w:rsidRPr="00F63C28" w:rsidRDefault="00F63C28" w:rsidP="002F3697">
      <w:pPr>
        <w:spacing w:after="0" w:line="240" w:lineRule="auto"/>
        <w:rPr>
          <w:rFonts w:cs="Times New Roman"/>
          <w:sz w:val="20"/>
          <w:szCs w:val="20"/>
          <w:lang w:val="sv-SE" w:eastAsia="sv-SE"/>
        </w:rPr>
      </w:pPr>
    </w:p>
    <w:p w14:paraId="0671952D" w14:textId="77777777" w:rsidR="00555B01" w:rsidRPr="00F63C28" w:rsidRDefault="00555B01" w:rsidP="002F3697">
      <w:pPr>
        <w:spacing w:after="0" w:line="240" w:lineRule="auto"/>
        <w:rPr>
          <w:rFonts w:cs="Times New Roman"/>
          <w:b/>
          <w:sz w:val="20"/>
          <w:szCs w:val="20"/>
          <w:lang w:val="sv-SE" w:eastAsia="sv-SE"/>
        </w:rPr>
      </w:pPr>
    </w:p>
    <w:p w14:paraId="5A7CD3DC" w14:textId="77777777" w:rsidR="002F3697" w:rsidRPr="00F63C28" w:rsidRDefault="002F3697" w:rsidP="002F3697">
      <w:pPr>
        <w:spacing w:after="0" w:line="240" w:lineRule="auto"/>
        <w:rPr>
          <w:rFonts w:cs="Times New Roman"/>
          <w:sz w:val="20"/>
          <w:szCs w:val="20"/>
          <w:lang w:val="sv-SE" w:eastAsia="sv-SE"/>
        </w:rPr>
      </w:pPr>
      <w:r w:rsidRPr="00F63C28">
        <w:rPr>
          <w:rFonts w:cs="Times New Roman"/>
          <w:b/>
          <w:sz w:val="20"/>
          <w:szCs w:val="20"/>
          <w:lang w:val="sv-SE" w:eastAsia="sv-SE"/>
        </w:rPr>
        <w:t>För</w:t>
      </w:r>
      <w:r w:rsidRPr="00F63C28">
        <w:rPr>
          <w:rFonts w:cs="Times New Roman"/>
          <w:sz w:val="20"/>
          <w:szCs w:val="20"/>
          <w:lang w:val="sv-SE" w:eastAsia="sv-SE"/>
        </w:rPr>
        <w:t xml:space="preserve"> </w:t>
      </w:r>
      <w:r w:rsidRPr="00F63C28">
        <w:rPr>
          <w:rFonts w:cs="Times New Roman"/>
          <w:b/>
          <w:sz w:val="20"/>
          <w:szCs w:val="20"/>
          <w:lang w:val="sv-SE" w:eastAsia="sv-SE"/>
        </w:rPr>
        <w:t>mer</w:t>
      </w:r>
      <w:r w:rsidRPr="00F63C28">
        <w:rPr>
          <w:rFonts w:cs="Times New Roman"/>
          <w:sz w:val="20"/>
          <w:szCs w:val="20"/>
          <w:lang w:val="sv-SE" w:eastAsia="sv-SE"/>
        </w:rPr>
        <w:t xml:space="preserve"> </w:t>
      </w:r>
      <w:r w:rsidRPr="00F63C28">
        <w:rPr>
          <w:rFonts w:cs="Times New Roman"/>
          <w:b/>
          <w:sz w:val="20"/>
          <w:szCs w:val="20"/>
          <w:lang w:val="sv-SE" w:eastAsia="sv-SE"/>
        </w:rPr>
        <w:t>information</w:t>
      </w:r>
      <w:r w:rsidRPr="00F63C28">
        <w:rPr>
          <w:rFonts w:cs="Times New Roman"/>
          <w:sz w:val="20"/>
          <w:szCs w:val="20"/>
          <w:lang w:val="sv-SE" w:eastAsia="sv-SE"/>
        </w:rPr>
        <w:t xml:space="preserve"> </w:t>
      </w:r>
      <w:r w:rsidRPr="00F63C28">
        <w:rPr>
          <w:rFonts w:cs="Times New Roman"/>
          <w:b/>
          <w:sz w:val="20"/>
          <w:szCs w:val="20"/>
          <w:lang w:val="sv-SE" w:eastAsia="sv-SE"/>
        </w:rPr>
        <w:t>kontakta</w:t>
      </w:r>
      <w:r w:rsidRPr="00F63C28">
        <w:rPr>
          <w:rFonts w:cs="Times New Roman"/>
          <w:sz w:val="20"/>
          <w:szCs w:val="20"/>
          <w:lang w:val="sv-SE" w:eastAsia="sv-SE"/>
        </w:rPr>
        <w:t>:</w:t>
      </w:r>
    </w:p>
    <w:p w14:paraId="01D87D1C" w14:textId="3C62AD5B" w:rsidR="002F3697" w:rsidRPr="00F63C28" w:rsidRDefault="002F3697" w:rsidP="002F3697">
      <w:pPr>
        <w:spacing w:after="0" w:line="240" w:lineRule="auto"/>
        <w:rPr>
          <w:rFonts w:cs="Times New Roman"/>
          <w:sz w:val="20"/>
          <w:szCs w:val="20"/>
          <w:lang w:val="sv-SE" w:eastAsia="sv-SE"/>
        </w:rPr>
      </w:pPr>
      <w:r w:rsidRPr="00F63C28">
        <w:rPr>
          <w:rFonts w:cs="Times New Roman"/>
          <w:sz w:val="20"/>
          <w:szCs w:val="20"/>
          <w:lang w:val="sv-SE" w:eastAsia="sv-SE"/>
        </w:rPr>
        <w:t xml:space="preserve">Titti Lundgren, Marknadschef Coala Life, 070-835 33 28, </w:t>
      </w:r>
      <w:hyperlink r:id="rId7" w:history="1">
        <w:r w:rsidR="00D10EE5" w:rsidRPr="00F63C28">
          <w:rPr>
            <w:rStyle w:val="Hyperlink"/>
            <w:rFonts w:cs="Times New Roman"/>
            <w:sz w:val="20"/>
            <w:szCs w:val="20"/>
            <w:lang w:val="sv-SE" w:eastAsia="sv-SE"/>
          </w:rPr>
          <w:t>titti.lundgren@coalalife.com</w:t>
        </w:r>
      </w:hyperlink>
      <w:r w:rsidR="00D10EE5" w:rsidRPr="00F63C28">
        <w:rPr>
          <w:rFonts w:cs="Times New Roman"/>
          <w:sz w:val="20"/>
          <w:szCs w:val="20"/>
          <w:lang w:val="sv-SE" w:eastAsia="sv-SE"/>
        </w:rPr>
        <w:t xml:space="preserve"> </w:t>
      </w:r>
    </w:p>
    <w:p w14:paraId="2615A0FD" w14:textId="77777777" w:rsidR="00857DA0" w:rsidRPr="00F63C28" w:rsidRDefault="00857DA0" w:rsidP="002F3697">
      <w:pPr>
        <w:spacing w:after="0" w:line="240" w:lineRule="auto"/>
        <w:rPr>
          <w:rFonts w:cs="Times New Roman"/>
          <w:b/>
          <w:sz w:val="20"/>
          <w:szCs w:val="20"/>
          <w:lang w:val="sv-SE" w:eastAsia="sv-SE"/>
        </w:rPr>
      </w:pPr>
    </w:p>
    <w:p w14:paraId="69445B02" w14:textId="77777777" w:rsidR="002F3697" w:rsidRPr="00F63C28" w:rsidRDefault="002F3697" w:rsidP="002F3697">
      <w:pPr>
        <w:spacing w:after="0" w:line="240" w:lineRule="auto"/>
        <w:rPr>
          <w:rFonts w:cs="Times New Roman"/>
          <w:b/>
          <w:sz w:val="20"/>
          <w:szCs w:val="20"/>
          <w:lang w:val="sv-SE" w:eastAsia="sv-SE"/>
        </w:rPr>
      </w:pPr>
      <w:r w:rsidRPr="00F63C28">
        <w:rPr>
          <w:rFonts w:cs="Times New Roman"/>
          <w:b/>
          <w:sz w:val="20"/>
          <w:szCs w:val="20"/>
          <w:lang w:val="sv-SE" w:eastAsia="sv-SE"/>
        </w:rPr>
        <w:t>Vid frågor till Bayer:</w:t>
      </w:r>
    </w:p>
    <w:p w14:paraId="7E6452A3" w14:textId="77777777" w:rsidR="002F3697" w:rsidRPr="00F63C28" w:rsidRDefault="002F3697" w:rsidP="002F3697">
      <w:pPr>
        <w:spacing w:after="0" w:line="240" w:lineRule="auto"/>
        <w:rPr>
          <w:rFonts w:cs="Times New Roman"/>
          <w:sz w:val="20"/>
          <w:szCs w:val="20"/>
          <w:lang w:val="sv-SE" w:eastAsia="sv-SE"/>
        </w:rPr>
      </w:pPr>
      <w:proofErr w:type="spellStart"/>
      <w:r w:rsidRPr="00F63C28">
        <w:rPr>
          <w:rFonts w:cs="Times New Roman"/>
          <w:sz w:val="20"/>
          <w:szCs w:val="20"/>
          <w:lang w:val="sv-SE" w:eastAsia="sv-SE"/>
        </w:rPr>
        <w:t>Joseffa</w:t>
      </w:r>
      <w:proofErr w:type="spellEnd"/>
      <w:r w:rsidRPr="00F63C28">
        <w:rPr>
          <w:rFonts w:cs="Times New Roman"/>
          <w:sz w:val="20"/>
          <w:szCs w:val="20"/>
          <w:lang w:val="sv-SE" w:eastAsia="sv-SE"/>
        </w:rPr>
        <w:t xml:space="preserve"> Moritz, Communication Manager Bayer Sverige, 073-301 75 52, </w:t>
      </w:r>
      <w:hyperlink r:id="rId8" w:history="1">
        <w:r w:rsidRPr="00F63C28">
          <w:rPr>
            <w:rStyle w:val="Hyperlink"/>
            <w:rFonts w:cs="Times New Roman"/>
            <w:sz w:val="20"/>
            <w:szCs w:val="20"/>
            <w:lang w:val="sv-SE" w:eastAsia="sv-SE"/>
          </w:rPr>
          <w:t>joseffa.moritz@bayer.com</w:t>
        </w:r>
      </w:hyperlink>
    </w:p>
    <w:p w14:paraId="69C3322C" w14:textId="77777777" w:rsidR="002F3697" w:rsidRPr="00F63C28" w:rsidRDefault="002F3697" w:rsidP="002F3697">
      <w:pPr>
        <w:spacing w:after="0" w:line="240" w:lineRule="auto"/>
        <w:rPr>
          <w:rFonts w:cs="Times New Roman"/>
          <w:sz w:val="20"/>
          <w:szCs w:val="20"/>
          <w:lang w:val="sv-SE" w:eastAsia="sv-SE"/>
        </w:rPr>
      </w:pPr>
    </w:p>
    <w:p w14:paraId="623214D0" w14:textId="77777777" w:rsidR="002F3697" w:rsidRPr="00F63C28" w:rsidRDefault="002F3697" w:rsidP="002F3697">
      <w:pPr>
        <w:spacing w:after="0" w:line="240" w:lineRule="auto"/>
        <w:rPr>
          <w:rFonts w:cs="Times New Roman"/>
          <w:sz w:val="20"/>
          <w:szCs w:val="20"/>
          <w:lang w:val="sv-SE" w:eastAsia="sv-SE"/>
        </w:rPr>
      </w:pPr>
    </w:p>
    <w:p w14:paraId="36554A27" w14:textId="77777777" w:rsidR="002F3697" w:rsidRPr="00F63C28" w:rsidRDefault="002F3697" w:rsidP="002F3697">
      <w:pPr>
        <w:spacing w:after="0" w:line="240" w:lineRule="auto"/>
        <w:rPr>
          <w:rFonts w:cs="Times New Roman"/>
          <w:b/>
          <w:sz w:val="20"/>
          <w:szCs w:val="20"/>
          <w:lang w:val="sv-SE" w:eastAsia="sv-SE"/>
        </w:rPr>
      </w:pPr>
      <w:r w:rsidRPr="00F63C28">
        <w:rPr>
          <w:rFonts w:cs="Times New Roman"/>
          <w:b/>
          <w:sz w:val="20"/>
          <w:szCs w:val="20"/>
          <w:lang w:val="sv-SE" w:eastAsia="sv-SE"/>
        </w:rPr>
        <w:t xml:space="preserve">Om Coala Life </w:t>
      </w:r>
    </w:p>
    <w:p w14:paraId="73F66DB4" w14:textId="05C22790" w:rsidR="00555B01" w:rsidRPr="00F63C28" w:rsidRDefault="00555B01" w:rsidP="00555B01">
      <w:pPr>
        <w:spacing w:after="0" w:line="240" w:lineRule="auto"/>
        <w:rPr>
          <w:rFonts w:cs="Times New Roman"/>
          <w:sz w:val="20"/>
          <w:szCs w:val="20"/>
          <w:lang w:val="sv-SE" w:eastAsia="sv-SE"/>
        </w:rPr>
      </w:pPr>
      <w:r w:rsidRPr="00F63C28">
        <w:rPr>
          <w:rFonts w:cs="Times New Roman"/>
          <w:sz w:val="20"/>
          <w:szCs w:val="20"/>
          <w:lang w:val="sv-SE" w:eastAsia="sv-SE"/>
        </w:rPr>
        <w:t>Coala Life är ett svenskt medicintekniskt företag inriktat på hjärtdiagnostik och mobil hälsa. Företaget har utvecklat en portfölj av patenterade produkter och tjänster för digital distansövervakning och screening av hjärtat. Alla produkter är utvecklade och tillverkade i Sverige.</w:t>
      </w:r>
    </w:p>
    <w:p w14:paraId="0B955CA8" w14:textId="77777777" w:rsidR="002F3697" w:rsidRPr="00F63C28" w:rsidRDefault="002F3697" w:rsidP="002F3697">
      <w:pPr>
        <w:spacing w:after="0" w:line="240" w:lineRule="auto"/>
        <w:rPr>
          <w:rFonts w:cs="Times New Roman"/>
          <w:sz w:val="20"/>
          <w:szCs w:val="20"/>
          <w:lang w:val="sv-SE" w:eastAsia="sv-SE"/>
        </w:rPr>
      </w:pPr>
    </w:p>
    <w:p w14:paraId="7C1044A3" w14:textId="6B476C28" w:rsidR="002F3697" w:rsidRPr="00F63C28" w:rsidRDefault="00555B01" w:rsidP="002F3697">
      <w:pPr>
        <w:spacing w:after="0" w:line="240" w:lineRule="auto"/>
        <w:rPr>
          <w:rFonts w:cs="Times New Roman"/>
          <w:b/>
          <w:sz w:val="20"/>
          <w:szCs w:val="20"/>
          <w:lang w:val="sv-SE" w:eastAsia="sv-SE"/>
        </w:rPr>
      </w:pPr>
      <w:r w:rsidRPr="00F63C28">
        <w:rPr>
          <w:rFonts w:cs="Times New Roman"/>
          <w:b/>
          <w:sz w:val="20"/>
          <w:szCs w:val="20"/>
          <w:lang w:val="sv-SE" w:eastAsia="sv-SE"/>
        </w:rPr>
        <w:t>Om Bayer</w:t>
      </w:r>
    </w:p>
    <w:p w14:paraId="7CAFC543" w14:textId="62A173C9" w:rsidR="00540248" w:rsidRPr="00F63C28" w:rsidRDefault="00540248" w:rsidP="00540248">
      <w:pPr>
        <w:spacing w:after="0" w:line="240" w:lineRule="auto"/>
        <w:rPr>
          <w:rFonts w:cs="Times New Roman"/>
          <w:sz w:val="20"/>
          <w:szCs w:val="20"/>
          <w:lang w:val="sv-SE" w:eastAsia="sv-SE"/>
        </w:rPr>
      </w:pPr>
      <w:r w:rsidRPr="00F63C28">
        <w:rPr>
          <w:rFonts w:cs="Times New Roman"/>
          <w:sz w:val="20"/>
          <w:szCs w:val="20"/>
          <w:lang w:val="sv-SE" w:eastAsia="sv-SE"/>
        </w:rPr>
        <w:t xml:space="preserve">Bayer är en global koncern med kärnkompetens inom </w:t>
      </w:r>
      <w:proofErr w:type="spellStart"/>
      <w:r w:rsidRPr="00F63C28">
        <w:rPr>
          <w:rFonts w:cs="Times New Roman"/>
          <w:sz w:val="20"/>
          <w:szCs w:val="20"/>
          <w:lang w:val="sv-SE" w:eastAsia="sv-SE"/>
        </w:rPr>
        <w:t>life</w:t>
      </w:r>
      <w:proofErr w:type="spellEnd"/>
      <w:r w:rsidRPr="00F63C28">
        <w:rPr>
          <w:rFonts w:cs="Times New Roman"/>
          <w:sz w:val="20"/>
          <w:szCs w:val="20"/>
          <w:lang w:val="sv-SE" w:eastAsia="sv-SE"/>
        </w:rPr>
        <w:t xml:space="preserve"> science-områdena hälsa och jordbruk och produkter och tjänster som syftar till att förbättra livskvaliteten hos såväl människor som djur. Bayer har förbundit sig att följa principerna för hållbar utveckling och att agera som ett socialt och etiskt ansvarstagande företag. 2016 hade Bayer cirka 115 000 anställda</w:t>
      </w:r>
      <w:r w:rsidR="00352281">
        <w:rPr>
          <w:rFonts w:cs="Times New Roman"/>
          <w:sz w:val="20"/>
          <w:szCs w:val="20"/>
          <w:lang w:val="sv-SE" w:eastAsia="sv-SE"/>
        </w:rPr>
        <w:t xml:space="preserve"> </w:t>
      </w:r>
      <w:r w:rsidRPr="00F63C28">
        <w:rPr>
          <w:rFonts w:cs="Times New Roman"/>
          <w:sz w:val="20"/>
          <w:szCs w:val="20"/>
          <w:lang w:val="sv-SE" w:eastAsia="sv-SE"/>
        </w:rPr>
        <w:t xml:space="preserve">och en omsättning på 46,8 miljarder euro. Kapitalkostnaderna uppgick till 2,6 miljarder euro och investeringarna i forskning och utveckling till 4,7 miljarder euro. </w:t>
      </w:r>
    </w:p>
    <w:p w14:paraId="6A5A32DF" w14:textId="0B76F7B1" w:rsidR="00A83AC4" w:rsidRPr="00F63C28" w:rsidRDefault="00A83AC4">
      <w:pPr>
        <w:spacing w:after="0" w:line="240" w:lineRule="auto"/>
        <w:rPr>
          <w:rFonts w:cs="Times New Roman"/>
          <w:b/>
          <w:sz w:val="20"/>
          <w:szCs w:val="20"/>
          <w:lang w:val="sv-SE" w:eastAsia="sv-SE"/>
        </w:rPr>
      </w:pPr>
    </w:p>
    <w:p w14:paraId="293CD82C" w14:textId="42FA2994" w:rsidR="00555B01" w:rsidRPr="00981DF8" w:rsidRDefault="00555B01" w:rsidP="00C443E8">
      <w:pPr>
        <w:spacing w:after="0" w:line="240" w:lineRule="auto"/>
        <w:rPr>
          <w:rFonts w:cs="Times New Roman"/>
          <w:sz w:val="20"/>
          <w:szCs w:val="20"/>
          <w:lang w:val="sv-SE" w:eastAsia="sv-SE"/>
        </w:rPr>
      </w:pPr>
      <w:r w:rsidRPr="00981DF8">
        <w:rPr>
          <w:rFonts w:cs="Times New Roman"/>
          <w:b/>
          <w:sz w:val="20"/>
          <w:szCs w:val="20"/>
          <w:lang w:val="sv-SE" w:eastAsia="sv-SE"/>
        </w:rPr>
        <w:lastRenderedPageBreak/>
        <w:t>FAKTA</w:t>
      </w:r>
      <w:r w:rsidRPr="00981DF8">
        <w:rPr>
          <w:rFonts w:cs="Times New Roman"/>
          <w:sz w:val="20"/>
          <w:szCs w:val="20"/>
          <w:lang w:val="sv-SE" w:eastAsia="sv-SE"/>
        </w:rPr>
        <w:t xml:space="preserve"> </w:t>
      </w:r>
    </w:p>
    <w:p w14:paraId="47EF98F2" w14:textId="65D576F7" w:rsidR="00555B01" w:rsidRPr="00981DF8" w:rsidRDefault="00555B01" w:rsidP="00555B01">
      <w:pPr>
        <w:spacing w:after="0" w:line="240" w:lineRule="auto"/>
        <w:rPr>
          <w:rFonts w:cs="Times New Roman"/>
          <w:sz w:val="20"/>
          <w:szCs w:val="20"/>
          <w:lang w:val="sv-SE" w:eastAsia="sv-SE"/>
        </w:rPr>
      </w:pPr>
      <w:r w:rsidRPr="00981DF8">
        <w:rPr>
          <w:rFonts w:cs="Times New Roman"/>
          <w:sz w:val="20"/>
          <w:szCs w:val="20"/>
          <w:lang w:val="sv-SE" w:eastAsia="sv-SE"/>
        </w:rPr>
        <w:t xml:space="preserve">Drygt 30 miljoner människor är drabbade av förmaksflimmer, vilket gör sjukdomen till den vanligaste hjärtrytmsjukdomen i världen. I Sverige är minst 300 000 personer drabbade. Om inte rätt behandling sätts in är risken att dö i förtid dubbelt så stor. En person med förmaksflimmer, och med förekomst av andra riskfaktorer, löper fem gånger större risk att drabbas av en stroke och tre gånger större risk för hjärtsvikt. Risken att drabbas </w:t>
      </w:r>
      <w:r w:rsidR="00A5744F" w:rsidRPr="00981DF8">
        <w:rPr>
          <w:rFonts w:cs="Times New Roman"/>
          <w:sz w:val="20"/>
          <w:szCs w:val="20"/>
          <w:lang w:val="sv-SE" w:eastAsia="sv-SE"/>
        </w:rPr>
        <w:t>av</w:t>
      </w:r>
      <w:r w:rsidRPr="00981DF8">
        <w:rPr>
          <w:rFonts w:cs="Times New Roman"/>
          <w:sz w:val="20"/>
          <w:szCs w:val="20"/>
          <w:lang w:val="sv-SE" w:eastAsia="sv-SE"/>
        </w:rPr>
        <w:t xml:space="preserve"> flimmer ökar med åldern. Var fjärde person över fyrtio år löper risk att drabbas av förmaksflimmer.</w:t>
      </w:r>
    </w:p>
    <w:p w14:paraId="4DCB559A" w14:textId="77777777" w:rsidR="00555B01" w:rsidRPr="00981DF8" w:rsidRDefault="00555B01" w:rsidP="00555B01">
      <w:pPr>
        <w:spacing w:after="0" w:line="240" w:lineRule="auto"/>
        <w:rPr>
          <w:rFonts w:cs="Times New Roman"/>
          <w:sz w:val="20"/>
          <w:szCs w:val="20"/>
          <w:lang w:val="sv-SE" w:eastAsia="sv-SE"/>
        </w:rPr>
      </w:pPr>
    </w:p>
    <w:p w14:paraId="6C3C8AA0" w14:textId="22DC2288" w:rsidR="00555B01" w:rsidRPr="00981DF8" w:rsidRDefault="00555B01" w:rsidP="00555B01">
      <w:pPr>
        <w:spacing w:after="0" w:line="240" w:lineRule="auto"/>
        <w:rPr>
          <w:rFonts w:cs="Times New Roman"/>
          <w:sz w:val="20"/>
          <w:szCs w:val="20"/>
          <w:lang w:val="sv-SE" w:eastAsia="sv-SE"/>
        </w:rPr>
      </w:pPr>
      <w:r w:rsidRPr="00981DF8">
        <w:rPr>
          <w:rFonts w:cs="Times New Roman"/>
          <w:sz w:val="20"/>
          <w:szCs w:val="20"/>
          <w:lang w:val="sv-SE" w:eastAsia="sv-SE"/>
        </w:rPr>
        <w:t>Att undersöka och upptäcka symptomen i tid är centralt för att undvika allvarligare följder. Flimmer upptäcks med EKG och behandlas med blodförtunnande läkemedel</w:t>
      </w:r>
      <w:r w:rsidR="00A5744F" w:rsidRPr="00981DF8">
        <w:rPr>
          <w:rFonts w:cs="Times New Roman"/>
          <w:sz w:val="20"/>
          <w:szCs w:val="20"/>
          <w:lang w:val="sv-SE" w:eastAsia="sv-SE"/>
        </w:rPr>
        <w:t>.</w:t>
      </w:r>
      <w:r w:rsidRPr="00981DF8">
        <w:rPr>
          <w:rFonts w:cs="Times New Roman"/>
          <w:sz w:val="20"/>
          <w:szCs w:val="20"/>
          <w:lang w:val="sv-SE" w:eastAsia="sv-SE"/>
        </w:rPr>
        <w:t xml:space="preserve"> Enligt Socialstyrelsens rekommendation (2015) bör hälso- och sjukvården erbjuda behandling med blodförtunnande medel vid alla former av förmaksflimmer. Bedömningen </w:t>
      </w:r>
      <w:r w:rsidR="005F7244">
        <w:rPr>
          <w:rFonts w:cs="Times New Roman"/>
          <w:sz w:val="20"/>
          <w:szCs w:val="20"/>
          <w:lang w:val="sv-SE" w:eastAsia="sv-SE"/>
        </w:rPr>
        <w:t xml:space="preserve">är att den kommer att förebygga </w:t>
      </w:r>
      <w:bookmarkStart w:id="0" w:name="_GoBack"/>
      <w:bookmarkEnd w:id="0"/>
      <w:r w:rsidRPr="00981DF8">
        <w:rPr>
          <w:rFonts w:cs="Times New Roman"/>
          <w:sz w:val="20"/>
          <w:szCs w:val="20"/>
          <w:lang w:val="sv-SE" w:eastAsia="sv-SE"/>
        </w:rPr>
        <w:t>27 000 strokefall under den kommande 20 årsperioden. I Sverige får idag mindre än 50 procent av patienterna med förmaksflimmer behandling med blodproppshämmande läkemedel. Underbehandling förfaller vara särskilt vanligt när det gäller kvinnor och personer äldre än 80 år.</w:t>
      </w:r>
    </w:p>
    <w:p w14:paraId="699F0FF6" w14:textId="77777777" w:rsidR="00555B01" w:rsidRPr="00981DF8" w:rsidRDefault="00555B01" w:rsidP="00555B01">
      <w:pPr>
        <w:widowControl w:val="0"/>
        <w:autoSpaceDE w:val="0"/>
        <w:autoSpaceDN w:val="0"/>
        <w:adjustRightInd w:val="0"/>
        <w:spacing w:after="0" w:line="240" w:lineRule="auto"/>
        <w:rPr>
          <w:sz w:val="20"/>
          <w:szCs w:val="20"/>
          <w:lang w:val="sv-SE"/>
        </w:rPr>
      </w:pPr>
    </w:p>
    <w:p w14:paraId="163449AE" w14:textId="4941C469" w:rsidR="00555B01" w:rsidRPr="00981DF8" w:rsidRDefault="00555B01" w:rsidP="00555B01">
      <w:pPr>
        <w:widowControl w:val="0"/>
        <w:autoSpaceDE w:val="0"/>
        <w:autoSpaceDN w:val="0"/>
        <w:adjustRightInd w:val="0"/>
        <w:spacing w:after="0" w:line="240" w:lineRule="auto"/>
        <w:rPr>
          <w:rFonts w:cs="Times New Roman"/>
          <w:b/>
          <w:sz w:val="20"/>
          <w:szCs w:val="20"/>
          <w:lang w:val="sv-SE" w:eastAsia="sv-SE"/>
        </w:rPr>
      </w:pPr>
      <w:r w:rsidRPr="00981DF8">
        <w:rPr>
          <w:rFonts w:cs="Times New Roman"/>
          <w:b/>
          <w:sz w:val="20"/>
          <w:szCs w:val="20"/>
          <w:lang w:val="sv-SE" w:eastAsia="sv-SE"/>
        </w:rPr>
        <w:t>Coala Heart Monitor</w:t>
      </w:r>
    </w:p>
    <w:p w14:paraId="350E0BE0" w14:textId="024E6B9C" w:rsidR="00555B01" w:rsidRPr="00981DF8" w:rsidRDefault="00555B01" w:rsidP="00555B01">
      <w:pPr>
        <w:spacing w:after="0" w:line="240" w:lineRule="auto"/>
        <w:rPr>
          <w:rFonts w:cs="Times New Roman"/>
          <w:sz w:val="20"/>
          <w:szCs w:val="20"/>
          <w:lang w:val="sv-SE" w:eastAsia="sv-SE"/>
        </w:rPr>
      </w:pPr>
      <w:r w:rsidRPr="00981DF8">
        <w:rPr>
          <w:rFonts w:cs="Times New Roman"/>
          <w:sz w:val="20"/>
          <w:szCs w:val="20"/>
          <w:lang w:val="sv-SE" w:eastAsia="sv-SE"/>
        </w:rPr>
        <w:t xml:space="preserve">Coala Heart Monitor är en prisbelönt tjänst som lanserades i slutet av 2016 och säljs direkt till slutkund bland annat genom LloydsApotek. Under våren 2017 breddades portföljen med Coala Pro inriktad mot vården för att möjliggöra kostnadseffektiva, enkla och digitala arytmiutredningar på distans. </w:t>
      </w:r>
    </w:p>
    <w:p w14:paraId="76EA4DD0" w14:textId="77777777" w:rsidR="00555B01" w:rsidRPr="00981DF8" w:rsidRDefault="00555B01" w:rsidP="00555B01">
      <w:pPr>
        <w:spacing w:after="0" w:line="240" w:lineRule="auto"/>
        <w:rPr>
          <w:rFonts w:eastAsia="Times New Roman" w:cs="Times New Roman"/>
          <w:color w:val="4B4949"/>
          <w:spacing w:val="8"/>
          <w:sz w:val="20"/>
          <w:szCs w:val="20"/>
          <w:shd w:val="clear" w:color="auto" w:fill="FFFFFF"/>
          <w:lang w:val="sv-SE" w:eastAsia="sv-SE"/>
        </w:rPr>
      </w:pPr>
    </w:p>
    <w:p w14:paraId="15B822AB" w14:textId="77777777" w:rsidR="00555B01" w:rsidRPr="00981DF8" w:rsidRDefault="00555B01" w:rsidP="00555B01">
      <w:pPr>
        <w:spacing w:after="0" w:line="240" w:lineRule="auto"/>
        <w:rPr>
          <w:rFonts w:cs="Times New Roman"/>
          <w:sz w:val="20"/>
          <w:szCs w:val="20"/>
          <w:lang w:val="sv-SE" w:eastAsia="sv-SE"/>
        </w:rPr>
      </w:pPr>
      <w:r w:rsidRPr="00981DF8">
        <w:rPr>
          <w:rFonts w:cs="Times New Roman"/>
          <w:b/>
          <w:bCs/>
          <w:sz w:val="20"/>
          <w:szCs w:val="20"/>
          <w:lang w:val="sv-SE" w:eastAsia="sv-SE"/>
        </w:rPr>
        <w:t>För effektiv, digital och enkel arytmiutredning i vardagslivet</w:t>
      </w:r>
    </w:p>
    <w:p w14:paraId="5416C892" w14:textId="1582ED75" w:rsidR="00555B01" w:rsidRPr="00981DF8" w:rsidRDefault="00555B01" w:rsidP="00555B01">
      <w:pPr>
        <w:spacing w:after="0" w:line="240" w:lineRule="auto"/>
        <w:rPr>
          <w:rFonts w:cs="Times New Roman"/>
          <w:sz w:val="20"/>
          <w:szCs w:val="20"/>
          <w:lang w:val="sv-SE" w:eastAsia="sv-SE"/>
        </w:rPr>
      </w:pPr>
      <w:r w:rsidRPr="00981DF8">
        <w:rPr>
          <w:rFonts w:cs="Times New Roman"/>
          <w:sz w:val="20"/>
          <w:szCs w:val="20"/>
          <w:lang w:val="sv-SE" w:eastAsia="sv-SE"/>
        </w:rPr>
        <w:t xml:space="preserve">Coala </w:t>
      </w:r>
      <w:r w:rsidR="00A5744F" w:rsidRPr="00981DF8">
        <w:rPr>
          <w:rFonts w:cs="Times New Roman"/>
          <w:sz w:val="20"/>
          <w:szCs w:val="20"/>
          <w:lang w:val="sv-SE" w:eastAsia="sv-SE"/>
        </w:rPr>
        <w:t xml:space="preserve">Heart Monitor </w:t>
      </w:r>
      <w:r w:rsidRPr="00981DF8">
        <w:rPr>
          <w:rFonts w:cs="Times New Roman"/>
          <w:sz w:val="20"/>
          <w:szCs w:val="20"/>
          <w:lang w:val="sv-SE" w:eastAsia="sv-SE"/>
        </w:rPr>
        <w:t>Pro är en ny unik digital lösning för att möjliggöra effektiva hjärtutredningar under längre tid i vardagslivet. Utvecklad för vården med individen i fokus och obegränsad användning. Coala Pro är ett kostnadseffektivt och patenterat medicintekniskt system som möjliggör screening för förmaksflimmer, vård på distans och arytmiutredningar. Patienten screenar sig själv genom regelbundna 1-minutsmätningar samt vid upplevda arytmibesvär. Lämplig utredningsperiod avgörs av ansvarig vårdgivare, systemet har inga begränsningar. Coala Pro är utvecklad specifikt för vården för att kunna användas många gånger i utredningssyfte i hemmiljö och har ingen begränsning i lagring av data. </w:t>
      </w:r>
    </w:p>
    <w:p w14:paraId="091969B3" w14:textId="77777777" w:rsidR="00555B01" w:rsidRPr="00981DF8" w:rsidRDefault="00555B01" w:rsidP="00555B01">
      <w:pPr>
        <w:spacing w:after="0" w:line="240" w:lineRule="auto"/>
        <w:rPr>
          <w:rFonts w:cs="Times New Roman"/>
          <w:sz w:val="20"/>
          <w:szCs w:val="20"/>
          <w:lang w:val="sv-SE" w:eastAsia="sv-SE"/>
        </w:rPr>
      </w:pPr>
    </w:p>
    <w:p w14:paraId="2EF8B7A5" w14:textId="77777777" w:rsidR="00555B01" w:rsidRPr="00981DF8" w:rsidRDefault="00555B01" w:rsidP="00555B01">
      <w:pPr>
        <w:spacing w:after="0" w:line="240" w:lineRule="auto"/>
        <w:rPr>
          <w:rFonts w:cs="Times New Roman"/>
          <w:b/>
          <w:bCs/>
          <w:sz w:val="20"/>
          <w:szCs w:val="20"/>
          <w:lang w:val="sv-SE" w:eastAsia="sv-SE"/>
        </w:rPr>
      </w:pPr>
      <w:r w:rsidRPr="00981DF8">
        <w:rPr>
          <w:rFonts w:cs="Times New Roman"/>
          <w:b/>
          <w:bCs/>
          <w:sz w:val="20"/>
          <w:szCs w:val="20"/>
          <w:lang w:val="sv-SE" w:eastAsia="sv-SE"/>
        </w:rPr>
        <w:t>Hitta flimmer och andra arytmier med avancerade algoritmer som grund</w:t>
      </w:r>
    </w:p>
    <w:p w14:paraId="16A9F096" w14:textId="519B2B06" w:rsidR="00555B01" w:rsidRPr="00981DF8" w:rsidRDefault="00555B01" w:rsidP="00555B01">
      <w:pPr>
        <w:spacing w:after="0" w:line="240" w:lineRule="auto"/>
        <w:rPr>
          <w:rFonts w:cs="Times New Roman"/>
          <w:sz w:val="20"/>
          <w:szCs w:val="20"/>
          <w:lang w:val="sv-SE" w:eastAsia="sv-SE"/>
        </w:rPr>
      </w:pPr>
      <w:r w:rsidRPr="00981DF8">
        <w:rPr>
          <w:rFonts w:cs="Times New Roman"/>
          <w:sz w:val="20"/>
          <w:szCs w:val="20"/>
          <w:lang w:val="sv-SE" w:eastAsia="sv-SE"/>
        </w:rPr>
        <w:t>Coala Lifes produkter bygger på avancerad mjukvara med algoritmer som analyserar de EKG-signaler som spelas in med Coala. Algoritmerna som ingår i mjukvaran är utvecklade i Sverige och validerade i ett samarbete mellan Lunds Universitet och Karolinska Universitetssjukhuset.</w:t>
      </w:r>
    </w:p>
    <w:p w14:paraId="107F7473" w14:textId="77777777" w:rsidR="00555B01" w:rsidRPr="00981DF8" w:rsidRDefault="00555B01" w:rsidP="00555B01">
      <w:pPr>
        <w:spacing w:after="0" w:line="240" w:lineRule="auto"/>
        <w:rPr>
          <w:rFonts w:cs="Times New Roman"/>
          <w:sz w:val="20"/>
          <w:szCs w:val="20"/>
          <w:lang w:val="sv-SE" w:eastAsia="sv-SE"/>
        </w:rPr>
      </w:pPr>
    </w:p>
    <w:p w14:paraId="36D2636B" w14:textId="5EF489FB" w:rsidR="002F3697" w:rsidRPr="00981DF8" w:rsidRDefault="00555B01" w:rsidP="002F3697">
      <w:pPr>
        <w:spacing w:after="0" w:line="240" w:lineRule="auto"/>
        <w:rPr>
          <w:rFonts w:cs="Times New Roman"/>
          <w:sz w:val="20"/>
          <w:szCs w:val="20"/>
          <w:lang w:val="sv-SE" w:eastAsia="sv-SE"/>
        </w:rPr>
      </w:pPr>
      <w:r w:rsidRPr="00981DF8">
        <w:rPr>
          <w:rFonts w:cs="Times New Roman"/>
          <w:sz w:val="20"/>
          <w:szCs w:val="20"/>
          <w:lang w:val="sv-SE" w:eastAsia="sv-SE"/>
        </w:rPr>
        <w:t>Coala Heart Monitor och Coala Pro samt dess analysmjukvara är klassad enligt Läkemedelsverket och EU-lagstiftning som en medicinteknisk produkt. Det samlade medicintekniska systemet har därför validerats noga innan det har blivit godkänd för försäljning och användning på den svenska marknaden.</w:t>
      </w:r>
    </w:p>
    <w:p w14:paraId="77F7BE1E" w14:textId="77777777" w:rsidR="002F3697" w:rsidRPr="00981DF8" w:rsidRDefault="002F3697" w:rsidP="002F3697">
      <w:pPr>
        <w:spacing w:after="0" w:line="240" w:lineRule="auto"/>
        <w:rPr>
          <w:rFonts w:ascii="Open Sans" w:hAnsi="Open Sans" w:cs="Times New Roman"/>
          <w:sz w:val="20"/>
          <w:szCs w:val="20"/>
          <w:lang w:val="sv-SE" w:eastAsia="sv-SE"/>
        </w:rPr>
      </w:pPr>
    </w:p>
    <w:p w14:paraId="76456D6C" w14:textId="77777777" w:rsidR="002F3697" w:rsidRPr="00981DF8" w:rsidRDefault="002F3697" w:rsidP="002F3697">
      <w:pPr>
        <w:spacing w:after="0" w:line="240" w:lineRule="auto"/>
        <w:rPr>
          <w:rFonts w:ascii="Open Sans" w:hAnsi="Open Sans" w:cs="Times New Roman"/>
          <w:sz w:val="20"/>
          <w:szCs w:val="20"/>
          <w:lang w:val="sv-SE" w:eastAsia="sv-SE"/>
        </w:rPr>
      </w:pPr>
    </w:p>
    <w:p w14:paraId="6083B10F" w14:textId="77777777" w:rsidR="002D3267" w:rsidRPr="00981DF8" w:rsidRDefault="00050245">
      <w:pPr>
        <w:rPr>
          <w:lang w:val="sv-SE"/>
        </w:rPr>
      </w:pPr>
    </w:p>
    <w:sectPr w:rsidR="002D3267" w:rsidRPr="00981DF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FEA27" w14:textId="77777777" w:rsidR="00050245" w:rsidRDefault="00050245" w:rsidP="00B62B89">
      <w:pPr>
        <w:spacing w:after="0" w:line="240" w:lineRule="auto"/>
      </w:pPr>
      <w:r>
        <w:separator/>
      </w:r>
    </w:p>
  </w:endnote>
  <w:endnote w:type="continuationSeparator" w:id="0">
    <w:p w14:paraId="11C9DAA5" w14:textId="77777777" w:rsidR="00050245" w:rsidRDefault="00050245" w:rsidP="00B6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861F6" w14:textId="1A41EE47" w:rsidR="00B62B89" w:rsidRDefault="00B62B89">
    <w:pPr>
      <w:pStyle w:val="Footer"/>
    </w:pPr>
    <w:r>
      <w:tab/>
    </w:r>
    <w:r>
      <w:tab/>
    </w:r>
    <w:r>
      <w:rPr>
        <w:noProof/>
      </w:rPr>
      <w:drawing>
        <wp:inline distT="0" distB="0" distL="0" distR="0" wp14:anchorId="6E5ED7D5" wp14:editId="4E3B4847">
          <wp:extent cx="1931968" cy="3527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a_R_7cm.png"/>
                  <pic:cNvPicPr/>
                </pic:nvPicPr>
                <pic:blipFill>
                  <a:blip r:embed="rId1">
                    <a:extLst>
                      <a:ext uri="{28A0092B-C50C-407E-A947-70E740481C1C}">
                        <a14:useLocalDpi xmlns:a14="http://schemas.microsoft.com/office/drawing/2010/main" val="0"/>
                      </a:ext>
                    </a:extLst>
                  </a:blip>
                  <a:stretch>
                    <a:fillRect/>
                  </a:stretch>
                </pic:blipFill>
                <pic:spPr>
                  <a:xfrm>
                    <a:off x="0" y="0"/>
                    <a:ext cx="1975500" cy="36070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2384B" w14:textId="77777777" w:rsidR="00050245" w:rsidRDefault="00050245" w:rsidP="00B62B89">
      <w:pPr>
        <w:spacing w:after="0" w:line="240" w:lineRule="auto"/>
      </w:pPr>
      <w:r>
        <w:separator/>
      </w:r>
    </w:p>
  </w:footnote>
  <w:footnote w:type="continuationSeparator" w:id="0">
    <w:p w14:paraId="221F6367" w14:textId="77777777" w:rsidR="00050245" w:rsidRDefault="00050245" w:rsidP="00B62B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5772"/>
    <w:multiLevelType w:val="hybridMultilevel"/>
    <w:tmpl w:val="DC4E2306"/>
    <w:lvl w:ilvl="0" w:tplc="CF4E601C">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0E5501DD"/>
    <w:multiLevelType w:val="hybridMultilevel"/>
    <w:tmpl w:val="5FBC2576"/>
    <w:lvl w:ilvl="0" w:tplc="CF4E601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CB67940"/>
    <w:multiLevelType w:val="hybridMultilevel"/>
    <w:tmpl w:val="BFA830B6"/>
    <w:lvl w:ilvl="0" w:tplc="CF4E601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CBB5A1B"/>
    <w:multiLevelType w:val="hybridMultilevel"/>
    <w:tmpl w:val="AC6C37CE"/>
    <w:lvl w:ilvl="0" w:tplc="A238DF4C">
      <w:start w:val="14"/>
      <w:numFmt w:val="bullet"/>
      <w:lvlText w:val="-"/>
      <w:lvlJc w:val="left"/>
      <w:pPr>
        <w:ind w:left="720" w:hanging="360"/>
      </w:pPr>
      <w:rPr>
        <w:rFonts w:ascii="Open Sans" w:eastAsiaTheme="minorHAnsi" w:hAnsi="Open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A129F9"/>
    <w:multiLevelType w:val="hybridMultilevel"/>
    <w:tmpl w:val="FE3AAC56"/>
    <w:lvl w:ilvl="0" w:tplc="CF4E601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68C3C6F"/>
    <w:multiLevelType w:val="hybridMultilevel"/>
    <w:tmpl w:val="457C3D6E"/>
    <w:lvl w:ilvl="0" w:tplc="CF4E601C">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97"/>
    <w:rsid w:val="00050245"/>
    <w:rsid w:val="00082458"/>
    <w:rsid w:val="000E699E"/>
    <w:rsid w:val="001045C7"/>
    <w:rsid w:val="00145D0D"/>
    <w:rsid w:val="00162635"/>
    <w:rsid w:val="00176F6A"/>
    <w:rsid w:val="00183DCD"/>
    <w:rsid w:val="00184736"/>
    <w:rsid w:val="001C756D"/>
    <w:rsid w:val="00294770"/>
    <w:rsid w:val="002B3653"/>
    <w:rsid w:val="002F3697"/>
    <w:rsid w:val="00337B80"/>
    <w:rsid w:val="00352281"/>
    <w:rsid w:val="0039040D"/>
    <w:rsid w:val="0039423A"/>
    <w:rsid w:val="003B1AB1"/>
    <w:rsid w:val="003C3A18"/>
    <w:rsid w:val="003C72C4"/>
    <w:rsid w:val="003F305C"/>
    <w:rsid w:val="004D165D"/>
    <w:rsid w:val="004E29A2"/>
    <w:rsid w:val="00532B15"/>
    <w:rsid w:val="00540248"/>
    <w:rsid w:val="00555B01"/>
    <w:rsid w:val="005B4A73"/>
    <w:rsid w:val="005B705D"/>
    <w:rsid w:val="005F56F1"/>
    <w:rsid w:val="005F7244"/>
    <w:rsid w:val="006020FB"/>
    <w:rsid w:val="006045CD"/>
    <w:rsid w:val="006776A5"/>
    <w:rsid w:val="006C776B"/>
    <w:rsid w:val="006F66AF"/>
    <w:rsid w:val="007A749A"/>
    <w:rsid w:val="00844AB1"/>
    <w:rsid w:val="00857DA0"/>
    <w:rsid w:val="00872AA9"/>
    <w:rsid w:val="008D75DE"/>
    <w:rsid w:val="00981DF8"/>
    <w:rsid w:val="00983E87"/>
    <w:rsid w:val="009B6950"/>
    <w:rsid w:val="009E371D"/>
    <w:rsid w:val="00A5744F"/>
    <w:rsid w:val="00A83AC4"/>
    <w:rsid w:val="00A96BFE"/>
    <w:rsid w:val="00B17979"/>
    <w:rsid w:val="00B62B89"/>
    <w:rsid w:val="00BB68F2"/>
    <w:rsid w:val="00C3795E"/>
    <w:rsid w:val="00C443E8"/>
    <w:rsid w:val="00CF29A0"/>
    <w:rsid w:val="00D10EE5"/>
    <w:rsid w:val="00D977A9"/>
    <w:rsid w:val="00E515C8"/>
    <w:rsid w:val="00F20224"/>
    <w:rsid w:val="00F43E05"/>
    <w:rsid w:val="00F63C28"/>
    <w:rsid w:val="00F921E8"/>
    <w:rsid w:val="00FC52D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B1C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3697"/>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697"/>
    <w:pPr>
      <w:ind w:left="720"/>
      <w:contextualSpacing/>
    </w:pPr>
  </w:style>
  <w:style w:type="character" w:styleId="Hyperlink">
    <w:name w:val="Hyperlink"/>
    <w:basedOn w:val="DefaultParagraphFont"/>
    <w:uiPriority w:val="99"/>
    <w:unhideWhenUsed/>
    <w:rsid w:val="002F3697"/>
    <w:rPr>
      <w:color w:val="0563C1" w:themeColor="hyperlink"/>
      <w:u w:val="single"/>
    </w:rPr>
  </w:style>
  <w:style w:type="paragraph" w:styleId="BalloonText">
    <w:name w:val="Balloon Text"/>
    <w:basedOn w:val="Normal"/>
    <w:link w:val="BalloonTextChar"/>
    <w:uiPriority w:val="99"/>
    <w:semiHidden/>
    <w:unhideWhenUsed/>
    <w:rsid w:val="002F36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3697"/>
    <w:rPr>
      <w:rFonts w:ascii="Times New Roman" w:hAnsi="Times New Roman" w:cs="Times New Roman"/>
      <w:sz w:val="18"/>
      <w:szCs w:val="18"/>
      <w:lang w:val="en-US"/>
    </w:rPr>
  </w:style>
  <w:style w:type="paragraph" w:styleId="NoSpacing">
    <w:name w:val="No Spacing"/>
    <w:uiPriority w:val="1"/>
    <w:qFormat/>
    <w:rsid w:val="00555B01"/>
    <w:rPr>
      <w:sz w:val="22"/>
      <w:szCs w:val="22"/>
      <w:lang w:val="en-US"/>
    </w:rPr>
  </w:style>
  <w:style w:type="paragraph" w:customStyle="1" w:styleId="abstract">
    <w:name w:val="abstract"/>
    <w:basedOn w:val="Normal"/>
    <w:rsid w:val="007A749A"/>
    <w:pPr>
      <w:spacing w:before="100" w:beforeAutospacing="1" w:after="100" w:afterAutospacing="1" w:line="240" w:lineRule="auto"/>
    </w:pPr>
    <w:rPr>
      <w:rFonts w:ascii="Times New Roman" w:hAnsi="Times New Roman" w:cs="Times New Roman"/>
      <w:sz w:val="24"/>
      <w:szCs w:val="24"/>
      <w:lang w:val="sv-SE" w:eastAsia="sv-SE"/>
    </w:rPr>
  </w:style>
  <w:style w:type="character" w:customStyle="1" w:styleId="apple-converted-space">
    <w:name w:val="apple-converted-space"/>
    <w:basedOn w:val="DefaultParagraphFont"/>
    <w:rsid w:val="007A749A"/>
  </w:style>
  <w:style w:type="paragraph" w:styleId="Header">
    <w:name w:val="header"/>
    <w:basedOn w:val="Normal"/>
    <w:link w:val="HeaderChar"/>
    <w:uiPriority w:val="99"/>
    <w:unhideWhenUsed/>
    <w:rsid w:val="00B62B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2B89"/>
    <w:rPr>
      <w:sz w:val="22"/>
      <w:szCs w:val="22"/>
      <w:lang w:val="en-US"/>
    </w:rPr>
  </w:style>
  <w:style w:type="paragraph" w:styleId="Footer">
    <w:name w:val="footer"/>
    <w:basedOn w:val="Normal"/>
    <w:link w:val="FooterChar"/>
    <w:uiPriority w:val="99"/>
    <w:unhideWhenUsed/>
    <w:rsid w:val="00B62B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2B89"/>
    <w:rPr>
      <w:sz w:val="22"/>
      <w:szCs w:val="22"/>
      <w:lang w:val="en-US"/>
    </w:rPr>
  </w:style>
  <w:style w:type="paragraph" w:styleId="Revision">
    <w:name w:val="Revision"/>
    <w:hidden/>
    <w:uiPriority w:val="99"/>
    <w:semiHidden/>
    <w:rsid w:val="00540248"/>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306609">
      <w:bodyDiv w:val="1"/>
      <w:marLeft w:val="0"/>
      <w:marRight w:val="0"/>
      <w:marTop w:val="0"/>
      <w:marBottom w:val="0"/>
      <w:divBdr>
        <w:top w:val="none" w:sz="0" w:space="0" w:color="auto"/>
        <w:left w:val="none" w:sz="0" w:space="0" w:color="auto"/>
        <w:bottom w:val="none" w:sz="0" w:space="0" w:color="auto"/>
        <w:right w:val="none" w:sz="0" w:space="0" w:color="auto"/>
      </w:divBdr>
      <w:divsChild>
        <w:div w:id="2028864888">
          <w:marLeft w:val="0"/>
          <w:marRight w:val="0"/>
          <w:marTop w:val="0"/>
          <w:marBottom w:val="0"/>
          <w:divBdr>
            <w:top w:val="none" w:sz="0" w:space="0" w:color="auto"/>
            <w:left w:val="none" w:sz="0" w:space="0" w:color="auto"/>
            <w:bottom w:val="none" w:sz="0" w:space="0" w:color="auto"/>
            <w:right w:val="none" w:sz="0" w:space="0" w:color="auto"/>
          </w:divBdr>
        </w:div>
      </w:divsChild>
    </w:div>
    <w:div w:id="1652755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itti.lundgren@coalalife.com" TargetMode="External"/><Relationship Id="rId8" Type="http://schemas.openxmlformats.org/officeDocument/2006/relationships/hyperlink" Target="mailto:joseffa.moritz@bayer.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885</Words>
  <Characters>5046</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Bayer</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 Ceder</dc:creator>
  <cp:lastModifiedBy>Lovisa Fasth</cp:lastModifiedBy>
  <cp:revision>13</cp:revision>
  <cp:lastPrinted>2017-10-24T10:59:00Z</cp:lastPrinted>
  <dcterms:created xsi:type="dcterms:W3CDTF">2017-10-20T08:00:00Z</dcterms:created>
  <dcterms:modified xsi:type="dcterms:W3CDTF">2017-10-25T07:07:00Z</dcterms:modified>
</cp:coreProperties>
</file>