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9F0" w:rsidRPr="00E25256" w:rsidRDefault="00E25256">
      <w:pPr>
        <w:pStyle w:val="Rubrik"/>
        <w:rPr>
          <w:lang w:val="sv-SE"/>
        </w:rPr>
      </w:pPr>
      <w:r w:rsidRPr="00E25256">
        <w:rPr>
          <w:lang w:val="sv-SE"/>
        </w:rPr>
        <w:t>Snabbfakta om att leva med och runt typ 1 diabetes</w:t>
      </w:r>
    </w:p>
    <w:p w:rsidR="00C109F0" w:rsidRPr="00E25256" w:rsidRDefault="00C109F0">
      <w:pPr>
        <w:pStyle w:val="Brdtext"/>
        <w:ind w:left="0" w:firstLine="0"/>
        <w:rPr>
          <w:rFonts w:ascii="Poppins"/>
          <w:b/>
          <w:lang w:val="sv-SE"/>
        </w:rPr>
      </w:pPr>
    </w:p>
    <w:p w:rsidR="00C109F0" w:rsidRPr="00E25256" w:rsidRDefault="00E25256">
      <w:pPr>
        <w:pStyle w:val="Brdtext"/>
        <w:spacing w:before="5"/>
        <w:ind w:left="0" w:firstLine="0"/>
        <w:rPr>
          <w:rFonts w:ascii="Poppins"/>
          <w:b/>
          <w:sz w:val="25"/>
          <w:lang w:val="sv-SE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266372</wp:posOffset>
            </wp:positionV>
            <wp:extent cx="5486400" cy="36576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9F0" w:rsidRPr="00E25256" w:rsidRDefault="00C109F0">
      <w:pPr>
        <w:pStyle w:val="Brdtext"/>
        <w:ind w:left="0" w:firstLine="0"/>
        <w:rPr>
          <w:rFonts w:ascii="Poppins"/>
          <w:b/>
          <w:lang w:val="sv-SE"/>
        </w:rPr>
      </w:pPr>
    </w:p>
    <w:p w:rsidR="00C109F0" w:rsidRPr="00E25256" w:rsidRDefault="00C109F0">
      <w:pPr>
        <w:pStyle w:val="Brdtext"/>
        <w:ind w:left="0" w:firstLine="0"/>
        <w:rPr>
          <w:rFonts w:ascii="Poppins"/>
          <w:b/>
          <w:lang w:val="sv-SE"/>
        </w:rPr>
      </w:pPr>
    </w:p>
    <w:p w:rsidR="00C109F0" w:rsidRPr="00E25256" w:rsidRDefault="00C109F0">
      <w:pPr>
        <w:pStyle w:val="Brdtext"/>
        <w:ind w:left="0" w:firstLine="0"/>
        <w:rPr>
          <w:rFonts w:ascii="Poppins"/>
          <w:b/>
          <w:lang w:val="sv-SE"/>
        </w:rPr>
      </w:pPr>
    </w:p>
    <w:p w:rsidR="00C109F0" w:rsidRPr="00E25256" w:rsidRDefault="00C109F0">
      <w:pPr>
        <w:pStyle w:val="Brdtext"/>
        <w:spacing w:before="6"/>
        <w:ind w:left="0" w:firstLine="0"/>
        <w:rPr>
          <w:rFonts w:ascii="Poppins"/>
          <w:b/>
          <w:sz w:val="22"/>
          <w:lang w:val="sv-SE"/>
        </w:rPr>
      </w:pPr>
    </w:p>
    <w:p w:rsidR="00C109F0" w:rsidRPr="00E25256" w:rsidRDefault="00E25256" w:rsidP="00E25256">
      <w:pPr>
        <w:tabs>
          <w:tab w:val="left" w:pos="5517"/>
        </w:tabs>
        <w:spacing w:before="78"/>
        <w:rPr>
          <w:rFonts w:ascii="Poppins" w:hAnsi="Poppins"/>
          <w:b/>
          <w:lang w:val="sv-SE"/>
        </w:rPr>
      </w:pPr>
      <w:r>
        <w:rPr>
          <w:rFonts w:ascii="Poppins" w:hAnsi="Poppins"/>
          <w:b/>
          <w:color w:val="004479"/>
          <w:lang w:val="sv-SE"/>
        </w:rPr>
        <w:t xml:space="preserve">          </w:t>
      </w:r>
      <w:r w:rsidRPr="00E25256">
        <w:rPr>
          <w:rFonts w:ascii="Poppins" w:hAnsi="Poppins"/>
          <w:b/>
          <w:color w:val="004479"/>
          <w:lang w:val="sv-SE"/>
        </w:rPr>
        <w:t>Om typ 1 diabetes</w:t>
      </w:r>
      <w:r w:rsidRPr="00E25256">
        <w:rPr>
          <w:rFonts w:ascii="Poppins" w:hAnsi="Poppins"/>
          <w:b/>
          <w:color w:val="004479"/>
          <w:lang w:val="sv-SE"/>
        </w:rPr>
        <w:tab/>
      </w:r>
      <w:bookmarkStart w:id="0" w:name="_GoBack"/>
      <w:bookmarkEnd w:id="0"/>
      <w:r>
        <w:rPr>
          <w:rFonts w:ascii="Poppins" w:hAnsi="Poppins"/>
          <w:b/>
          <w:color w:val="004479"/>
          <w:lang w:val="sv-SE"/>
        </w:rPr>
        <w:t xml:space="preserve">     </w:t>
      </w:r>
      <w:r w:rsidRPr="00E25256">
        <w:rPr>
          <w:rFonts w:ascii="Poppins" w:hAnsi="Poppins"/>
          <w:b/>
          <w:color w:val="004479"/>
          <w:lang w:val="sv-SE"/>
        </w:rPr>
        <w:t>Att leva med typ 1 diabetes innebär</w:t>
      </w:r>
    </w:p>
    <w:p w:rsidR="00C109F0" w:rsidRPr="00E25256" w:rsidRDefault="00C109F0">
      <w:pPr>
        <w:pStyle w:val="Brdtext"/>
        <w:spacing w:before="13"/>
        <w:ind w:left="0" w:firstLine="0"/>
        <w:rPr>
          <w:rFonts w:ascii="Poppins"/>
          <w:b/>
          <w:sz w:val="26"/>
          <w:lang w:val="sv-SE"/>
        </w:rPr>
      </w:pPr>
    </w:p>
    <w:p w:rsidR="00C109F0" w:rsidRPr="00E25256" w:rsidRDefault="00C109F0">
      <w:pPr>
        <w:rPr>
          <w:rFonts w:ascii="Poppins"/>
          <w:sz w:val="26"/>
          <w:lang w:val="sv-SE"/>
        </w:rPr>
        <w:sectPr w:rsidR="00C109F0" w:rsidRPr="00E25256">
          <w:type w:val="continuous"/>
          <w:pgSz w:w="11900" w:h="16840"/>
          <w:pgMar w:top="1340" w:right="940" w:bottom="280" w:left="980" w:header="720" w:footer="720" w:gutter="0"/>
          <w:cols w:space="720"/>
        </w:sectPr>
      </w:pP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before="102" w:line="230" w:lineRule="auto"/>
        <w:ind w:left="460" w:right="537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>Sveriges vanligaste livshotande obotliga sjukdom som drabbar barn</w:t>
      </w:r>
    </w:p>
    <w:p w:rsidR="00C109F0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line="216" w:lineRule="exact"/>
        <w:ind w:hanging="361"/>
        <w:rPr>
          <w:sz w:val="20"/>
        </w:rPr>
      </w:pPr>
      <w:proofErr w:type="spellStart"/>
      <w:r>
        <w:rPr>
          <w:color w:val="44546A"/>
          <w:sz w:val="20"/>
        </w:rPr>
        <w:t>Autoimmun</w:t>
      </w:r>
      <w:proofErr w:type="spellEnd"/>
      <w:r>
        <w:rPr>
          <w:color w:val="44546A"/>
          <w:sz w:val="20"/>
        </w:rPr>
        <w:t xml:space="preserve"> </w:t>
      </w:r>
      <w:proofErr w:type="spellStart"/>
      <w:r>
        <w:rPr>
          <w:color w:val="44546A"/>
          <w:sz w:val="20"/>
        </w:rPr>
        <w:t>sjukdom</w:t>
      </w:r>
      <w:proofErr w:type="spellEnd"/>
      <w:r>
        <w:rPr>
          <w:color w:val="44546A"/>
          <w:sz w:val="20"/>
        </w:rPr>
        <w:t xml:space="preserve"> </w:t>
      </w:r>
      <w:proofErr w:type="spellStart"/>
      <w:r>
        <w:rPr>
          <w:color w:val="44546A"/>
          <w:sz w:val="20"/>
        </w:rPr>
        <w:t>som</w:t>
      </w:r>
      <w:proofErr w:type="spellEnd"/>
      <w:r>
        <w:rPr>
          <w:color w:val="44546A"/>
          <w:sz w:val="20"/>
        </w:rPr>
        <w:t xml:space="preserve"> </w:t>
      </w:r>
      <w:proofErr w:type="spellStart"/>
      <w:r>
        <w:rPr>
          <w:color w:val="44546A"/>
          <w:sz w:val="20"/>
        </w:rPr>
        <w:t>slår</w:t>
      </w:r>
      <w:proofErr w:type="spellEnd"/>
      <w:r>
        <w:rPr>
          <w:color w:val="44546A"/>
          <w:sz w:val="20"/>
        </w:rPr>
        <w:t xml:space="preserve"> </w:t>
      </w:r>
      <w:proofErr w:type="spellStart"/>
      <w:r>
        <w:rPr>
          <w:color w:val="44546A"/>
          <w:sz w:val="20"/>
        </w:rPr>
        <w:t>blint</w:t>
      </w:r>
      <w:proofErr w:type="spellEnd"/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before="2" w:line="230" w:lineRule="auto"/>
        <w:ind w:left="460" w:right="293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 xml:space="preserve">Över 900 barn och minst lika många </w:t>
      </w:r>
      <w:r w:rsidRPr="00E25256">
        <w:rPr>
          <w:color w:val="44546A"/>
          <w:spacing w:val="-4"/>
          <w:sz w:val="20"/>
          <w:lang w:val="sv-SE"/>
        </w:rPr>
        <w:t xml:space="preserve">vuxna </w:t>
      </w:r>
      <w:r w:rsidRPr="00E25256">
        <w:rPr>
          <w:color w:val="44546A"/>
          <w:sz w:val="20"/>
          <w:lang w:val="sv-SE"/>
        </w:rPr>
        <w:t>drabbas varje år</w:t>
      </w:r>
    </w:p>
    <w:p w:rsidR="00C109F0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line="216" w:lineRule="exact"/>
        <w:ind w:hanging="361"/>
        <w:rPr>
          <w:sz w:val="20"/>
        </w:rPr>
      </w:pPr>
      <w:proofErr w:type="spellStart"/>
      <w:r>
        <w:rPr>
          <w:color w:val="44546A"/>
          <w:sz w:val="20"/>
        </w:rPr>
        <w:t>Förkortar</w:t>
      </w:r>
      <w:proofErr w:type="spellEnd"/>
      <w:r>
        <w:rPr>
          <w:color w:val="44546A"/>
          <w:sz w:val="20"/>
        </w:rPr>
        <w:t xml:space="preserve"> </w:t>
      </w:r>
      <w:proofErr w:type="spellStart"/>
      <w:r>
        <w:rPr>
          <w:color w:val="44546A"/>
          <w:sz w:val="20"/>
        </w:rPr>
        <w:t>livet</w:t>
      </w:r>
      <w:proofErr w:type="spellEnd"/>
      <w:r>
        <w:rPr>
          <w:color w:val="44546A"/>
          <w:sz w:val="20"/>
        </w:rPr>
        <w:t xml:space="preserve"> – </w:t>
      </w:r>
      <w:proofErr w:type="spellStart"/>
      <w:r>
        <w:rPr>
          <w:color w:val="44546A"/>
          <w:sz w:val="20"/>
        </w:rPr>
        <w:t>ingen</w:t>
      </w:r>
      <w:proofErr w:type="spellEnd"/>
      <w:r>
        <w:rPr>
          <w:color w:val="44546A"/>
          <w:spacing w:val="-2"/>
          <w:sz w:val="20"/>
        </w:rPr>
        <w:t xml:space="preserve"> </w:t>
      </w:r>
      <w:proofErr w:type="spellStart"/>
      <w:r>
        <w:rPr>
          <w:color w:val="44546A"/>
          <w:sz w:val="20"/>
        </w:rPr>
        <w:t>botas</w:t>
      </w:r>
      <w:proofErr w:type="spellEnd"/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before="3" w:line="230" w:lineRule="auto"/>
        <w:ind w:left="460" w:right="303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 xml:space="preserve">Kräver behandling och övervakning </w:t>
      </w:r>
      <w:r w:rsidRPr="00E25256">
        <w:rPr>
          <w:color w:val="44546A"/>
          <w:spacing w:val="-3"/>
          <w:sz w:val="20"/>
          <w:lang w:val="sv-SE"/>
        </w:rPr>
        <w:t xml:space="preserve">dygnet </w:t>
      </w:r>
      <w:r w:rsidRPr="00E25256">
        <w:rPr>
          <w:color w:val="44546A"/>
          <w:sz w:val="20"/>
          <w:lang w:val="sv-SE"/>
        </w:rPr>
        <w:t>runt, livet</w:t>
      </w:r>
      <w:r w:rsidRPr="00E25256">
        <w:rPr>
          <w:color w:val="44546A"/>
          <w:spacing w:val="-2"/>
          <w:sz w:val="20"/>
          <w:lang w:val="sv-SE"/>
        </w:rPr>
        <w:t xml:space="preserve"> </w:t>
      </w:r>
      <w:r w:rsidRPr="00E25256">
        <w:rPr>
          <w:color w:val="44546A"/>
          <w:sz w:val="20"/>
          <w:lang w:val="sv-SE"/>
        </w:rPr>
        <w:t>ut</w:t>
      </w: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line="230" w:lineRule="auto"/>
        <w:ind w:left="460" w:right="352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 xml:space="preserve">35% av föräldrar till barn med T1D lider </w:t>
      </w:r>
      <w:r w:rsidRPr="00E25256">
        <w:rPr>
          <w:color w:val="44546A"/>
          <w:spacing w:val="-8"/>
          <w:sz w:val="20"/>
          <w:lang w:val="sv-SE"/>
        </w:rPr>
        <w:t xml:space="preserve">av </w:t>
      </w:r>
      <w:r w:rsidRPr="00E25256">
        <w:rPr>
          <w:color w:val="44546A"/>
          <w:sz w:val="20"/>
          <w:lang w:val="sv-SE"/>
        </w:rPr>
        <w:t>utbrändhet</w:t>
      </w: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line="216" w:lineRule="exact"/>
        <w:ind w:hanging="361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>Ca 300 000 är direkt eller indirekt</w:t>
      </w:r>
      <w:r w:rsidRPr="00E25256">
        <w:rPr>
          <w:color w:val="44546A"/>
          <w:spacing w:val="-2"/>
          <w:sz w:val="20"/>
          <w:lang w:val="sv-SE"/>
        </w:rPr>
        <w:t xml:space="preserve"> </w:t>
      </w:r>
      <w:r w:rsidRPr="00E25256">
        <w:rPr>
          <w:color w:val="44546A"/>
          <w:sz w:val="20"/>
          <w:lang w:val="sv-SE"/>
        </w:rPr>
        <w:t>drabbade</w:t>
      </w: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before="1" w:line="230" w:lineRule="auto"/>
        <w:ind w:left="460" w:right="527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 xml:space="preserve">Trots omfattning och allvar så är T1D </w:t>
      </w:r>
      <w:r w:rsidRPr="00E25256">
        <w:rPr>
          <w:color w:val="44546A"/>
          <w:spacing w:val="-5"/>
          <w:sz w:val="20"/>
          <w:lang w:val="sv-SE"/>
        </w:rPr>
        <w:t xml:space="preserve">för </w:t>
      </w:r>
      <w:r w:rsidRPr="00E25256">
        <w:rPr>
          <w:color w:val="44546A"/>
          <w:sz w:val="20"/>
          <w:lang w:val="sv-SE"/>
        </w:rPr>
        <w:t>många en okänd sjukdom</w:t>
      </w: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line="230" w:lineRule="auto"/>
        <w:ind w:left="460" w:right="38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>Stödet till både drabbade och forskning är orimligt litet i förhållande till sjukdomens</w:t>
      </w:r>
      <w:r w:rsidRPr="00E25256">
        <w:rPr>
          <w:color w:val="44546A"/>
          <w:spacing w:val="1"/>
          <w:sz w:val="20"/>
          <w:lang w:val="sv-SE"/>
        </w:rPr>
        <w:t xml:space="preserve"> </w:t>
      </w:r>
      <w:r w:rsidRPr="00E25256">
        <w:rPr>
          <w:color w:val="44546A"/>
          <w:spacing w:val="-3"/>
          <w:sz w:val="20"/>
          <w:lang w:val="sv-SE"/>
        </w:rPr>
        <w:t>allvar</w:t>
      </w: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1"/>
        </w:tabs>
        <w:spacing w:before="102" w:line="230" w:lineRule="auto"/>
        <w:ind w:right="280"/>
        <w:jc w:val="both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br w:type="column"/>
      </w:r>
      <w:r w:rsidRPr="00E25256">
        <w:rPr>
          <w:color w:val="44546A"/>
          <w:sz w:val="20"/>
          <w:lang w:val="sv-SE"/>
        </w:rPr>
        <w:t>Stress, rädsla, oro, inte bara för sin sjukdom utan också för omgivningens och samhällets okunskap</w:t>
      </w: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line="230" w:lineRule="auto"/>
        <w:ind w:right="635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>Att utan fungerande bukspottkörtel själv ansvara för en livsuppehållande</w:t>
      </w:r>
      <w:r w:rsidRPr="00E25256">
        <w:rPr>
          <w:color w:val="44546A"/>
          <w:spacing w:val="13"/>
          <w:sz w:val="20"/>
          <w:lang w:val="sv-SE"/>
        </w:rPr>
        <w:t xml:space="preserve"> </w:t>
      </w:r>
      <w:r w:rsidRPr="00E25256">
        <w:rPr>
          <w:color w:val="44546A"/>
          <w:spacing w:val="-4"/>
          <w:sz w:val="20"/>
          <w:lang w:val="sv-SE"/>
        </w:rPr>
        <w:t>funktion</w:t>
      </w: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line="230" w:lineRule="auto"/>
        <w:ind w:right="691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>Att ansvara för en av de mest komplexa behandlingar som sker utanfö</w:t>
      </w:r>
      <w:r w:rsidRPr="00E25256">
        <w:rPr>
          <w:color w:val="44546A"/>
          <w:sz w:val="20"/>
          <w:lang w:val="sv-SE"/>
        </w:rPr>
        <w:t>r sjukhus</w:t>
      </w: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line="230" w:lineRule="auto"/>
        <w:ind w:right="435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>Att alltid och överallt ha koll på blodsockret 24/7</w:t>
      </w:r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0"/>
          <w:tab w:val="left" w:pos="461"/>
        </w:tabs>
        <w:spacing w:line="230" w:lineRule="auto"/>
        <w:ind w:right="713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 xml:space="preserve">Att tvingas bli expert på kolhydrater </w:t>
      </w:r>
      <w:r w:rsidRPr="00E25256">
        <w:rPr>
          <w:color w:val="44546A"/>
          <w:spacing w:val="-5"/>
          <w:sz w:val="20"/>
          <w:lang w:val="sv-SE"/>
        </w:rPr>
        <w:t xml:space="preserve">och </w:t>
      </w:r>
      <w:r w:rsidRPr="00E25256">
        <w:rPr>
          <w:color w:val="44546A"/>
          <w:sz w:val="20"/>
          <w:lang w:val="sv-SE"/>
        </w:rPr>
        <w:t xml:space="preserve">komplexa </w:t>
      </w:r>
      <w:proofErr w:type="spellStart"/>
      <w:r w:rsidRPr="00E25256">
        <w:rPr>
          <w:color w:val="44546A"/>
          <w:sz w:val="20"/>
          <w:lang w:val="sv-SE"/>
        </w:rPr>
        <w:t>insulindosberäkningar</w:t>
      </w:r>
      <w:proofErr w:type="spellEnd"/>
    </w:p>
    <w:p w:rsidR="00C109F0" w:rsidRPr="00E25256" w:rsidRDefault="00E25256">
      <w:pPr>
        <w:pStyle w:val="Liststycke"/>
        <w:numPr>
          <w:ilvl w:val="0"/>
          <w:numId w:val="1"/>
        </w:numPr>
        <w:tabs>
          <w:tab w:val="left" w:pos="461"/>
        </w:tabs>
        <w:spacing w:line="230" w:lineRule="auto"/>
        <w:ind w:right="102"/>
        <w:jc w:val="both"/>
        <w:rPr>
          <w:sz w:val="20"/>
          <w:lang w:val="sv-SE"/>
        </w:rPr>
      </w:pPr>
      <w:r w:rsidRPr="00E25256">
        <w:rPr>
          <w:color w:val="44546A"/>
          <w:sz w:val="20"/>
          <w:lang w:val="sv-SE"/>
        </w:rPr>
        <w:t xml:space="preserve">Ständig oro hos föräldrar när de tvingas </w:t>
      </w:r>
      <w:r w:rsidRPr="00E25256">
        <w:rPr>
          <w:color w:val="44546A"/>
          <w:spacing w:val="-4"/>
          <w:sz w:val="20"/>
          <w:lang w:val="sv-SE"/>
        </w:rPr>
        <w:t xml:space="preserve">lämna </w:t>
      </w:r>
      <w:r w:rsidRPr="00E25256">
        <w:rPr>
          <w:color w:val="44546A"/>
          <w:sz w:val="20"/>
          <w:lang w:val="sv-SE"/>
        </w:rPr>
        <w:t>över ansvar för behandlingen till lärare, ledare etc. med ingen eller liten kunskap om</w:t>
      </w:r>
      <w:r w:rsidRPr="00E25256">
        <w:rPr>
          <w:color w:val="44546A"/>
          <w:spacing w:val="-5"/>
          <w:sz w:val="20"/>
          <w:lang w:val="sv-SE"/>
        </w:rPr>
        <w:t xml:space="preserve"> </w:t>
      </w:r>
      <w:r w:rsidRPr="00E25256">
        <w:rPr>
          <w:color w:val="44546A"/>
          <w:sz w:val="20"/>
          <w:lang w:val="sv-SE"/>
        </w:rPr>
        <w:t>T1D.</w:t>
      </w:r>
    </w:p>
    <w:sectPr w:rsidR="00C109F0" w:rsidRPr="00E25256">
      <w:type w:val="continuous"/>
      <w:pgSz w:w="11900" w:h="16840"/>
      <w:pgMar w:top="1340" w:right="940" w:bottom="280" w:left="980" w:header="720" w:footer="720" w:gutter="0"/>
      <w:cols w:num="2" w:space="720" w:equalWidth="0">
        <w:col w:w="4559" w:space="742"/>
        <w:col w:w="467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altName w:val="Cambria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C22995"/>
    <w:multiLevelType w:val="hybridMultilevel"/>
    <w:tmpl w:val="02A278DA"/>
    <w:lvl w:ilvl="0" w:tplc="A99675F2">
      <w:numFmt w:val="bullet"/>
      <w:lvlText w:val="•"/>
      <w:lvlJc w:val="left"/>
      <w:pPr>
        <w:ind w:left="461" w:hanging="360"/>
      </w:pPr>
      <w:rPr>
        <w:rFonts w:ascii="Arial" w:eastAsia="Arial" w:hAnsi="Arial" w:cs="Arial" w:hint="default"/>
        <w:w w:val="100"/>
        <w:sz w:val="20"/>
        <w:szCs w:val="20"/>
      </w:rPr>
    </w:lvl>
    <w:lvl w:ilvl="1" w:tplc="59FEE07E">
      <w:numFmt w:val="bullet"/>
      <w:lvlText w:val="•"/>
      <w:lvlJc w:val="left"/>
      <w:pPr>
        <w:ind w:left="869" w:hanging="360"/>
      </w:pPr>
      <w:rPr>
        <w:rFonts w:hint="default"/>
      </w:rPr>
    </w:lvl>
    <w:lvl w:ilvl="2" w:tplc="E1F62E20">
      <w:numFmt w:val="bullet"/>
      <w:lvlText w:val="•"/>
      <w:lvlJc w:val="left"/>
      <w:pPr>
        <w:ind w:left="1279" w:hanging="360"/>
      </w:pPr>
      <w:rPr>
        <w:rFonts w:hint="default"/>
      </w:rPr>
    </w:lvl>
    <w:lvl w:ilvl="3" w:tplc="C8481C02">
      <w:numFmt w:val="bullet"/>
      <w:lvlText w:val="•"/>
      <w:lvlJc w:val="left"/>
      <w:pPr>
        <w:ind w:left="1689" w:hanging="360"/>
      </w:pPr>
      <w:rPr>
        <w:rFonts w:hint="default"/>
      </w:rPr>
    </w:lvl>
    <w:lvl w:ilvl="4" w:tplc="DEC279A8">
      <w:numFmt w:val="bullet"/>
      <w:lvlText w:val="•"/>
      <w:lvlJc w:val="left"/>
      <w:pPr>
        <w:ind w:left="2099" w:hanging="360"/>
      </w:pPr>
      <w:rPr>
        <w:rFonts w:hint="default"/>
      </w:rPr>
    </w:lvl>
    <w:lvl w:ilvl="5" w:tplc="B83ED7C0">
      <w:numFmt w:val="bullet"/>
      <w:lvlText w:val="•"/>
      <w:lvlJc w:val="left"/>
      <w:pPr>
        <w:ind w:left="2509" w:hanging="360"/>
      </w:pPr>
      <w:rPr>
        <w:rFonts w:hint="default"/>
      </w:rPr>
    </w:lvl>
    <w:lvl w:ilvl="6" w:tplc="6812D824">
      <w:numFmt w:val="bullet"/>
      <w:lvlText w:val="•"/>
      <w:lvlJc w:val="left"/>
      <w:pPr>
        <w:ind w:left="2919" w:hanging="360"/>
      </w:pPr>
      <w:rPr>
        <w:rFonts w:hint="default"/>
      </w:rPr>
    </w:lvl>
    <w:lvl w:ilvl="7" w:tplc="8856D558">
      <w:numFmt w:val="bullet"/>
      <w:lvlText w:val="•"/>
      <w:lvlJc w:val="left"/>
      <w:pPr>
        <w:ind w:left="3329" w:hanging="360"/>
      </w:pPr>
      <w:rPr>
        <w:rFonts w:hint="default"/>
      </w:rPr>
    </w:lvl>
    <w:lvl w:ilvl="8" w:tplc="195896B8">
      <w:numFmt w:val="bullet"/>
      <w:lvlText w:val="•"/>
      <w:lvlJc w:val="left"/>
      <w:pPr>
        <w:ind w:left="373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09F0"/>
    <w:rsid w:val="00C109F0"/>
    <w:rsid w:val="00E2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20E300"/>
  <w15:docId w15:val="{36C031B6-5702-E049-9C98-CF7CCC07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ind w:left="461" w:hanging="360"/>
    </w:pPr>
    <w:rPr>
      <w:sz w:val="20"/>
      <w:szCs w:val="20"/>
    </w:rPr>
  </w:style>
  <w:style w:type="paragraph" w:styleId="Rubrik">
    <w:name w:val="Title"/>
    <w:basedOn w:val="Normal"/>
    <w:uiPriority w:val="10"/>
    <w:qFormat/>
    <w:pPr>
      <w:spacing w:before="53"/>
      <w:ind w:left="436"/>
    </w:pPr>
    <w:rPr>
      <w:rFonts w:ascii="Poppins" w:eastAsia="Poppins" w:hAnsi="Poppins" w:cs="Poppins"/>
      <w:b/>
      <w:bCs/>
      <w:sz w:val="34"/>
      <w:szCs w:val="34"/>
    </w:rPr>
  </w:style>
  <w:style w:type="paragraph" w:styleId="Liststycke">
    <w:name w:val="List Paragraph"/>
    <w:basedOn w:val="Normal"/>
    <w:uiPriority w:val="1"/>
    <w:qFormat/>
    <w:pPr>
      <w:ind w:left="46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972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Snabbfakta T1D</dc:title>
  <cp:lastModifiedBy>Micke Svensson</cp:lastModifiedBy>
  <cp:revision>2</cp:revision>
  <dcterms:created xsi:type="dcterms:W3CDTF">2020-10-21T10:15:00Z</dcterms:created>
  <dcterms:modified xsi:type="dcterms:W3CDTF">2020-10-21T10:15:00Z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Pages</vt:lpwstr>
  </property>
  <property fmtid="{D5CDD505-2E9C-101B-9397-08002B2CF9AE}" pid="4" name="LastSaved">
    <vt:filetime>2020-10-21T00:00:00Z</vt:filetime>
  </property>
</Properties>
</file>