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DB" w:rsidRPr="00B002FC" w:rsidRDefault="007C213C" w:rsidP="004917DB">
      <w:r w:rsidRPr="00B002FC">
        <w:rPr>
          <w:rFonts w:ascii="Times New Roman" w:hAnsi="Times New Roman"/>
          <w:i/>
          <w:noProof/>
          <w:color w:val="C0C0C0"/>
          <w:spacing w:val="46"/>
          <w:kern w:val="18"/>
          <w:sz w:val="44"/>
        </w:rPr>
        <w:t>Pressmeddelande</w:t>
      </w:r>
    </w:p>
    <w:p w:rsidR="004917DB" w:rsidRPr="00B002FC" w:rsidRDefault="004917DB" w:rsidP="004917DB">
      <w:pPr>
        <w:autoSpaceDE w:val="0"/>
        <w:autoSpaceDN w:val="0"/>
        <w:adjustRightInd w:val="0"/>
        <w:spacing w:line="360" w:lineRule="auto"/>
        <w:rPr>
          <w:rFonts w:cs="Arial"/>
          <w:b/>
          <w:color w:val="000000" w:themeColor="text1"/>
          <w:sz w:val="20"/>
        </w:rPr>
      </w:pPr>
    </w:p>
    <w:p w:rsidR="004917DB" w:rsidRPr="00B002FC" w:rsidRDefault="004917DB" w:rsidP="004917DB">
      <w:pPr>
        <w:jc w:val="right"/>
      </w:pPr>
    </w:p>
    <w:p w:rsidR="004917DB" w:rsidRPr="00B002FC" w:rsidRDefault="004917DB" w:rsidP="004917DB">
      <w:pPr>
        <w:pStyle w:val="Heading3"/>
        <w:ind w:left="-270" w:right="-432" w:firstLine="270"/>
        <w:rPr>
          <w:rFonts w:ascii="Arial" w:hAnsi="Arial" w:cs="Arial"/>
        </w:rPr>
      </w:pPr>
      <w:r w:rsidRPr="00B002FC">
        <w:rPr>
          <w:rFonts w:ascii="Arial" w:hAnsi="Arial"/>
        </w:rPr>
        <w:t>Kontakt:</w:t>
      </w:r>
    </w:p>
    <w:p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rsidR="007C213C" w:rsidRPr="00B002FC" w:rsidRDefault="00676961" w:rsidP="007C213C">
      <w:pPr>
        <w:rPr>
          <w:rFonts w:cs="Arial"/>
        </w:rPr>
      </w:pPr>
      <w:r w:rsidRPr="00B002FC">
        <w:t xml:space="preserve">Technical Publicity Ltd för </w:t>
      </w:r>
      <w:r w:rsidR="007C213C" w:rsidRPr="00B002FC">
        <w:t>Honeywell Safety Products</w:t>
      </w:r>
    </w:p>
    <w:p w:rsidR="007C213C" w:rsidRPr="00B002FC" w:rsidRDefault="007C213C" w:rsidP="007C213C">
      <w:pPr>
        <w:rPr>
          <w:rFonts w:cs="Arial"/>
          <w:szCs w:val="24"/>
        </w:rPr>
      </w:pPr>
      <w:r w:rsidRPr="00B002FC">
        <w:t>+44 (0)1582 390984</w:t>
      </w:r>
    </w:p>
    <w:p w:rsidR="007C213C" w:rsidRPr="00B002FC" w:rsidRDefault="00D22BA1" w:rsidP="007C213C">
      <w:pPr>
        <w:rPr>
          <w:rFonts w:cs="Arial"/>
          <w:sz w:val="22"/>
          <w:szCs w:val="22"/>
        </w:rPr>
      </w:pPr>
      <w:hyperlink r:id="rId6" w:history="1">
        <w:r w:rsidR="007C213C" w:rsidRPr="00B002FC">
          <w:rPr>
            <w:rStyle w:val="Hyperlink"/>
          </w:rPr>
          <w:t>aleisma@technical-group.com</w:t>
        </w:r>
      </w:hyperlink>
    </w:p>
    <w:p w:rsidR="004917DB" w:rsidRPr="00B002FC" w:rsidRDefault="004917DB" w:rsidP="004917DB">
      <w:pPr>
        <w:pStyle w:val="Heading3"/>
        <w:ind w:right="-432"/>
        <w:rPr>
          <w:rFonts w:ascii="Arial" w:hAnsi="Arial" w:cs="Arial"/>
          <w:b w:val="0"/>
          <w:color w:val="000000" w:themeColor="text1"/>
        </w:rPr>
      </w:pPr>
    </w:p>
    <w:p w:rsidR="00E82B05" w:rsidRPr="004351DC" w:rsidRDefault="00E82B05" w:rsidP="00E82B05">
      <w:pPr>
        <w:rPr>
          <w:rFonts w:cs="Arial"/>
        </w:rPr>
      </w:pPr>
      <w:r w:rsidRPr="004351DC">
        <w:rPr>
          <w:rStyle w:val="Hyperlink"/>
          <w:b/>
          <w:color w:val="auto"/>
          <w:u w:val="none"/>
        </w:rPr>
        <w:t>Ref.:</w:t>
      </w:r>
      <w:r w:rsidRPr="004351DC">
        <w:rPr>
          <w:rStyle w:val="Hyperlink"/>
          <w:color w:val="auto"/>
          <w:u w:val="none"/>
        </w:rPr>
        <w:t xml:space="preserve"> HSP006236</w:t>
      </w:r>
    </w:p>
    <w:p w:rsidR="00E82B05" w:rsidRPr="004351DC" w:rsidRDefault="00E82B05" w:rsidP="00E82B05">
      <w:pPr>
        <w:pStyle w:val="NormalWeb"/>
        <w:tabs>
          <w:tab w:val="left" w:pos="900"/>
          <w:tab w:val="right" w:pos="9900"/>
        </w:tabs>
        <w:spacing w:before="0" w:after="0"/>
        <w:ind w:left="-270" w:right="-432"/>
        <w:rPr>
          <w:rFonts w:ascii="Arial" w:hAnsi="Arial" w:cs="Arial"/>
          <w:color w:val="000000" w:themeColor="text1"/>
        </w:rPr>
      </w:pPr>
    </w:p>
    <w:p w:rsidR="00E82B05" w:rsidRPr="005D75CF" w:rsidRDefault="00D22BA1" w:rsidP="00E82B05">
      <w:pPr>
        <w:jc w:val="center"/>
        <w:rPr>
          <w:rFonts w:cs="Arial"/>
          <w:b/>
          <w:color w:val="000000" w:themeColor="text1"/>
          <w:sz w:val="28"/>
          <w:szCs w:val="28"/>
        </w:rPr>
      </w:pPr>
      <w:r>
        <w:rPr>
          <w:b/>
          <w:color w:val="000000" w:themeColor="text1"/>
          <w:sz w:val="28"/>
        </w:rPr>
        <w:t xml:space="preserve">Honeywells innovativa glidlås gör det bekvämare och säkrare att klättra i stegar </w:t>
      </w:r>
    </w:p>
    <w:p w:rsidR="004917DB" w:rsidRPr="005D75CF" w:rsidRDefault="004917DB" w:rsidP="004917DB">
      <w:pPr>
        <w:jc w:val="center"/>
        <w:rPr>
          <w:rFonts w:cs="Arial"/>
          <w:b/>
          <w:i/>
          <w:color w:val="000000" w:themeColor="text1"/>
          <w:sz w:val="28"/>
          <w:szCs w:val="28"/>
        </w:rPr>
      </w:pPr>
    </w:p>
    <w:p w:rsidR="00E82B05" w:rsidRDefault="00D801EE" w:rsidP="00E82B05">
      <w:pPr>
        <w:spacing w:line="360" w:lineRule="auto"/>
        <w:ind w:firstLine="720"/>
        <w:rPr>
          <w:color w:val="000000" w:themeColor="text1"/>
        </w:rPr>
      </w:pPr>
      <w:r>
        <w:rPr>
          <w:b/>
          <w:color w:val="000000" w:themeColor="text1"/>
        </w:rPr>
        <w:t>Roissy, Frankrike, 14</w:t>
      </w:r>
      <w:r w:rsidR="00E60E52">
        <w:rPr>
          <w:b/>
          <w:color w:val="000000" w:themeColor="text1"/>
        </w:rPr>
        <w:t xml:space="preserve"> </w:t>
      </w:r>
      <w:r w:rsidR="00E82B05">
        <w:rPr>
          <w:b/>
          <w:color w:val="000000" w:themeColor="text1"/>
        </w:rPr>
        <w:t xml:space="preserve">januari 2015 – </w:t>
      </w:r>
      <w:r w:rsidR="00E82B05">
        <w:rPr>
          <w:color w:val="000000" w:themeColor="text1"/>
        </w:rPr>
        <w:t>H</w:t>
      </w:r>
      <w:r w:rsidR="00E82B05">
        <w:t xml:space="preserve">oneywell </w:t>
      </w:r>
      <w:r w:rsidR="00E82B05">
        <w:rPr>
          <w:b/>
          <w:color w:val="000000" w:themeColor="text1"/>
        </w:rPr>
        <w:t>(</w:t>
      </w:r>
      <w:r w:rsidR="004351DC">
        <w:rPr>
          <w:b/>
          <w:color w:val="000000" w:themeColor="text1"/>
        </w:rPr>
        <w:t>Hädanefter</w:t>
      </w:r>
      <w:r w:rsidR="00E82B05">
        <w:rPr>
          <w:b/>
          <w:color w:val="000000" w:themeColor="text1"/>
        </w:rPr>
        <w:t>: HON)</w:t>
      </w:r>
      <w:r w:rsidR="00E82B05">
        <w:rPr>
          <w:color w:val="000000" w:themeColor="text1"/>
        </w:rPr>
        <w:t xml:space="preserve"> har lanserat en innovativ serie </w:t>
      </w:r>
      <w:r w:rsidR="004351DC">
        <w:rPr>
          <w:color w:val="000000" w:themeColor="text1"/>
        </w:rPr>
        <w:t>glidlås</w:t>
      </w:r>
      <w:r w:rsidR="00E82B05">
        <w:rPr>
          <w:color w:val="000000" w:themeColor="text1"/>
        </w:rPr>
        <w:t xml:space="preserve"> med styrning som effektivt skyddar mot farliga fall bakåt och ökar komforten vid arbete från stegar och </w:t>
      </w:r>
      <w:r w:rsidR="004351DC">
        <w:rPr>
          <w:color w:val="000000" w:themeColor="text1"/>
        </w:rPr>
        <w:t>skenor</w:t>
      </w:r>
      <w:r w:rsidR="00E82B05">
        <w:rPr>
          <w:color w:val="000000" w:themeColor="text1"/>
        </w:rPr>
        <w:t xml:space="preserve"> från Söll GlideLoc.</w:t>
      </w:r>
      <w:bookmarkStart w:id="0" w:name="_GoBack"/>
      <w:bookmarkEnd w:id="0"/>
      <w:r w:rsidR="00E82B05">
        <w:rPr>
          <w:color w:val="000000" w:themeColor="text1"/>
        </w:rPr>
        <w:t xml:space="preserve"> Nya </w:t>
      </w:r>
      <w:r w:rsidR="004351DC">
        <w:rPr>
          <w:color w:val="000000" w:themeColor="text1"/>
        </w:rPr>
        <w:t>glidlåset</w:t>
      </w:r>
      <w:r w:rsidR="00E82B05">
        <w:rPr>
          <w:color w:val="000000" w:themeColor="text1"/>
        </w:rPr>
        <w:t xml:space="preserve"> Söll</w:t>
      </w:r>
      <w:r w:rsidR="00E82B05">
        <w:rPr>
          <w:color w:val="000000" w:themeColor="text1"/>
          <w:vertAlign w:val="superscript"/>
        </w:rPr>
        <w:t>®</w:t>
      </w:r>
      <w:r w:rsidR="00E82B05">
        <w:rPr>
          <w:color w:val="000000" w:themeColor="text1"/>
        </w:rPr>
        <w:t xml:space="preserve"> BodyControl passar perfekt för arbete inom telekommunikation, underhåll och </w:t>
      </w:r>
      <w:r w:rsidR="004351DC">
        <w:rPr>
          <w:color w:val="000000" w:themeColor="text1"/>
        </w:rPr>
        <w:t>övrig industri. Den</w:t>
      </w:r>
      <w:r w:rsidR="00E82B05">
        <w:rPr>
          <w:color w:val="000000" w:themeColor="text1"/>
        </w:rPr>
        <w:t xml:space="preserve"> uppfyller EU-standarden SS-EN 353-1:2014 (personlig fallskyddsutrustning - styrt glidlås på förankringslina eller skena).</w:t>
      </w:r>
    </w:p>
    <w:p w:rsidR="00E82B05" w:rsidRPr="00266001" w:rsidRDefault="00E82B05" w:rsidP="00E82B05">
      <w:pPr>
        <w:spacing w:line="360" w:lineRule="auto"/>
        <w:ind w:firstLine="720"/>
        <w:rPr>
          <w:rFonts w:cs="Arial"/>
          <w:color w:val="000000" w:themeColor="text1"/>
          <w:szCs w:val="24"/>
        </w:rPr>
      </w:pPr>
    </w:p>
    <w:p w:rsidR="00E82B05" w:rsidRDefault="00E82B05" w:rsidP="00E82B05">
      <w:pPr>
        <w:autoSpaceDE w:val="0"/>
        <w:autoSpaceDN w:val="0"/>
        <w:adjustRightInd w:val="0"/>
        <w:spacing w:line="360" w:lineRule="auto"/>
        <w:ind w:firstLine="720"/>
        <w:rPr>
          <w:color w:val="000000" w:themeColor="text1"/>
        </w:rPr>
      </w:pPr>
      <w:r>
        <w:rPr>
          <w:color w:val="000000" w:themeColor="text1"/>
        </w:rPr>
        <w:t xml:space="preserve">”Medarbetarna vill ha maximal säkerhet när de klättrar på stegar och </w:t>
      </w:r>
      <w:r w:rsidR="004351DC">
        <w:rPr>
          <w:color w:val="000000" w:themeColor="text1"/>
        </w:rPr>
        <w:t>skenor</w:t>
      </w:r>
      <w:r>
        <w:rPr>
          <w:color w:val="000000" w:themeColor="text1"/>
        </w:rPr>
        <w:t xml:space="preserve"> utan att behöva kompromissa med komforten”, menar Konrad Soergel som är </w:t>
      </w:r>
      <w:r w:rsidR="004351DC">
        <w:rPr>
          <w:color w:val="000000" w:themeColor="text1"/>
        </w:rPr>
        <w:t>produktansvarig</w:t>
      </w:r>
      <w:r>
        <w:rPr>
          <w:color w:val="000000" w:themeColor="text1"/>
        </w:rPr>
        <w:t xml:space="preserve"> på </w:t>
      </w:r>
      <w:r w:rsidR="004351DC">
        <w:rPr>
          <w:color w:val="000000" w:themeColor="text1"/>
        </w:rPr>
        <w:t>”</w:t>
      </w:r>
      <w:r>
        <w:rPr>
          <w:color w:val="000000" w:themeColor="text1"/>
        </w:rPr>
        <w:t>Fall Protection Systems</w:t>
      </w:r>
      <w:r w:rsidR="004351DC">
        <w:rPr>
          <w:color w:val="000000" w:themeColor="text1"/>
        </w:rPr>
        <w:t>”</w:t>
      </w:r>
      <w:r>
        <w:rPr>
          <w:color w:val="000000" w:themeColor="text1"/>
        </w:rPr>
        <w:t xml:space="preserve"> för Honeywell Industrial Safety, EMEA. ”De nya glidlåsen Söll BodyControl är de enda styrda glidlåsen på marknaden som garanterar ett snabbt stopp och samtidigt erbjuder möjlighet för olika slags klättring, antingen nära stegen eller bakåtlutad.”</w:t>
      </w:r>
    </w:p>
    <w:p w:rsidR="00E82B05" w:rsidRPr="00266001" w:rsidRDefault="00E82B05" w:rsidP="00E82B05">
      <w:pPr>
        <w:autoSpaceDE w:val="0"/>
        <w:autoSpaceDN w:val="0"/>
        <w:adjustRightInd w:val="0"/>
        <w:spacing w:line="360" w:lineRule="auto"/>
        <w:ind w:firstLine="720"/>
        <w:rPr>
          <w:rFonts w:cs="Arial"/>
          <w:color w:val="000000" w:themeColor="text1"/>
          <w:szCs w:val="24"/>
        </w:rPr>
      </w:pPr>
    </w:p>
    <w:p w:rsidR="00E82B05" w:rsidRDefault="00E82B05" w:rsidP="00E82B05">
      <w:pPr>
        <w:spacing w:line="360" w:lineRule="auto"/>
        <w:ind w:firstLine="720"/>
        <w:rPr>
          <w:color w:val="000000" w:themeColor="text1"/>
        </w:rPr>
      </w:pPr>
      <w:r>
        <w:rPr>
          <w:color w:val="000000" w:themeColor="text1"/>
        </w:rPr>
        <w:t>Tack vare den innovativa konstruktionen garanterar Söll BodyControl ett effektivt stopp både vid fall bakåt och upp och ned. Den förhindrar att medarbetare som faller stoppas och förebygger därmed de allvarliga personskador som kan bli följden</w:t>
      </w:r>
      <w:r w:rsidR="004351DC">
        <w:rPr>
          <w:color w:val="000000" w:themeColor="text1"/>
        </w:rPr>
        <w:t xml:space="preserve"> av ett fall</w:t>
      </w:r>
      <w:r>
        <w:rPr>
          <w:color w:val="000000" w:themeColor="text1"/>
        </w:rPr>
        <w:t>.</w:t>
      </w:r>
    </w:p>
    <w:p w:rsidR="00E82B05" w:rsidRPr="00266001" w:rsidRDefault="00E82B05" w:rsidP="00E82B05">
      <w:pPr>
        <w:spacing w:line="360" w:lineRule="auto"/>
        <w:ind w:firstLine="720"/>
        <w:rPr>
          <w:rFonts w:cs="Arial"/>
          <w:color w:val="000000" w:themeColor="text1"/>
          <w:szCs w:val="17"/>
        </w:rPr>
      </w:pPr>
    </w:p>
    <w:p w:rsidR="00E82B05" w:rsidRDefault="00E82B05" w:rsidP="00E82B05">
      <w:pPr>
        <w:spacing w:line="360" w:lineRule="auto"/>
        <w:ind w:firstLine="720"/>
        <w:rPr>
          <w:color w:val="000000" w:themeColor="text1"/>
        </w:rPr>
      </w:pPr>
      <w:r>
        <w:rPr>
          <w:color w:val="000000" w:themeColor="text1"/>
        </w:rPr>
        <w:t xml:space="preserve">Serien Söll BodyControl är utvecklad med användarnas komfort i åtanke och finns därför med olika tillbehör för olika arbetsmiljöer och klättringsstilar. Söll BodyControl har en fästpunkt i brösthöjd som möjliggör bekväm klättring nära stegen, något som är viktigt i trånga utrymmen samt när stegar är försedda med </w:t>
      </w:r>
      <w:r w:rsidR="009C5840">
        <w:rPr>
          <w:color w:val="000000" w:themeColor="text1"/>
        </w:rPr>
        <w:lastRenderedPageBreak/>
        <w:t>ryggskydd</w:t>
      </w:r>
      <w:r>
        <w:rPr>
          <w:color w:val="000000" w:themeColor="text1"/>
        </w:rPr>
        <w:t>. Söll BodyControl II passar perfekt för de som trivs bäst med att klättra bakåtlutade. Söll BodyControl II har två fästpunkter, en i brösthöjd och en i bukhöjd, med individuell aktivering av stoppen för att blockera fall säkert i alla lägen (även bakåt).</w:t>
      </w:r>
    </w:p>
    <w:p w:rsidR="00E82B05" w:rsidRPr="00266001" w:rsidRDefault="00E82B05" w:rsidP="00E82B05">
      <w:pPr>
        <w:spacing w:line="360" w:lineRule="auto"/>
        <w:ind w:firstLine="720"/>
        <w:rPr>
          <w:rFonts w:cs="Arial"/>
          <w:color w:val="000000" w:themeColor="text1"/>
          <w:szCs w:val="17"/>
        </w:rPr>
      </w:pPr>
    </w:p>
    <w:p w:rsidR="00E82B05" w:rsidRDefault="00E82B05" w:rsidP="00E82B05">
      <w:pPr>
        <w:spacing w:line="360" w:lineRule="auto"/>
        <w:ind w:firstLine="720"/>
        <w:rPr>
          <w:color w:val="000000"/>
        </w:rPr>
      </w:pPr>
      <w:r>
        <w:rPr>
          <w:color w:val="000000"/>
        </w:rPr>
        <w:t xml:space="preserve">För att öka komforten ytterligare rör sig glidlåsets hjul på en upphängd axel så att utrustningen löper friktionsfritt under alla förhållanden, även när skarvar passeras, </w:t>
      </w:r>
      <w:r w:rsidR="009C5840">
        <w:rPr>
          <w:color w:val="000000"/>
        </w:rPr>
        <w:t>och det minskar belastningen för användaren</w:t>
      </w:r>
      <w:r>
        <w:rPr>
          <w:color w:val="000000"/>
        </w:rPr>
        <w:t>.</w:t>
      </w:r>
      <w:r>
        <w:t xml:space="preserve"> De ergonomiska karbinhakarna är dessutom stora och lätta att öppna och stänga även med handskar och konstruktionen uppfyller </w:t>
      </w:r>
      <w:r>
        <w:rPr>
          <w:color w:val="000000"/>
        </w:rPr>
        <w:t>alla internationella krav.</w:t>
      </w:r>
    </w:p>
    <w:p w:rsidR="00E82B05" w:rsidRDefault="00E82B05" w:rsidP="00E82B05">
      <w:pPr>
        <w:spacing w:line="360" w:lineRule="auto"/>
        <w:ind w:firstLine="720"/>
        <w:rPr>
          <w:rFonts w:cs="Arial"/>
          <w:color w:val="000000"/>
          <w:szCs w:val="17"/>
        </w:rPr>
      </w:pPr>
    </w:p>
    <w:p w:rsidR="00E82B05" w:rsidRDefault="00E82B05" w:rsidP="00E82B05">
      <w:pPr>
        <w:spacing w:line="360" w:lineRule="auto"/>
        <w:ind w:firstLine="720"/>
      </w:pPr>
      <w:r>
        <w:rPr>
          <w:color w:val="000000"/>
        </w:rPr>
        <w:t>Andra nya egenskaper är bland annat en ökad hållbarhet tack vare större och stadigare polymerhjul som har dubbelt så lång livstid som standardhjulen samt en ny design på glidlåsets hölje som täcker 80 procent av stötdämparen och ger förbättrat skydd mot stötar, längre livstid och minskade underhållskostnader. Söll BodyControl är även utrustad med en visuell fallindi</w:t>
      </w:r>
      <w:r w:rsidR="009C5840">
        <w:rPr>
          <w:color w:val="000000"/>
        </w:rPr>
        <w:t>kator</w:t>
      </w:r>
      <w:r>
        <w:rPr>
          <w:color w:val="000000"/>
        </w:rPr>
        <w:t xml:space="preserve"> för enkel inspektion före användning</w:t>
      </w:r>
      <w:r>
        <w:t>.</w:t>
      </w:r>
    </w:p>
    <w:p w:rsidR="00E82B05" w:rsidRDefault="00E82B05" w:rsidP="00E82B05">
      <w:pPr>
        <w:spacing w:line="360" w:lineRule="auto"/>
        <w:ind w:firstLine="720"/>
        <w:rPr>
          <w:rFonts w:cs="Arial"/>
          <w:color w:val="000000"/>
          <w:szCs w:val="17"/>
        </w:rPr>
      </w:pPr>
    </w:p>
    <w:p w:rsidR="00E82B05" w:rsidRDefault="00E82B05" w:rsidP="00E82B05">
      <w:pPr>
        <w:spacing w:line="360" w:lineRule="auto"/>
        <w:ind w:firstLine="720"/>
        <w:rPr>
          <w:color w:val="000000"/>
        </w:rPr>
      </w:pPr>
      <w:r>
        <w:rPr>
          <w:color w:val="000000"/>
        </w:rPr>
        <w:t xml:space="preserve">Söll BodyControl </w:t>
      </w:r>
      <w:r w:rsidR="004351DC">
        <w:rPr>
          <w:color w:val="000000"/>
        </w:rPr>
        <w:t>glidlås</w:t>
      </w:r>
      <w:r>
        <w:rPr>
          <w:color w:val="000000"/>
        </w:rPr>
        <w:t xml:space="preserve"> är konstruerade för att erbjuda den bästa </w:t>
      </w:r>
      <w:r w:rsidR="009C5840">
        <w:rPr>
          <w:color w:val="000000"/>
        </w:rPr>
        <w:t>fallstoppet</w:t>
      </w:r>
      <w:r>
        <w:rPr>
          <w:color w:val="000000"/>
        </w:rPr>
        <w:t xml:space="preserve"> i kombination med selar från Miller Revolution för att garantera ett säkert och bekvämt arbete. Söll BodyControl I ansluts perfekt till </w:t>
      </w:r>
      <w:r w:rsidR="009C5840">
        <w:rPr>
          <w:color w:val="000000"/>
        </w:rPr>
        <w:t>förankringspunkterna</w:t>
      </w:r>
      <w:r>
        <w:rPr>
          <w:color w:val="000000"/>
        </w:rPr>
        <w:t xml:space="preserve"> i brösthöjd på selen </w:t>
      </w:r>
      <w:r w:rsidR="009C5840">
        <w:rPr>
          <w:color w:val="000000"/>
        </w:rPr>
        <w:t xml:space="preserve">ex. </w:t>
      </w:r>
      <w:r>
        <w:rPr>
          <w:color w:val="000000"/>
        </w:rPr>
        <w:t xml:space="preserve">Revolution R5 och Söll BodyControl II är idealisk för anslutning till </w:t>
      </w:r>
      <w:r w:rsidR="009C5840">
        <w:rPr>
          <w:color w:val="000000"/>
        </w:rPr>
        <w:t>förankringspunkterna</w:t>
      </w:r>
      <w:r>
        <w:rPr>
          <w:color w:val="000000"/>
        </w:rPr>
        <w:t xml:space="preserve"> i brösthöjd och D-ringen i bukhöjd på selen Revolution R6.</w:t>
      </w:r>
    </w:p>
    <w:p w:rsidR="00E82B05" w:rsidRPr="00F7676E" w:rsidRDefault="00E82B05" w:rsidP="00E82B05">
      <w:pPr>
        <w:spacing w:line="360" w:lineRule="auto"/>
        <w:ind w:firstLine="720"/>
        <w:rPr>
          <w:rFonts w:cs="Arial"/>
          <w:color w:val="000000"/>
          <w:szCs w:val="24"/>
        </w:rPr>
      </w:pPr>
    </w:p>
    <w:p w:rsidR="00E82B05" w:rsidRDefault="00E82B05" w:rsidP="00E82B05">
      <w:pPr>
        <w:spacing w:line="360" w:lineRule="auto"/>
        <w:ind w:firstLine="720"/>
        <w:rPr>
          <w:szCs w:val="24"/>
        </w:rPr>
      </w:pPr>
      <w:r>
        <w:t xml:space="preserve">Titta på detta filmklipp för att få mer information om </w:t>
      </w:r>
      <w:r w:rsidR="004351DC">
        <w:t>glidlås</w:t>
      </w:r>
      <w:r>
        <w:t xml:space="preserve"> från Söll BodyControl: </w:t>
      </w:r>
      <w:hyperlink r:id="rId7" w:history="1">
        <w:r w:rsidR="005C4B6A">
          <w:rPr>
            <w:rStyle w:val="Hyperlink"/>
            <w:szCs w:val="24"/>
          </w:rPr>
          <w:t>http://budurl.me/HSPSollBodyControlUK</w:t>
        </w:r>
      </w:hyperlink>
    </w:p>
    <w:p w:rsidR="005C4B6A" w:rsidRDefault="005C4B6A" w:rsidP="00E82B05">
      <w:pPr>
        <w:spacing w:line="360" w:lineRule="auto"/>
        <w:ind w:firstLine="720"/>
        <w:rPr>
          <w:szCs w:val="24"/>
        </w:rPr>
      </w:pPr>
    </w:p>
    <w:p w:rsidR="004917DB" w:rsidRPr="005D75CF" w:rsidRDefault="00ED5469" w:rsidP="00E82B05">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8">
        <w:r w:rsidRPr="00ED5469">
          <w:rPr>
            <w:rStyle w:val="Hyperlink"/>
            <w:rFonts w:cs="Arial"/>
          </w:rPr>
          <w:t>skyddsutrustning</w:t>
        </w:r>
      </w:hyperlink>
      <w:r w:rsidRPr="00ED5469">
        <w:rPr>
          <w:rFonts w:cs="Arial"/>
        </w:rPr>
        <w:t xml:space="preserve"> från topp till tå, finns på </w:t>
      </w:r>
      <w:hyperlink r:id="rId9" w:history="1">
        <w:r w:rsidR="002F744A" w:rsidRPr="00DC3F82">
          <w:rPr>
            <w:rStyle w:val="Hyperlink"/>
          </w:rPr>
          <w:t>http://www.honeywellsafety.com/Nordic</w:t>
        </w:r>
      </w:hyperlink>
      <w:r w:rsidR="004917DB">
        <w:t xml:space="preserve">. </w:t>
      </w:r>
      <w:r w:rsidR="004917DB">
        <w:rPr>
          <w:color w:val="000000" w:themeColor="text1"/>
        </w:rPr>
        <w:t xml:space="preserve"> </w:t>
      </w:r>
    </w:p>
    <w:p w:rsidR="004917DB" w:rsidRPr="005D75CF" w:rsidRDefault="004917DB" w:rsidP="004917DB">
      <w:pPr>
        <w:rPr>
          <w:rFonts w:cs="Arial"/>
        </w:rPr>
      </w:pPr>
    </w:p>
    <w:p w:rsidR="004917DB" w:rsidRPr="005D75CF" w:rsidRDefault="004917DB" w:rsidP="004917DB">
      <w:pPr>
        <w:rPr>
          <w:rFonts w:cs="Arial"/>
          <w:b/>
          <w:szCs w:val="24"/>
        </w:rPr>
      </w:pPr>
      <w:r>
        <w:rPr>
          <w:b/>
        </w:rPr>
        <w:t>Om Honeywell Industrial Safety</w:t>
      </w:r>
    </w:p>
    <w:p w:rsidR="004917DB" w:rsidRPr="005D75CF" w:rsidRDefault="004917DB" w:rsidP="004917DB">
      <w:pPr>
        <w:rPr>
          <w:rFonts w:cs="Arial"/>
          <w:sz w:val="22"/>
          <w:szCs w:val="22"/>
        </w:rPr>
      </w:pPr>
      <w:r>
        <w:rPr>
          <w:sz w:val="22"/>
        </w:rPr>
        <w:t xml:space="preserve">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w:t>
      </w:r>
      <w:r>
        <w:rPr>
          <w:sz w:val="22"/>
        </w:rPr>
        <w:lastRenderedPageBreak/>
        <w:t>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rsidR="004917DB" w:rsidRPr="005D75CF" w:rsidRDefault="004917DB" w:rsidP="004917DB">
      <w:pPr>
        <w:jc w:val="right"/>
        <w:rPr>
          <w:rFonts w:cs="Arial"/>
        </w:rPr>
      </w:pPr>
    </w:p>
    <w:p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10">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1">
        <w:r>
          <w:rPr>
            <w:rStyle w:val="Hyperlink"/>
            <w:sz w:val="22"/>
          </w:rPr>
          <w:t>www.honeywellnow.com</w:t>
        </w:r>
      </w:hyperlink>
    </w:p>
    <w:p w:rsidR="004917DB" w:rsidRPr="005D75CF" w:rsidRDefault="004917DB" w:rsidP="004917DB">
      <w:pPr>
        <w:autoSpaceDE w:val="0"/>
        <w:autoSpaceDN w:val="0"/>
        <w:adjustRightInd w:val="0"/>
        <w:rPr>
          <w:rStyle w:val="Hyperlink"/>
          <w:rFonts w:cs="Arial"/>
          <w:sz w:val="22"/>
        </w:rPr>
      </w:pPr>
    </w:p>
    <w:p w:rsidR="004917DB" w:rsidRPr="005D75CF" w:rsidRDefault="004917DB" w:rsidP="004917DB">
      <w:pPr>
        <w:jc w:val="center"/>
        <w:rPr>
          <w:rFonts w:cs="Arial"/>
          <w:color w:val="000000" w:themeColor="text1"/>
          <w:sz w:val="19"/>
        </w:rPr>
      </w:pPr>
      <w:r>
        <w:rPr>
          <w:color w:val="000000" w:themeColor="text1"/>
        </w:rPr>
        <w:t># # #</w:t>
      </w:r>
    </w:p>
    <w:p w:rsidR="00ED5469" w:rsidRPr="005D75CF" w:rsidRDefault="00ED5469">
      <w:pPr>
        <w:rPr>
          <w:rFonts w:cs="Arial"/>
        </w:rPr>
      </w:pPr>
    </w:p>
    <w:sectPr w:rsidR="00ED5469" w:rsidRPr="005D75CF" w:rsidSect="004917DB">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A1" w:rsidRDefault="007D14A1" w:rsidP="004917DB">
      <w:r>
        <w:separator/>
      </w:r>
    </w:p>
  </w:endnote>
  <w:endnote w:type="continuationSeparator" w:id="0">
    <w:p w:rsidR="007D14A1" w:rsidRDefault="007D14A1"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A1" w:rsidRDefault="007D14A1" w:rsidP="004917DB">
      <w:r>
        <w:separator/>
      </w:r>
    </w:p>
  </w:footnote>
  <w:footnote w:type="continuationSeparator" w:id="0">
    <w:p w:rsidR="007D14A1" w:rsidRDefault="007D14A1"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FF" w:rsidRDefault="00277CE7" w:rsidP="004917DB">
    <w:pPr>
      <w:pStyle w:val="Header"/>
      <w:rPr>
        <w:rFonts w:ascii="Times New Roman" w:hAnsi="Times New Roman"/>
      </w:rPr>
    </w:pPr>
    <w:r>
      <w:rPr>
        <w:rStyle w:val="PageNumber"/>
        <w:rFonts w:ascii="Times New Roman" w:hAnsi="Times New Roman"/>
      </w:rPr>
      <w:fldChar w:fldCharType="begin"/>
    </w:r>
    <w:r w:rsidR="009D45FF">
      <w:rPr>
        <w:rStyle w:val="PageNumber"/>
        <w:rFonts w:ascii="Times New Roman" w:hAnsi="Times New Roman"/>
      </w:rPr>
      <w:instrText xml:space="preserve"> PAGE </w:instrText>
    </w:r>
    <w:r>
      <w:rPr>
        <w:rStyle w:val="PageNumber"/>
        <w:rFonts w:ascii="Times New Roman" w:hAnsi="Times New Roman"/>
      </w:rPr>
      <w:fldChar w:fldCharType="separate"/>
    </w:r>
    <w:r w:rsidR="00D22BA1">
      <w:rPr>
        <w:rStyle w:val="PageNumber"/>
        <w:rFonts w:ascii="Times New Roman" w:hAnsi="Times New Roman"/>
        <w:noProof/>
      </w:rPr>
      <w:t>3</w:t>
    </w:r>
    <w:r>
      <w:rPr>
        <w:rStyle w:val="PageNumber"/>
        <w:rFonts w:ascii="Times New Roman" w:hAnsi="Times New Roman"/>
      </w:rPr>
      <w:fldChar w:fldCharType="end"/>
    </w:r>
    <w:r w:rsidR="009D45FF">
      <w:rPr>
        <w:rFonts w:ascii="Times New Roman" w:hAnsi="Times New Roman"/>
      </w:rPr>
      <w:t>-Honeywell Industrial Safety</w:t>
    </w:r>
  </w:p>
  <w:p w:rsidR="009D45FF" w:rsidRDefault="009D45FF">
    <w:pPr>
      <w:pStyle w:val="Header"/>
    </w:pPr>
  </w:p>
  <w:p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5FF" w:rsidRDefault="009D45FF">
    <w:pPr>
      <w:pStyle w:val="Header"/>
    </w:pPr>
    <w:r>
      <w:rPr>
        <w:noProof/>
        <w:lang w:val="en-GB" w:eastAsia="en-GB" w:bidi="ar-SA"/>
      </w:rPr>
      <w:drawing>
        <wp:anchor distT="0" distB="0" distL="114300" distR="114300" simplePos="0" relativeHeight="251659264" behindDoc="1" locked="1" layoutInCell="1" allowOverlap="1">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15676"/>
    <w:rsid w:val="00137275"/>
    <w:rsid w:val="001C0318"/>
    <w:rsid w:val="00214CF7"/>
    <w:rsid w:val="00277CE7"/>
    <w:rsid w:val="002F744A"/>
    <w:rsid w:val="004351DC"/>
    <w:rsid w:val="004917DB"/>
    <w:rsid w:val="005B0105"/>
    <w:rsid w:val="005C45AD"/>
    <w:rsid w:val="005C4B6A"/>
    <w:rsid w:val="005D75CF"/>
    <w:rsid w:val="00643A3E"/>
    <w:rsid w:val="00676961"/>
    <w:rsid w:val="007C213C"/>
    <w:rsid w:val="007D14A1"/>
    <w:rsid w:val="009C5840"/>
    <w:rsid w:val="009D45FF"/>
    <w:rsid w:val="00AE2A2B"/>
    <w:rsid w:val="00B002FC"/>
    <w:rsid w:val="00C470AC"/>
    <w:rsid w:val="00D22BA1"/>
    <w:rsid w:val="00D801EE"/>
    <w:rsid w:val="00E60E52"/>
    <w:rsid w:val="00E82B05"/>
    <w:rsid w:val="00ED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F7DA"/>
  <w15:docId w15:val="{0D05D64F-4632-450D-BD69-8A62A0F3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E82B05"/>
    <w:rPr>
      <w:sz w:val="16"/>
      <w:szCs w:val="16"/>
    </w:rPr>
  </w:style>
  <w:style w:type="paragraph" w:styleId="CommentText">
    <w:name w:val="annotation text"/>
    <w:basedOn w:val="Normal"/>
    <w:link w:val="CommentTextChar"/>
    <w:uiPriority w:val="99"/>
    <w:semiHidden/>
    <w:unhideWhenUsed/>
    <w:rsid w:val="00E82B05"/>
    <w:rPr>
      <w:sz w:val="20"/>
    </w:rPr>
  </w:style>
  <w:style w:type="character" w:customStyle="1" w:styleId="CommentTextChar">
    <w:name w:val="Comment Text Char"/>
    <w:basedOn w:val="DefaultParagraphFont"/>
    <w:link w:val="CommentText"/>
    <w:uiPriority w:val="99"/>
    <w:semiHidden/>
    <w:rsid w:val="00E82B0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budurl.me/HSPSollBodyControl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yperlink" Target="http://www.honeywellnow.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oneywell.com/" TargetMode="External"/><Relationship Id="rId4" Type="http://schemas.openxmlformats.org/officeDocument/2006/relationships/footnotes" Target="footnotes.xml"/><Relationship Id="rId9" Type="http://schemas.openxmlformats.org/officeDocument/2006/relationships/hyperlink" Target="http://www.honeywellsafety.com/Nordi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5</cp:revision>
  <cp:lastPrinted>2016-01-14T12:27:00Z</cp:lastPrinted>
  <dcterms:created xsi:type="dcterms:W3CDTF">2016-01-11T16:41:00Z</dcterms:created>
  <dcterms:modified xsi:type="dcterms:W3CDTF">2016-01-14T12:28:00Z</dcterms:modified>
</cp:coreProperties>
</file>