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7" w:rsidRDefault="00C75B78" w:rsidP="00C50057">
      <w:pPr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575ECC79" wp14:editId="6AD7334B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057">
        <w:tab/>
      </w:r>
      <w:r w:rsidR="00C50057">
        <w:tab/>
        <w:t xml:space="preserve">               </w:t>
      </w:r>
      <w:r w:rsidR="00C50057" w:rsidRPr="00F73F0D">
        <w:rPr>
          <w:rFonts w:ascii="Arial" w:hAnsi="Arial" w:cs="Arial"/>
        </w:rPr>
        <w:t>Pressmeddelande 20</w:t>
      </w:r>
      <w:r w:rsidR="00F30FFF" w:rsidRPr="00F73F0D">
        <w:rPr>
          <w:rFonts w:ascii="Arial" w:hAnsi="Arial" w:cs="Arial"/>
        </w:rPr>
        <w:t>1</w:t>
      </w:r>
      <w:r w:rsidR="00CF4271">
        <w:rPr>
          <w:rFonts w:ascii="Arial" w:hAnsi="Arial" w:cs="Arial"/>
        </w:rPr>
        <w:t>3</w:t>
      </w:r>
      <w:r w:rsidR="00C50057" w:rsidRPr="00F73F0D">
        <w:rPr>
          <w:rFonts w:ascii="Arial" w:hAnsi="Arial" w:cs="Arial"/>
        </w:rPr>
        <w:t>-</w:t>
      </w:r>
      <w:r w:rsidR="00CF4271">
        <w:rPr>
          <w:rFonts w:ascii="Arial" w:hAnsi="Arial" w:cs="Arial"/>
        </w:rPr>
        <w:t>03</w:t>
      </w:r>
      <w:r w:rsidR="00C50057" w:rsidRPr="00F73F0D">
        <w:rPr>
          <w:rFonts w:ascii="Arial" w:hAnsi="Arial" w:cs="Arial"/>
        </w:rPr>
        <w:t>-</w:t>
      </w:r>
      <w:r w:rsidR="000856B9">
        <w:rPr>
          <w:rFonts w:ascii="Arial" w:hAnsi="Arial" w:cs="Arial"/>
        </w:rPr>
        <w:t>2</w:t>
      </w:r>
      <w:r w:rsidR="007409C4">
        <w:rPr>
          <w:rFonts w:ascii="Arial" w:hAnsi="Arial" w:cs="Arial"/>
        </w:rPr>
        <w:t>0</w:t>
      </w:r>
      <w:bookmarkStart w:id="2" w:name="_GoBack"/>
      <w:bookmarkEnd w:id="2"/>
      <w:r w:rsidR="00C50057">
        <w:rPr>
          <w:rFonts w:ascii="Arial" w:hAnsi="Arial" w:cs="Arial"/>
          <w:b/>
          <w:bCs/>
          <w:position w:val="36"/>
          <w:sz w:val="22"/>
        </w:rPr>
        <w:t xml:space="preserve">       </w:t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C50057" w:rsidRDefault="00C50057" w:rsidP="00C50057">
      <w:pPr>
        <w:rPr>
          <w:rFonts w:ascii="Arial" w:hAnsi="Arial" w:cs="Arial"/>
          <w:b/>
          <w:sz w:val="32"/>
          <w:szCs w:val="32"/>
        </w:rPr>
      </w:pPr>
    </w:p>
    <w:p w:rsidR="00114BD4" w:rsidRDefault="00114BD4" w:rsidP="00C50057">
      <w:pPr>
        <w:rPr>
          <w:rFonts w:ascii="Arial" w:hAnsi="Arial" w:cs="Arial"/>
          <w:b/>
          <w:sz w:val="32"/>
          <w:szCs w:val="32"/>
        </w:rPr>
      </w:pPr>
    </w:p>
    <w:p w:rsidR="00BE774E" w:rsidRDefault="00BE774E" w:rsidP="009B79A8">
      <w:pPr>
        <w:rPr>
          <w:rFonts w:ascii="Arial" w:hAnsi="Arial" w:cs="Arial"/>
        </w:rPr>
      </w:pPr>
    </w:p>
    <w:p w:rsidR="00132E8F" w:rsidRDefault="00132E8F" w:rsidP="009B79A8">
      <w:pPr>
        <w:rPr>
          <w:rFonts w:ascii="Arial" w:hAnsi="Arial" w:cs="Arial"/>
        </w:rPr>
      </w:pPr>
    </w:p>
    <w:p w:rsidR="00CB2B35" w:rsidRPr="00B74FA0" w:rsidRDefault="00CB2B35" w:rsidP="00CB2B35">
      <w:pPr>
        <w:rPr>
          <w:rFonts w:ascii="Arial" w:hAnsi="Arial" w:cs="Arial"/>
          <w:b/>
          <w:bCs/>
          <w:sz w:val="32"/>
          <w:szCs w:val="32"/>
        </w:rPr>
      </w:pPr>
      <w:bookmarkStart w:id="3" w:name="OLE_LINK3"/>
      <w:bookmarkStart w:id="4" w:name="OLE_LINK4"/>
      <w:r w:rsidRPr="00B74FA0">
        <w:rPr>
          <w:rFonts w:ascii="Arial" w:hAnsi="Arial" w:cs="Arial"/>
          <w:b/>
          <w:bCs/>
          <w:sz w:val="32"/>
          <w:szCs w:val="32"/>
        </w:rPr>
        <w:t xml:space="preserve">REPA </w:t>
      </w:r>
      <w:r>
        <w:rPr>
          <w:rFonts w:ascii="Arial" w:hAnsi="Arial" w:cs="Arial"/>
          <w:b/>
          <w:bCs/>
          <w:sz w:val="32"/>
          <w:szCs w:val="32"/>
        </w:rPr>
        <w:t xml:space="preserve">uppgår i </w:t>
      </w:r>
      <w:r w:rsidRPr="00B74FA0">
        <w:rPr>
          <w:rFonts w:ascii="Arial" w:hAnsi="Arial" w:cs="Arial"/>
          <w:b/>
          <w:sz w:val="32"/>
          <w:szCs w:val="32"/>
        </w:rPr>
        <w:t>Förpacknings- och Tidningsinsamlingen</w:t>
      </w:r>
    </w:p>
    <w:p w:rsidR="00CB2B35" w:rsidRDefault="00CB2B35" w:rsidP="00CB2B35">
      <w:pPr>
        <w:rPr>
          <w:rFonts w:ascii="Arial" w:hAnsi="Arial" w:cs="Arial"/>
        </w:rPr>
      </w:pPr>
    </w:p>
    <w:p w:rsidR="00CB2B35" w:rsidRDefault="00CB2B35" w:rsidP="00CB2B35">
      <w:pPr>
        <w:rPr>
          <w:rFonts w:ascii="Arial" w:hAnsi="Arial" w:cs="Arial"/>
        </w:rPr>
      </w:pPr>
    </w:p>
    <w:p w:rsidR="00CB2B35" w:rsidRPr="00CD6C9C" w:rsidRDefault="00CB2B35" w:rsidP="00CB2B35">
      <w:pPr>
        <w:rPr>
          <w:rFonts w:ascii="Arial" w:hAnsi="Arial" w:cs="Arial"/>
          <w:b/>
        </w:rPr>
      </w:pPr>
      <w:r w:rsidRPr="00CD6C9C">
        <w:rPr>
          <w:rFonts w:ascii="Arial" w:hAnsi="Arial" w:cs="Arial"/>
          <w:b/>
        </w:rPr>
        <w:t xml:space="preserve">Från 1 april </w:t>
      </w:r>
      <w:r>
        <w:rPr>
          <w:rFonts w:ascii="Arial" w:hAnsi="Arial" w:cs="Arial"/>
          <w:b/>
        </w:rPr>
        <w:t>blir</w:t>
      </w:r>
      <w:r w:rsidRPr="00CD6C9C">
        <w:rPr>
          <w:rFonts w:ascii="Arial" w:hAnsi="Arial" w:cs="Arial"/>
          <w:b/>
        </w:rPr>
        <w:t xml:space="preserve"> de 10</w:t>
      </w:r>
      <w:r w:rsidR="00511C60">
        <w:rPr>
          <w:rFonts w:ascii="Arial" w:hAnsi="Arial" w:cs="Arial"/>
          <w:b/>
        </w:rPr>
        <w:t xml:space="preserve"> </w:t>
      </w:r>
      <w:r w:rsidRPr="00CD6C9C">
        <w:rPr>
          <w:rFonts w:ascii="Arial" w:hAnsi="Arial" w:cs="Arial"/>
          <w:b/>
        </w:rPr>
        <w:t xml:space="preserve">000 företag som fullgör sitt producentansvar </w:t>
      </w:r>
      <w:r>
        <w:rPr>
          <w:rFonts w:ascii="Arial" w:hAnsi="Arial" w:cs="Arial"/>
          <w:b/>
        </w:rPr>
        <w:t xml:space="preserve">genom </w:t>
      </w:r>
      <w:r w:rsidRPr="00CD6C9C">
        <w:rPr>
          <w:rFonts w:ascii="Arial" w:hAnsi="Arial" w:cs="Arial"/>
          <w:b/>
        </w:rPr>
        <w:t xml:space="preserve">REPA </w:t>
      </w:r>
      <w:r>
        <w:rPr>
          <w:rFonts w:ascii="Arial" w:hAnsi="Arial" w:cs="Arial"/>
          <w:b/>
        </w:rPr>
        <w:t xml:space="preserve">kunder </w:t>
      </w:r>
      <w:r w:rsidRPr="00CD6C9C">
        <w:rPr>
          <w:rFonts w:ascii="Arial" w:hAnsi="Arial" w:cs="Arial"/>
          <w:b/>
        </w:rPr>
        <w:t>till Förpacknings- och Tidningsinsamlingen (FTI).</w:t>
      </w:r>
    </w:p>
    <w:p w:rsidR="00CB2B35" w:rsidRDefault="00CB2B35" w:rsidP="00CB2B35">
      <w:pPr>
        <w:rPr>
          <w:rFonts w:ascii="Arial" w:hAnsi="Arial" w:cs="Arial"/>
        </w:rPr>
      </w:pPr>
    </w:p>
    <w:p w:rsidR="00CB2B35" w:rsidRDefault="00CB2B35" w:rsidP="00CB2B35">
      <w:pPr>
        <w:rPr>
          <w:rFonts w:ascii="Arial" w:hAnsi="Arial" w:cs="Arial"/>
        </w:rPr>
      </w:pPr>
      <w:r>
        <w:rPr>
          <w:rFonts w:ascii="Arial" w:hAnsi="Arial" w:cs="Arial"/>
        </w:rPr>
        <w:t>REPA (Reparegistret AB) har hittills varit ett helägt dotterbolag till FTI</w:t>
      </w:r>
      <w:r w:rsidR="000856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 den 1 april 2013 fusioneras företagen och dotterbolaget upphör. </w:t>
      </w:r>
    </w:p>
    <w:p w:rsidR="00CB2B35" w:rsidRDefault="00CB2B35" w:rsidP="00CB2B35">
      <w:pPr>
        <w:rPr>
          <w:rFonts w:ascii="Arial" w:hAnsi="Arial" w:cs="Arial"/>
        </w:rPr>
      </w:pPr>
    </w:p>
    <w:p w:rsidR="00CB2B35" w:rsidRDefault="00CB2B35" w:rsidP="00CB2B35">
      <w:pPr>
        <w:rPr>
          <w:rFonts w:ascii="Arial" w:hAnsi="Arial" w:cs="Arial"/>
        </w:rPr>
      </w:pPr>
      <w:r>
        <w:rPr>
          <w:rFonts w:ascii="Arial" w:hAnsi="Arial" w:cs="Arial"/>
        </w:rPr>
        <w:t>Förändringen berör nära 10</w:t>
      </w:r>
      <w:r w:rsidR="00511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 svenska </w:t>
      </w:r>
      <w:r w:rsidR="00796711">
        <w:rPr>
          <w:rFonts w:ascii="Arial" w:hAnsi="Arial" w:cs="Arial"/>
        </w:rPr>
        <w:t>konsumentvar</w:t>
      </w:r>
      <w:r w:rsidR="00517E18">
        <w:rPr>
          <w:rFonts w:ascii="Arial" w:hAnsi="Arial" w:cs="Arial"/>
        </w:rPr>
        <w:t>u</w:t>
      </w:r>
      <w:r w:rsidR="00796711">
        <w:rPr>
          <w:rFonts w:ascii="Arial" w:hAnsi="Arial" w:cs="Arial"/>
        </w:rPr>
        <w:t xml:space="preserve">- och andra </w:t>
      </w:r>
      <w:r>
        <w:rPr>
          <w:rFonts w:ascii="Arial" w:hAnsi="Arial" w:cs="Arial"/>
        </w:rPr>
        <w:t xml:space="preserve">företag som i egenskap av förpackningsproducenter är kunder </w:t>
      </w:r>
      <w:r w:rsidR="00CF4271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>betalar förpackningsavgifter till REPA. De blir istället kunder till FTI.</w:t>
      </w:r>
      <w:r w:rsidR="00CF4271">
        <w:rPr>
          <w:rFonts w:ascii="Arial" w:hAnsi="Arial" w:cs="Arial"/>
        </w:rPr>
        <w:t xml:space="preserve"> Förändringen kräver ingen åtgärd från företagens sida.</w:t>
      </w:r>
    </w:p>
    <w:p w:rsidR="00CF4271" w:rsidRDefault="00CF4271" w:rsidP="00CB2B35">
      <w:pPr>
        <w:rPr>
          <w:rFonts w:ascii="Arial" w:hAnsi="Arial" w:cs="Arial"/>
        </w:rPr>
      </w:pPr>
    </w:p>
    <w:p w:rsidR="008F20CE" w:rsidRDefault="00CF4271" w:rsidP="008F20CE">
      <w:pPr>
        <w:rPr>
          <w:rFonts w:ascii="Arial" w:hAnsi="Arial" w:cs="Arial"/>
        </w:rPr>
      </w:pPr>
      <w:r w:rsidRPr="0075099A">
        <w:rPr>
          <w:rFonts w:ascii="Arial" w:hAnsi="Arial" w:cs="Arial"/>
        </w:rPr>
        <w:t xml:space="preserve">– Med förändringen </w:t>
      </w:r>
      <w:r w:rsidR="008F20CE">
        <w:rPr>
          <w:rFonts w:ascii="Arial" w:hAnsi="Arial" w:cs="Arial"/>
        </w:rPr>
        <w:t xml:space="preserve">kan </w:t>
      </w:r>
      <w:r w:rsidRPr="0075099A">
        <w:rPr>
          <w:rFonts w:ascii="Arial" w:hAnsi="Arial" w:cs="Arial"/>
        </w:rPr>
        <w:t xml:space="preserve">kundföretagen tydligt se att det är en tjänst man köper av oss och att priset - förpackningsavgiften </w:t>
      </w:r>
      <w:r>
        <w:rPr>
          <w:rFonts w:ascii="Arial" w:hAnsi="Arial" w:cs="Arial"/>
        </w:rPr>
        <w:t>–</w:t>
      </w:r>
      <w:r w:rsidR="008F2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 </w:t>
      </w:r>
      <w:r w:rsidRPr="0075099A">
        <w:rPr>
          <w:rFonts w:ascii="Arial" w:hAnsi="Arial" w:cs="Arial"/>
        </w:rPr>
        <w:t>är en skatt eller offentlig avgift</w:t>
      </w:r>
      <w:r w:rsidR="000856B9">
        <w:rPr>
          <w:rFonts w:ascii="Arial" w:hAnsi="Arial" w:cs="Arial"/>
        </w:rPr>
        <w:t xml:space="preserve">, säger </w:t>
      </w:r>
      <w:r w:rsidR="000856B9" w:rsidRPr="00F73F0D">
        <w:rPr>
          <w:rFonts w:ascii="Arial" w:hAnsi="Arial" w:cs="Arial"/>
        </w:rPr>
        <w:t>Ulla Krohn, Marknadschef</w:t>
      </w:r>
      <w:r w:rsidR="000856B9">
        <w:rPr>
          <w:rFonts w:ascii="Arial" w:hAnsi="Arial" w:cs="Arial"/>
        </w:rPr>
        <w:t xml:space="preserve"> vid FTI.</w:t>
      </w:r>
      <w:r w:rsidRPr="0075099A">
        <w:rPr>
          <w:rFonts w:ascii="Arial" w:hAnsi="Arial" w:cs="Arial"/>
        </w:rPr>
        <w:t xml:space="preserve"> </w:t>
      </w:r>
    </w:p>
    <w:p w:rsidR="008F20CE" w:rsidRPr="0075099A" w:rsidRDefault="008F20CE" w:rsidP="008F20CE">
      <w:pPr>
        <w:rPr>
          <w:rFonts w:ascii="Arial" w:hAnsi="Arial" w:cs="Arial"/>
        </w:rPr>
      </w:pPr>
    </w:p>
    <w:p w:rsidR="008F20CE" w:rsidRDefault="008F20CE" w:rsidP="008F20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75099A">
        <w:rPr>
          <w:rFonts w:ascii="Arial" w:hAnsi="Arial" w:cs="Arial"/>
        </w:rPr>
        <w:t>Det handlar om att företagen uppfyller sitt lagstadgade producentansvar – att tillhandahålla sina kunder ett rikstäckande insamlingssystem för förpackningar – genom att köpa</w:t>
      </w:r>
      <w:r>
        <w:rPr>
          <w:rFonts w:ascii="Arial" w:hAnsi="Arial" w:cs="Arial"/>
        </w:rPr>
        <w:t xml:space="preserve"> </w:t>
      </w:r>
      <w:r w:rsidRPr="0075099A">
        <w:rPr>
          <w:rFonts w:ascii="Arial" w:hAnsi="Arial" w:cs="Arial"/>
        </w:rPr>
        <w:t>”insamlingssystemtjänst</w:t>
      </w:r>
      <w:r>
        <w:rPr>
          <w:rFonts w:ascii="Arial" w:hAnsi="Arial" w:cs="Arial"/>
        </w:rPr>
        <w:t>en</w:t>
      </w:r>
      <w:r w:rsidRPr="0075099A">
        <w:rPr>
          <w:rFonts w:ascii="Arial" w:hAnsi="Arial" w:cs="Arial"/>
        </w:rPr>
        <w:t xml:space="preserve">” av oss. </w:t>
      </w:r>
      <w:r>
        <w:rPr>
          <w:rFonts w:ascii="Arial" w:hAnsi="Arial" w:cs="Arial"/>
        </w:rPr>
        <w:t xml:space="preserve">Pengarna går till vårt rikstäckande insamlingssystem för förpackningar. </w:t>
      </w:r>
    </w:p>
    <w:p w:rsidR="00CF4271" w:rsidRDefault="00CF4271" w:rsidP="00CF4271">
      <w:pPr>
        <w:rPr>
          <w:rFonts w:ascii="Arial" w:hAnsi="Arial" w:cs="Arial"/>
        </w:rPr>
      </w:pPr>
    </w:p>
    <w:p w:rsidR="00CB2B35" w:rsidRDefault="00CB2B35" w:rsidP="00CB2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8F20CE">
        <w:rPr>
          <w:rFonts w:ascii="Arial" w:hAnsi="Arial" w:cs="Arial"/>
        </w:rPr>
        <w:t xml:space="preserve">Förändringen markerar också </w:t>
      </w:r>
      <w:r>
        <w:rPr>
          <w:rFonts w:ascii="Arial" w:hAnsi="Arial" w:cs="Arial"/>
        </w:rPr>
        <w:t xml:space="preserve">att Repaverksamheten frångått sin myndighetsprägel till att </w:t>
      </w:r>
      <w:r w:rsidR="008F20CE">
        <w:rPr>
          <w:rFonts w:ascii="Arial" w:hAnsi="Arial" w:cs="Arial"/>
        </w:rPr>
        <w:t>idag vara</w:t>
      </w:r>
      <w:r>
        <w:rPr>
          <w:rFonts w:ascii="Arial" w:hAnsi="Arial" w:cs="Arial"/>
        </w:rPr>
        <w:t xml:space="preserve"> en affärsmässig servicefunktion, </w:t>
      </w:r>
      <w:r w:rsidR="000856B9">
        <w:rPr>
          <w:rFonts w:ascii="Arial" w:hAnsi="Arial" w:cs="Arial"/>
        </w:rPr>
        <w:t>avslutar</w:t>
      </w:r>
      <w:r>
        <w:rPr>
          <w:rFonts w:ascii="Arial" w:hAnsi="Arial" w:cs="Arial"/>
        </w:rPr>
        <w:t xml:space="preserve"> </w:t>
      </w:r>
      <w:r w:rsidRPr="00F73F0D">
        <w:rPr>
          <w:rFonts w:ascii="Arial" w:hAnsi="Arial" w:cs="Arial"/>
        </w:rPr>
        <w:t xml:space="preserve">Ulla Krohn, </w:t>
      </w:r>
      <w:r w:rsidR="000856B9">
        <w:rPr>
          <w:rFonts w:ascii="Arial" w:hAnsi="Arial" w:cs="Arial"/>
        </w:rPr>
        <w:t>m</w:t>
      </w:r>
      <w:r w:rsidRPr="00F73F0D">
        <w:rPr>
          <w:rFonts w:ascii="Arial" w:hAnsi="Arial" w:cs="Arial"/>
        </w:rPr>
        <w:t>arknadschef</w:t>
      </w:r>
      <w:r>
        <w:rPr>
          <w:rFonts w:ascii="Arial" w:hAnsi="Arial" w:cs="Arial"/>
        </w:rPr>
        <w:t xml:space="preserve"> vid FTI.</w:t>
      </w:r>
    </w:p>
    <w:p w:rsidR="00CB2B35" w:rsidRDefault="00CB2B35" w:rsidP="00CB2B35">
      <w:pPr>
        <w:rPr>
          <w:rFonts w:ascii="Arial" w:hAnsi="Arial" w:cs="Arial"/>
        </w:rPr>
      </w:pPr>
    </w:p>
    <w:p w:rsidR="00CB2B35" w:rsidRDefault="00CB2B35" w:rsidP="00CB2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REPA och FTI bildades av näringslivet i samband med att producentansvarslagen kom 1994. FTI ägs av ett stort antal branschorganisationer och företag som berörs av lagen. </w:t>
      </w:r>
    </w:p>
    <w:p w:rsidR="00CB2B35" w:rsidRDefault="00CB2B35" w:rsidP="00CB2B35">
      <w:pPr>
        <w:rPr>
          <w:rFonts w:ascii="Arial" w:hAnsi="Arial" w:cs="Arial"/>
          <w:i/>
          <w:iCs/>
        </w:rPr>
      </w:pPr>
    </w:p>
    <w:p w:rsidR="00CB2B35" w:rsidRDefault="00CB2B35" w:rsidP="00CB2B35">
      <w:pPr>
        <w:rPr>
          <w:rFonts w:ascii="Arial" w:hAnsi="Arial" w:cs="Arial"/>
          <w:i/>
          <w:iCs/>
        </w:rPr>
      </w:pPr>
    </w:p>
    <w:p w:rsidR="00CB2B35" w:rsidRPr="00132E8F" w:rsidRDefault="00CB2B35" w:rsidP="00CB2B35">
      <w:pPr>
        <w:rPr>
          <w:rFonts w:ascii="Arial" w:hAnsi="Arial" w:cs="Arial"/>
          <w:i/>
          <w:iCs/>
        </w:rPr>
      </w:pPr>
      <w:r w:rsidRPr="00132E8F">
        <w:rPr>
          <w:rFonts w:ascii="Arial" w:hAnsi="Arial" w:cs="Arial"/>
          <w:i/>
          <w:iCs/>
        </w:rPr>
        <w:t xml:space="preserve">För ytterligare information: </w:t>
      </w:r>
    </w:p>
    <w:p w:rsidR="00CB2B35" w:rsidRPr="00F73F0D" w:rsidRDefault="00CB2B35" w:rsidP="00CB2B35">
      <w:pPr>
        <w:rPr>
          <w:rFonts w:ascii="Arial" w:hAnsi="Arial" w:cs="Arial"/>
        </w:rPr>
      </w:pPr>
      <w:r w:rsidRPr="00F73F0D">
        <w:rPr>
          <w:rFonts w:ascii="Arial" w:hAnsi="Arial" w:cs="Arial"/>
        </w:rPr>
        <w:t xml:space="preserve">Ulla Krohn, Marknadschef, Förpacknings- och Tidningsinsamlingen </w:t>
      </w:r>
      <w:r>
        <w:rPr>
          <w:rFonts w:ascii="Arial" w:hAnsi="Arial" w:cs="Arial"/>
        </w:rPr>
        <w:t>(FTI)</w:t>
      </w:r>
    </w:p>
    <w:p w:rsidR="00CB2B35" w:rsidRPr="00F73F0D" w:rsidRDefault="00CB2B35" w:rsidP="00CB2B35">
      <w:pPr>
        <w:rPr>
          <w:rFonts w:ascii="Arial" w:hAnsi="Arial" w:cs="Arial"/>
        </w:rPr>
      </w:pPr>
      <w:r w:rsidRPr="00F73F0D">
        <w:rPr>
          <w:rFonts w:ascii="Arial" w:hAnsi="Arial" w:cs="Arial"/>
        </w:rPr>
        <w:t>Tel: 08-566 144 04, 070-431 44 04</w:t>
      </w:r>
    </w:p>
    <w:p w:rsidR="00CB2B35" w:rsidRDefault="000856B9" w:rsidP="00CB2B35">
      <w:pPr>
        <w:rPr>
          <w:rFonts w:ascii="Arial" w:hAnsi="Arial" w:cs="Arial"/>
          <w:lang w:val="en-US"/>
        </w:rPr>
      </w:pPr>
      <w:hyperlink r:id="rId7" w:history="1">
        <w:r w:rsidRPr="006C5E85">
          <w:rPr>
            <w:rStyle w:val="Hyperlnk"/>
            <w:rFonts w:ascii="Arial" w:hAnsi="Arial" w:cs="Arial"/>
            <w:lang w:val="en-US"/>
          </w:rPr>
          <w:t>ulla.krohn@ftiab.se</w:t>
        </w:r>
      </w:hyperlink>
    </w:p>
    <w:p w:rsidR="000856B9" w:rsidRPr="00F73F0D" w:rsidRDefault="000856B9" w:rsidP="00CB2B35">
      <w:pPr>
        <w:rPr>
          <w:rFonts w:ascii="Arial" w:hAnsi="Arial" w:cs="Arial"/>
          <w:lang w:val="en-US"/>
        </w:rPr>
      </w:pPr>
    </w:p>
    <w:bookmarkEnd w:id="0"/>
    <w:bookmarkEnd w:id="1"/>
    <w:bookmarkEnd w:id="3"/>
    <w:bookmarkEnd w:id="4"/>
    <w:p w:rsidR="00AF1387" w:rsidRDefault="00AF1387" w:rsidP="00523350">
      <w:pPr>
        <w:rPr>
          <w:rFonts w:ascii="Arial" w:hAnsi="Arial" w:cs="Arial"/>
          <w:i/>
          <w:iCs/>
        </w:rPr>
      </w:pPr>
    </w:p>
    <w:sectPr w:rsidR="00AF1387" w:rsidSect="00C50057">
      <w:pgSz w:w="12240" w:h="15840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7"/>
    <w:rsid w:val="000058D1"/>
    <w:rsid w:val="00012178"/>
    <w:rsid w:val="000154F7"/>
    <w:rsid w:val="000441D5"/>
    <w:rsid w:val="000725A5"/>
    <w:rsid w:val="000856B9"/>
    <w:rsid w:val="000A1996"/>
    <w:rsid w:val="000A6CE7"/>
    <w:rsid w:val="000E028E"/>
    <w:rsid w:val="000E7C81"/>
    <w:rsid w:val="00104491"/>
    <w:rsid w:val="001106FD"/>
    <w:rsid w:val="00114BD4"/>
    <w:rsid w:val="00130A23"/>
    <w:rsid w:val="00132E8F"/>
    <w:rsid w:val="001A02ED"/>
    <w:rsid w:val="001E7D73"/>
    <w:rsid w:val="00211D91"/>
    <w:rsid w:val="00215037"/>
    <w:rsid w:val="0024313E"/>
    <w:rsid w:val="0026645C"/>
    <w:rsid w:val="00283A16"/>
    <w:rsid w:val="00284B26"/>
    <w:rsid w:val="00291DEE"/>
    <w:rsid w:val="00295C22"/>
    <w:rsid w:val="002A2E20"/>
    <w:rsid w:val="002B39CF"/>
    <w:rsid w:val="003235D7"/>
    <w:rsid w:val="0036306E"/>
    <w:rsid w:val="00386F31"/>
    <w:rsid w:val="003A67FD"/>
    <w:rsid w:val="003D66CB"/>
    <w:rsid w:val="003E4903"/>
    <w:rsid w:val="003E5DC0"/>
    <w:rsid w:val="0040560A"/>
    <w:rsid w:val="004315B7"/>
    <w:rsid w:val="00447B22"/>
    <w:rsid w:val="004749BE"/>
    <w:rsid w:val="004805C7"/>
    <w:rsid w:val="0048449C"/>
    <w:rsid w:val="00493269"/>
    <w:rsid w:val="00496287"/>
    <w:rsid w:val="004C1342"/>
    <w:rsid w:val="004E429C"/>
    <w:rsid w:val="00503597"/>
    <w:rsid w:val="00503599"/>
    <w:rsid w:val="00511C60"/>
    <w:rsid w:val="00517E18"/>
    <w:rsid w:val="005210A0"/>
    <w:rsid w:val="00523350"/>
    <w:rsid w:val="005312FC"/>
    <w:rsid w:val="00546052"/>
    <w:rsid w:val="00567E11"/>
    <w:rsid w:val="005920F3"/>
    <w:rsid w:val="005964F2"/>
    <w:rsid w:val="005B09BD"/>
    <w:rsid w:val="005C2903"/>
    <w:rsid w:val="005D184B"/>
    <w:rsid w:val="005E5A94"/>
    <w:rsid w:val="0062627B"/>
    <w:rsid w:val="00626857"/>
    <w:rsid w:val="00672FE4"/>
    <w:rsid w:val="0067764E"/>
    <w:rsid w:val="00684DB3"/>
    <w:rsid w:val="006907DE"/>
    <w:rsid w:val="006E4E60"/>
    <w:rsid w:val="00710052"/>
    <w:rsid w:val="007409C4"/>
    <w:rsid w:val="00745468"/>
    <w:rsid w:val="00747B48"/>
    <w:rsid w:val="007853AB"/>
    <w:rsid w:val="00796711"/>
    <w:rsid w:val="007D027B"/>
    <w:rsid w:val="007D10E5"/>
    <w:rsid w:val="007D5B2E"/>
    <w:rsid w:val="007E5725"/>
    <w:rsid w:val="007F183C"/>
    <w:rsid w:val="007F5CCF"/>
    <w:rsid w:val="008311AF"/>
    <w:rsid w:val="00875BB1"/>
    <w:rsid w:val="0089536A"/>
    <w:rsid w:val="008976D4"/>
    <w:rsid w:val="008A2A49"/>
    <w:rsid w:val="008B0E0B"/>
    <w:rsid w:val="008C3B5D"/>
    <w:rsid w:val="008D29D3"/>
    <w:rsid w:val="008E4944"/>
    <w:rsid w:val="008E6534"/>
    <w:rsid w:val="008F20CE"/>
    <w:rsid w:val="00946E93"/>
    <w:rsid w:val="00961DD7"/>
    <w:rsid w:val="00985D4B"/>
    <w:rsid w:val="0099214D"/>
    <w:rsid w:val="009B79A8"/>
    <w:rsid w:val="009C2DD2"/>
    <w:rsid w:val="009E6904"/>
    <w:rsid w:val="009F0F00"/>
    <w:rsid w:val="00A003B6"/>
    <w:rsid w:val="00A27E95"/>
    <w:rsid w:val="00A835C7"/>
    <w:rsid w:val="00A869A4"/>
    <w:rsid w:val="00AA3A3E"/>
    <w:rsid w:val="00AF0257"/>
    <w:rsid w:val="00AF1387"/>
    <w:rsid w:val="00B16311"/>
    <w:rsid w:val="00B35468"/>
    <w:rsid w:val="00B74FA0"/>
    <w:rsid w:val="00BA6898"/>
    <w:rsid w:val="00BC65EF"/>
    <w:rsid w:val="00BD5452"/>
    <w:rsid w:val="00BE774E"/>
    <w:rsid w:val="00C01587"/>
    <w:rsid w:val="00C32806"/>
    <w:rsid w:val="00C44F00"/>
    <w:rsid w:val="00C50057"/>
    <w:rsid w:val="00C75B78"/>
    <w:rsid w:val="00CA55C7"/>
    <w:rsid w:val="00CB2B35"/>
    <w:rsid w:val="00CD6C9C"/>
    <w:rsid w:val="00CE434E"/>
    <w:rsid w:val="00CF4271"/>
    <w:rsid w:val="00CF7923"/>
    <w:rsid w:val="00D20E12"/>
    <w:rsid w:val="00D23C94"/>
    <w:rsid w:val="00D44C27"/>
    <w:rsid w:val="00D6289D"/>
    <w:rsid w:val="00D644DD"/>
    <w:rsid w:val="00D77A9A"/>
    <w:rsid w:val="00D820CC"/>
    <w:rsid w:val="00D84A18"/>
    <w:rsid w:val="00D95166"/>
    <w:rsid w:val="00DD376D"/>
    <w:rsid w:val="00DD552C"/>
    <w:rsid w:val="00DF549B"/>
    <w:rsid w:val="00E069B4"/>
    <w:rsid w:val="00E54DFF"/>
    <w:rsid w:val="00EC6992"/>
    <w:rsid w:val="00EC7AE5"/>
    <w:rsid w:val="00ED5834"/>
    <w:rsid w:val="00EF2F1C"/>
    <w:rsid w:val="00F11F6E"/>
    <w:rsid w:val="00F30FFF"/>
    <w:rsid w:val="00F67AC5"/>
    <w:rsid w:val="00F72CDF"/>
    <w:rsid w:val="00F73F0D"/>
    <w:rsid w:val="00FB6529"/>
    <w:rsid w:val="00FC72C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ReparegistretAB">
    <w:name w:val="Reparegistret AB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paragraph" w:styleId="Normalwebb">
    <w:name w:val="Normal (Web)"/>
    <w:basedOn w:val="Normal"/>
    <w:rsid w:val="00FB6529"/>
    <w:pPr>
      <w:spacing w:before="165"/>
    </w:pPr>
  </w:style>
  <w:style w:type="character" w:customStyle="1" w:styleId="normal1">
    <w:name w:val="normal1"/>
    <w:rsid w:val="00FB652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Normal"/>
    <w:rsid w:val="00D644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nk">
    <w:name w:val="Hyperlink"/>
    <w:rsid w:val="00EF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ReparegistretAB">
    <w:name w:val="Reparegistret AB"/>
    <w:semiHidden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paragraph" w:styleId="Normalwebb">
    <w:name w:val="Normal (Web)"/>
    <w:basedOn w:val="Normal"/>
    <w:rsid w:val="00FB6529"/>
    <w:pPr>
      <w:spacing w:before="165"/>
    </w:pPr>
  </w:style>
  <w:style w:type="character" w:customStyle="1" w:styleId="normal1">
    <w:name w:val="normal1"/>
    <w:rsid w:val="00FB652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msolistparagraph0">
    <w:name w:val="msolistparagraph"/>
    <w:basedOn w:val="Normal"/>
    <w:rsid w:val="00D644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nk">
    <w:name w:val="Hyperlink"/>
    <w:rsid w:val="00EF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9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4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5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36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734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EC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la.krohn@fti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5D1DFA2E</Template>
  <TotalTime>0</TotalTime>
  <Pages>1</Pages>
  <Words>214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Connect PR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Paul</dc:creator>
  <cp:lastModifiedBy>Jan Svensson</cp:lastModifiedBy>
  <cp:revision>2</cp:revision>
  <cp:lastPrinted>2012-10-30T14:29:00Z</cp:lastPrinted>
  <dcterms:created xsi:type="dcterms:W3CDTF">2013-03-20T08:43:00Z</dcterms:created>
  <dcterms:modified xsi:type="dcterms:W3CDTF">2013-03-20T08:43:00Z</dcterms:modified>
</cp:coreProperties>
</file>