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4E" w:rsidRPr="00DF48B1" w:rsidRDefault="0083774E" w:rsidP="007E773C">
      <w:pPr>
        <w:spacing w:after="0"/>
        <w:ind w:left="-567" w:right="119"/>
        <w:rPr>
          <w:rFonts w:ascii="Arial" w:hAnsi="Arial" w:cs="Arial"/>
          <w:b/>
          <w:color w:val="0055A4"/>
          <w:sz w:val="52"/>
          <w:szCs w:val="30"/>
          <w:lang w:val="sv-SE"/>
        </w:rPr>
      </w:pPr>
      <w:r w:rsidRPr="00DF48B1">
        <w:rPr>
          <w:rFonts w:ascii="Arial" w:hAnsi="Arial" w:cs="Arial"/>
          <w:b/>
          <w:color w:val="0055A4"/>
          <w:sz w:val="52"/>
          <w:szCs w:val="30"/>
          <w:lang w:val="sv-SE"/>
        </w:rPr>
        <w:t>Goodyears testvinna</w:t>
      </w:r>
      <w:r>
        <w:rPr>
          <w:rFonts w:ascii="Arial" w:hAnsi="Arial" w:cs="Arial"/>
          <w:b/>
          <w:color w:val="0055A4"/>
          <w:sz w:val="52"/>
          <w:szCs w:val="30"/>
          <w:lang w:val="sv-SE"/>
        </w:rPr>
        <w:t>re,</w:t>
      </w:r>
      <w:r w:rsidRPr="00DF48B1">
        <w:rPr>
          <w:rFonts w:ascii="Arial" w:hAnsi="Arial" w:cs="Arial"/>
          <w:b/>
          <w:color w:val="0055A4"/>
          <w:sz w:val="52"/>
          <w:szCs w:val="30"/>
          <w:lang w:val="sv-SE"/>
        </w:rPr>
        <w:t xml:space="preserve"> EfficientGrip Performance</w:t>
      </w:r>
      <w:r>
        <w:rPr>
          <w:rFonts w:ascii="Arial" w:hAnsi="Arial" w:cs="Arial"/>
          <w:b/>
          <w:color w:val="0055A4"/>
          <w:sz w:val="52"/>
          <w:szCs w:val="30"/>
          <w:lang w:val="sv-SE"/>
        </w:rPr>
        <w:t>,</w:t>
      </w:r>
      <w:r w:rsidRPr="00DF48B1">
        <w:rPr>
          <w:rFonts w:ascii="Arial" w:hAnsi="Arial" w:cs="Arial"/>
          <w:b/>
          <w:color w:val="0055A4"/>
          <w:sz w:val="52"/>
          <w:szCs w:val="30"/>
          <w:lang w:val="sv-SE"/>
        </w:rPr>
        <w:t xml:space="preserve"> </w:t>
      </w:r>
      <w:r w:rsidR="00281358">
        <w:rPr>
          <w:rFonts w:ascii="Arial" w:hAnsi="Arial" w:cs="Arial"/>
          <w:b/>
          <w:color w:val="0055A4"/>
          <w:sz w:val="52"/>
          <w:szCs w:val="30"/>
          <w:lang w:val="sv-SE"/>
        </w:rPr>
        <w:t>p</w:t>
      </w:r>
      <w:r w:rsidRPr="00DF48B1">
        <w:rPr>
          <w:rFonts w:ascii="Arial" w:hAnsi="Arial" w:cs="Arial"/>
          <w:b/>
          <w:color w:val="0055A4"/>
          <w:sz w:val="52"/>
          <w:szCs w:val="30"/>
          <w:lang w:val="sv-SE"/>
        </w:rPr>
        <w:t>ositionerar sig</w:t>
      </w:r>
      <w:r w:rsidR="00281358">
        <w:rPr>
          <w:rFonts w:ascii="Arial" w:hAnsi="Arial" w:cs="Arial"/>
          <w:b/>
          <w:color w:val="0055A4"/>
          <w:sz w:val="52"/>
          <w:szCs w:val="30"/>
          <w:lang w:val="sv-SE"/>
        </w:rPr>
        <w:t xml:space="preserve"> i topp</w:t>
      </w:r>
      <w:r w:rsidRPr="00DF48B1">
        <w:rPr>
          <w:rFonts w:ascii="Arial" w:hAnsi="Arial" w:cs="Arial"/>
          <w:b/>
          <w:color w:val="0055A4"/>
          <w:sz w:val="52"/>
          <w:szCs w:val="30"/>
          <w:lang w:val="sv-SE"/>
        </w:rPr>
        <w:t xml:space="preserve"> inom däckmärkning</w:t>
      </w:r>
      <w:r>
        <w:rPr>
          <w:rFonts w:ascii="Arial" w:hAnsi="Arial" w:cs="Arial"/>
          <w:b/>
          <w:color w:val="0055A4"/>
          <w:sz w:val="52"/>
          <w:szCs w:val="30"/>
          <w:lang w:val="sv-SE"/>
        </w:rPr>
        <w:t xml:space="preserve">en </w:t>
      </w:r>
    </w:p>
    <w:p w:rsidR="0083774E" w:rsidRPr="00DF48B1" w:rsidRDefault="0083774E" w:rsidP="007E773C">
      <w:pPr>
        <w:spacing w:after="0"/>
        <w:ind w:left="-567" w:right="119"/>
        <w:rPr>
          <w:rFonts w:ascii="Arial" w:hAnsi="Arial" w:cs="Arial"/>
          <w:b/>
          <w:color w:val="0055A4"/>
          <w:sz w:val="52"/>
          <w:szCs w:val="30"/>
          <w:lang w:val="sv-SE"/>
        </w:rPr>
      </w:pPr>
    </w:p>
    <w:p w:rsidR="0083774E" w:rsidRPr="00DF48B1" w:rsidRDefault="0083774E" w:rsidP="0029457C">
      <w:pPr>
        <w:spacing w:after="0"/>
        <w:ind w:left="-567" w:right="119"/>
        <w:rPr>
          <w:rFonts w:ascii="Arial" w:hAnsi="Arial" w:cs="Arial"/>
          <w:b/>
          <w:color w:val="0055A4"/>
          <w:sz w:val="52"/>
          <w:szCs w:val="30"/>
          <w:lang w:val="sv-SE"/>
        </w:rPr>
      </w:pPr>
      <w:r>
        <w:rPr>
          <w:rFonts w:ascii="Arial" w:hAnsi="Arial" w:cs="Arial"/>
          <w:b/>
          <w:color w:val="58595B"/>
          <w:sz w:val="32"/>
          <w:lang w:val="sv-SE"/>
        </w:rPr>
        <w:t>Det p</w:t>
      </w:r>
      <w:r w:rsidRPr="00DF48B1">
        <w:rPr>
          <w:rFonts w:ascii="Arial" w:hAnsi="Arial" w:cs="Arial"/>
          <w:b/>
          <w:color w:val="58595B"/>
          <w:sz w:val="32"/>
          <w:lang w:val="sv-SE"/>
        </w:rPr>
        <w:t>risbelönt</w:t>
      </w:r>
      <w:r>
        <w:rPr>
          <w:rFonts w:ascii="Arial" w:hAnsi="Arial" w:cs="Arial"/>
          <w:b/>
          <w:color w:val="58595B"/>
          <w:sz w:val="32"/>
          <w:lang w:val="sv-SE"/>
        </w:rPr>
        <w:t>a</w:t>
      </w:r>
      <w:r w:rsidRPr="00DF48B1">
        <w:rPr>
          <w:rFonts w:ascii="Arial" w:hAnsi="Arial" w:cs="Arial"/>
          <w:b/>
          <w:color w:val="58595B"/>
          <w:sz w:val="32"/>
          <w:lang w:val="sv-SE"/>
        </w:rPr>
        <w:t xml:space="preserve"> sommardäck</w:t>
      </w:r>
      <w:r>
        <w:rPr>
          <w:rFonts w:ascii="Arial" w:hAnsi="Arial" w:cs="Arial"/>
          <w:b/>
          <w:color w:val="58595B"/>
          <w:sz w:val="32"/>
          <w:lang w:val="sv-SE"/>
        </w:rPr>
        <w:t>et</w:t>
      </w:r>
      <w:r w:rsidRPr="00DF48B1">
        <w:rPr>
          <w:rFonts w:ascii="Arial" w:hAnsi="Arial" w:cs="Arial"/>
          <w:b/>
          <w:color w:val="58595B"/>
          <w:sz w:val="32"/>
          <w:lang w:val="sv-SE"/>
        </w:rPr>
        <w:t xml:space="preserve"> är ett av de ledande inom EU:s däckmärkning</w:t>
      </w:r>
    </w:p>
    <w:p w:rsidR="0083774E" w:rsidRPr="00DF48B1" w:rsidRDefault="0083774E" w:rsidP="0091663D">
      <w:pPr>
        <w:autoSpaceDE w:val="0"/>
        <w:autoSpaceDN w:val="0"/>
        <w:adjustRightInd w:val="0"/>
        <w:spacing w:after="0"/>
        <w:ind w:left="-567" w:right="119"/>
        <w:rPr>
          <w:rFonts w:ascii="Arial" w:hAnsi="Arial" w:cs="Arial"/>
          <w:b/>
          <w:lang w:val="sv-SE"/>
        </w:rPr>
      </w:pPr>
    </w:p>
    <w:p w:rsidR="0083774E" w:rsidRPr="00DF48B1" w:rsidRDefault="0083774E" w:rsidP="0029457C">
      <w:pPr>
        <w:autoSpaceDE w:val="0"/>
        <w:autoSpaceDN w:val="0"/>
        <w:adjustRightInd w:val="0"/>
        <w:spacing w:after="0"/>
        <w:ind w:left="-567" w:right="119"/>
        <w:rPr>
          <w:rFonts w:ascii="Arial" w:hAnsi="Arial" w:cs="Arial"/>
          <w:b/>
          <w:lang w:val="sv-SE"/>
        </w:rPr>
      </w:pPr>
      <w:r w:rsidRPr="00296194">
        <w:rPr>
          <w:rFonts w:ascii="Arial" w:hAnsi="Arial" w:cs="Arial"/>
          <w:b/>
          <w:lang w:val="sv-SE"/>
        </w:rPr>
        <w:t xml:space="preserve">Stockholm – </w:t>
      </w:r>
      <w:r w:rsidR="00296194" w:rsidRPr="00296194">
        <w:rPr>
          <w:rFonts w:ascii="Arial" w:hAnsi="Arial" w:cs="Arial"/>
          <w:b/>
          <w:lang w:val="sv-SE"/>
        </w:rPr>
        <w:fldChar w:fldCharType="begin"/>
      </w:r>
      <w:r w:rsidR="00296194" w:rsidRPr="00296194">
        <w:rPr>
          <w:rFonts w:ascii="Arial" w:hAnsi="Arial" w:cs="Arial"/>
          <w:b/>
          <w:lang w:val="sv-SE"/>
        </w:rPr>
        <w:instrText xml:space="preserve"> TIME \@ "d MMMM yyyy" </w:instrText>
      </w:r>
      <w:r w:rsidR="00296194" w:rsidRPr="00296194">
        <w:rPr>
          <w:rFonts w:ascii="Arial" w:hAnsi="Arial" w:cs="Arial"/>
          <w:b/>
          <w:lang w:val="sv-SE"/>
        </w:rPr>
        <w:fldChar w:fldCharType="separate"/>
      </w:r>
      <w:r w:rsidR="00296194" w:rsidRPr="00296194">
        <w:rPr>
          <w:rFonts w:ascii="Arial" w:hAnsi="Arial" w:cs="Arial"/>
          <w:b/>
          <w:noProof/>
          <w:lang w:val="sv-SE"/>
        </w:rPr>
        <w:t>10 mars 2014</w:t>
      </w:r>
      <w:r w:rsidR="00296194" w:rsidRPr="00296194">
        <w:rPr>
          <w:rFonts w:ascii="Arial" w:hAnsi="Arial" w:cs="Arial"/>
          <w:b/>
          <w:lang w:val="sv-SE"/>
        </w:rPr>
        <w:fldChar w:fldCharType="end"/>
      </w:r>
      <w:r w:rsidRPr="00296194">
        <w:rPr>
          <w:rFonts w:ascii="Arial" w:hAnsi="Arial" w:cs="Arial"/>
          <w:b/>
          <w:lang w:val="sv-SE"/>
        </w:rPr>
        <w:t xml:space="preserve"> – EfficientGrip</w:t>
      </w:r>
      <w:r w:rsidRPr="00DF48B1">
        <w:rPr>
          <w:rFonts w:ascii="Arial" w:hAnsi="Arial" w:cs="Arial"/>
          <w:b/>
          <w:lang w:val="sv-SE"/>
        </w:rPr>
        <w:t xml:space="preserve"> Performance är ett högprest</w:t>
      </w:r>
      <w:r>
        <w:rPr>
          <w:rFonts w:ascii="Arial" w:hAnsi="Arial" w:cs="Arial"/>
          <w:b/>
          <w:lang w:val="sv-SE"/>
        </w:rPr>
        <w:t>anda</w:t>
      </w:r>
      <w:r w:rsidRPr="00DF48B1">
        <w:rPr>
          <w:rFonts w:ascii="Arial" w:hAnsi="Arial" w:cs="Arial"/>
          <w:b/>
          <w:lang w:val="sv-SE"/>
        </w:rPr>
        <w:t xml:space="preserve"> sommardäck </w:t>
      </w:r>
      <w:r>
        <w:rPr>
          <w:rFonts w:ascii="Arial" w:hAnsi="Arial" w:cs="Arial"/>
          <w:b/>
          <w:lang w:val="sv-SE"/>
        </w:rPr>
        <w:t>utvecklat med</w:t>
      </w:r>
      <w:r w:rsidRPr="00DF48B1">
        <w:rPr>
          <w:rFonts w:ascii="Arial" w:hAnsi="Arial" w:cs="Arial"/>
          <w:b/>
          <w:lang w:val="sv-SE"/>
        </w:rPr>
        <w:t xml:space="preserve"> Goodyears innovativa tekn</w:t>
      </w:r>
      <w:r>
        <w:rPr>
          <w:rFonts w:ascii="Arial" w:hAnsi="Arial" w:cs="Arial"/>
          <w:b/>
          <w:lang w:val="sv-SE"/>
        </w:rPr>
        <w:t>ologier</w:t>
      </w:r>
      <w:r w:rsidRPr="00DF48B1">
        <w:rPr>
          <w:rFonts w:ascii="Arial" w:hAnsi="Arial" w:cs="Arial"/>
          <w:b/>
          <w:lang w:val="sv-SE"/>
        </w:rPr>
        <w:t xml:space="preserve">. Däcket levererar allt från optimerat våtgrepp och rullmotstånd, till en avancerad värmereducerande </w:t>
      </w:r>
      <w:r>
        <w:rPr>
          <w:rFonts w:ascii="Arial" w:hAnsi="Arial" w:cs="Arial"/>
          <w:b/>
          <w:lang w:val="sv-SE"/>
        </w:rPr>
        <w:t xml:space="preserve">gummiblandning </w:t>
      </w:r>
      <w:r w:rsidRPr="00DF48B1">
        <w:rPr>
          <w:rFonts w:ascii="Arial" w:hAnsi="Arial" w:cs="Arial"/>
          <w:b/>
          <w:lang w:val="sv-SE"/>
        </w:rPr>
        <w:t xml:space="preserve">och </w:t>
      </w:r>
      <w:r>
        <w:rPr>
          <w:rFonts w:ascii="Arial" w:hAnsi="Arial" w:cs="Arial"/>
          <w:b/>
          <w:lang w:val="sv-SE"/>
        </w:rPr>
        <w:t>buller</w:t>
      </w:r>
      <w:r w:rsidRPr="00DF48B1">
        <w:rPr>
          <w:rFonts w:ascii="Arial" w:hAnsi="Arial" w:cs="Arial"/>
          <w:b/>
          <w:lang w:val="sv-SE"/>
        </w:rPr>
        <w:t>reducering. Däcket</w:t>
      </w:r>
      <w:r>
        <w:rPr>
          <w:rFonts w:ascii="Arial" w:hAnsi="Arial" w:cs="Arial"/>
          <w:b/>
          <w:lang w:val="sv-SE"/>
        </w:rPr>
        <w:t>,</w:t>
      </w:r>
      <w:r w:rsidRPr="00DF48B1">
        <w:rPr>
          <w:rFonts w:ascii="Arial" w:hAnsi="Arial" w:cs="Arial"/>
          <w:b/>
          <w:lang w:val="sv-SE"/>
        </w:rPr>
        <w:t xml:space="preserve"> som finns tillgängligt i </w:t>
      </w:r>
      <w:r>
        <w:rPr>
          <w:rFonts w:ascii="Arial" w:hAnsi="Arial" w:cs="Arial"/>
          <w:b/>
          <w:lang w:val="sv-SE"/>
        </w:rPr>
        <w:t>62</w:t>
      </w:r>
      <w:r w:rsidRPr="00DF48B1">
        <w:rPr>
          <w:rFonts w:ascii="Arial" w:hAnsi="Arial" w:cs="Arial"/>
          <w:b/>
          <w:lang w:val="sv-SE"/>
        </w:rPr>
        <w:t xml:space="preserve"> storlekar</w:t>
      </w:r>
      <w:r>
        <w:rPr>
          <w:rFonts w:ascii="Arial" w:hAnsi="Arial" w:cs="Arial"/>
          <w:b/>
          <w:lang w:val="sv-SE"/>
        </w:rPr>
        <w:t>,</w:t>
      </w:r>
      <w:r w:rsidRPr="00DF48B1">
        <w:rPr>
          <w:rFonts w:ascii="Arial" w:hAnsi="Arial" w:cs="Arial"/>
          <w:b/>
          <w:lang w:val="sv-SE"/>
        </w:rPr>
        <w:t xml:space="preserve"> har belönats med </w:t>
      </w:r>
      <w:r>
        <w:rPr>
          <w:rFonts w:ascii="Arial" w:hAnsi="Arial" w:cs="Arial"/>
          <w:b/>
          <w:lang w:val="sv-SE"/>
        </w:rPr>
        <w:t>högt betyg inom däckmärkningen</w:t>
      </w:r>
      <w:r w:rsidRPr="00DF48B1">
        <w:rPr>
          <w:rFonts w:ascii="Arial" w:hAnsi="Arial" w:cs="Arial"/>
          <w:b/>
          <w:lang w:val="sv-SE"/>
        </w:rPr>
        <w:t xml:space="preserve">, med A-märkt våtgrepp och ett B-märkt </w:t>
      </w:r>
      <w:r w:rsidRPr="00281358">
        <w:rPr>
          <w:rFonts w:ascii="Arial" w:hAnsi="Arial" w:cs="Arial"/>
          <w:b/>
          <w:lang w:val="sv-SE"/>
        </w:rPr>
        <w:t>rullmotstånd</w:t>
      </w:r>
      <w:r w:rsidR="00281358" w:rsidRPr="00281358">
        <w:rPr>
          <w:b/>
          <w:vertAlign w:val="superscript"/>
          <w:lang w:val="sv-SE"/>
        </w:rPr>
        <w:t xml:space="preserve"> </w:t>
      </w:r>
      <w:r w:rsidR="00281358" w:rsidRPr="00281358">
        <w:rPr>
          <w:b/>
          <w:sz w:val="24"/>
          <w:szCs w:val="24"/>
          <w:vertAlign w:val="superscript"/>
          <w:lang w:val="sv-SE"/>
        </w:rPr>
        <w:t>i</w:t>
      </w:r>
      <w:r w:rsidRPr="00281358">
        <w:rPr>
          <w:rFonts w:ascii="Arial" w:hAnsi="Arial" w:cs="Arial"/>
          <w:b/>
          <w:lang w:val="sv-SE"/>
        </w:rPr>
        <w:t>.</w:t>
      </w:r>
    </w:p>
    <w:p w:rsidR="0083774E" w:rsidRPr="00DF48B1" w:rsidRDefault="0083774E" w:rsidP="0029457C">
      <w:pPr>
        <w:autoSpaceDE w:val="0"/>
        <w:autoSpaceDN w:val="0"/>
        <w:adjustRightInd w:val="0"/>
        <w:spacing w:after="0"/>
        <w:ind w:left="-567" w:right="119"/>
        <w:rPr>
          <w:rFonts w:ascii="Arial" w:hAnsi="Arial" w:cs="Arial"/>
          <w:lang w:val="sv-SE"/>
        </w:rPr>
      </w:pPr>
    </w:p>
    <w:p w:rsidR="0083774E" w:rsidRPr="00DF48B1" w:rsidRDefault="0083774E" w:rsidP="0029457C">
      <w:pPr>
        <w:autoSpaceDE w:val="0"/>
        <w:autoSpaceDN w:val="0"/>
        <w:adjustRightInd w:val="0"/>
        <w:spacing w:after="0"/>
        <w:ind w:left="-567" w:right="119"/>
        <w:rPr>
          <w:rFonts w:ascii="Arial" w:hAnsi="Arial" w:cs="Arial"/>
          <w:lang w:val="sv-SE"/>
        </w:rPr>
      </w:pPr>
      <w:r w:rsidRPr="00DF48B1">
        <w:rPr>
          <w:rFonts w:ascii="Arial" w:hAnsi="Arial" w:cs="Arial"/>
          <w:lang w:val="sv-SE"/>
        </w:rPr>
        <w:t>EfficientGrip Performance komplettera</w:t>
      </w:r>
      <w:r>
        <w:rPr>
          <w:rFonts w:ascii="Arial" w:hAnsi="Arial" w:cs="Arial"/>
          <w:lang w:val="sv-SE"/>
        </w:rPr>
        <w:t>de med dess lansering förra året</w:t>
      </w:r>
      <w:r w:rsidRPr="00DF48B1">
        <w:rPr>
          <w:rFonts w:ascii="Arial" w:hAnsi="Arial" w:cs="Arial"/>
          <w:lang w:val="sv-SE"/>
        </w:rPr>
        <w:t xml:space="preserve"> Goodyears breda EfficientGrip-familj</w:t>
      </w:r>
      <w:r>
        <w:rPr>
          <w:rFonts w:ascii="Arial" w:hAnsi="Arial" w:cs="Arial"/>
          <w:lang w:val="sv-SE"/>
        </w:rPr>
        <w:t>,</w:t>
      </w:r>
      <w:r w:rsidR="002F4FD7">
        <w:rPr>
          <w:rFonts w:ascii="Arial" w:hAnsi="Arial" w:cs="Arial"/>
          <w:lang w:val="sv-SE"/>
        </w:rPr>
        <w:t xml:space="preserve"> </w:t>
      </w:r>
      <w:r>
        <w:rPr>
          <w:rFonts w:ascii="Arial" w:hAnsi="Arial" w:cs="Arial"/>
          <w:lang w:val="sv-SE"/>
        </w:rPr>
        <w:t>EfficentGrip</w:t>
      </w:r>
      <w:r w:rsidR="002F4FD7">
        <w:rPr>
          <w:rFonts w:ascii="Arial" w:hAnsi="Arial" w:cs="Arial"/>
          <w:lang w:val="sv-SE"/>
        </w:rPr>
        <w:t>-</w:t>
      </w:r>
      <w:r>
        <w:rPr>
          <w:rFonts w:ascii="Arial" w:hAnsi="Arial" w:cs="Arial"/>
          <w:lang w:val="sv-SE"/>
        </w:rPr>
        <w:t xml:space="preserve">familjen inkluderar </w:t>
      </w:r>
      <w:r w:rsidRPr="00DF48B1">
        <w:rPr>
          <w:rFonts w:ascii="Arial" w:hAnsi="Arial" w:cs="Arial"/>
          <w:lang w:val="sv-SE"/>
        </w:rPr>
        <w:t xml:space="preserve"> Efficient</w:t>
      </w:r>
      <w:r>
        <w:rPr>
          <w:rFonts w:ascii="Arial" w:hAnsi="Arial" w:cs="Arial"/>
          <w:lang w:val="sv-SE"/>
        </w:rPr>
        <w:t>Grip</w:t>
      </w:r>
      <w:r w:rsidRPr="00DF48B1">
        <w:rPr>
          <w:rFonts w:ascii="Arial" w:hAnsi="Arial" w:cs="Arial"/>
          <w:lang w:val="sv-SE"/>
        </w:rPr>
        <w:t xml:space="preserve"> Compact för </w:t>
      </w:r>
      <w:r>
        <w:rPr>
          <w:rFonts w:ascii="Arial" w:hAnsi="Arial" w:cs="Arial"/>
          <w:lang w:val="sv-SE"/>
        </w:rPr>
        <w:t>mindre</w:t>
      </w:r>
      <w:r w:rsidRPr="00DF48B1">
        <w:rPr>
          <w:rFonts w:ascii="Arial" w:hAnsi="Arial" w:cs="Arial"/>
          <w:lang w:val="sv-SE"/>
        </w:rPr>
        <w:t xml:space="preserve"> stads</w:t>
      </w:r>
      <w:r>
        <w:rPr>
          <w:rFonts w:ascii="Arial" w:hAnsi="Arial" w:cs="Arial"/>
          <w:lang w:val="sv-SE"/>
        </w:rPr>
        <w:t>bilar,</w:t>
      </w:r>
      <w:r w:rsidRPr="00DF48B1">
        <w:rPr>
          <w:rFonts w:ascii="Arial" w:hAnsi="Arial" w:cs="Arial"/>
          <w:lang w:val="sv-SE"/>
        </w:rPr>
        <w:t xml:space="preserve"> </w:t>
      </w:r>
      <w:r>
        <w:rPr>
          <w:rFonts w:ascii="Arial" w:hAnsi="Arial" w:cs="Arial"/>
          <w:lang w:val="sv-SE"/>
        </w:rPr>
        <w:t xml:space="preserve">EfficientGrip Performance för medelstora bilar, samt </w:t>
      </w:r>
      <w:r w:rsidRPr="00DF48B1">
        <w:rPr>
          <w:rFonts w:ascii="Arial" w:hAnsi="Arial" w:cs="Arial"/>
          <w:lang w:val="sv-SE"/>
        </w:rPr>
        <w:t>EfficientGrip SUV för SUV-bilar.</w:t>
      </w:r>
    </w:p>
    <w:p w:rsidR="0083774E" w:rsidRPr="00DF48B1" w:rsidRDefault="0083774E" w:rsidP="0029457C">
      <w:pPr>
        <w:autoSpaceDE w:val="0"/>
        <w:autoSpaceDN w:val="0"/>
        <w:adjustRightInd w:val="0"/>
        <w:spacing w:after="0"/>
        <w:ind w:left="-567" w:right="119"/>
        <w:rPr>
          <w:rFonts w:ascii="Arial" w:hAnsi="Arial" w:cs="Arial"/>
          <w:lang w:val="sv-SE"/>
        </w:rPr>
      </w:pPr>
    </w:p>
    <w:p w:rsidR="0083774E" w:rsidRPr="00DF48B1" w:rsidRDefault="0083774E" w:rsidP="0029457C">
      <w:pPr>
        <w:autoSpaceDE w:val="0"/>
        <w:autoSpaceDN w:val="0"/>
        <w:adjustRightInd w:val="0"/>
        <w:spacing w:after="0"/>
        <w:ind w:left="-567" w:right="119"/>
        <w:rPr>
          <w:rFonts w:ascii="Arial" w:hAnsi="Arial" w:cs="Arial"/>
          <w:lang w:val="sv-SE"/>
        </w:rPr>
      </w:pPr>
      <w:r w:rsidRPr="00281358">
        <w:rPr>
          <w:rFonts w:ascii="Arial" w:hAnsi="Arial" w:cs="Arial"/>
          <w:lang w:val="sv-SE"/>
        </w:rPr>
        <w:t xml:space="preserve">EfficientGrip Performance bygger på en avancerad teknologi, WearControl, som bidrar till att däcket slits mer jämnt så att våtgreppet och rullmotståndet ska kunna bestå under hela däckets livslängd. Däckets gummiblandning ger ett lågt rullmotstånd och därmed </w:t>
      </w:r>
      <w:r w:rsidR="002F4FD7">
        <w:rPr>
          <w:rFonts w:ascii="Arial" w:hAnsi="Arial" w:cs="Arial"/>
          <w:lang w:val="sv-SE"/>
        </w:rPr>
        <w:t xml:space="preserve">en </w:t>
      </w:r>
      <w:r w:rsidRPr="00281358">
        <w:rPr>
          <w:rFonts w:ascii="Arial" w:hAnsi="Arial" w:cs="Arial"/>
          <w:lang w:val="sv-SE"/>
        </w:rPr>
        <w:t>lägre bränsleförbrukning</w:t>
      </w:r>
      <w:r w:rsidR="002F4FD7">
        <w:rPr>
          <w:rFonts w:ascii="Arial" w:hAnsi="Arial" w:cs="Arial"/>
          <w:lang w:val="sv-SE"/>
        </w:rPr>
        <w:t>. D</w:t>
      </w:r>
      <w:r w:rsidRPr="00281358">
        <w:rPr>
          <w:rFonts w:ascii="Arial" w:hAnsi="Arial" w:cs="Arial"/>
          <w:lang w:val="sv-SE"/>
        </w:rPr>
        <w:t xml:space="preserve">äckets konstruktion ser </w:t>
      </w:r>
      <w:r w:rsidR="002F4FD7">
        <w:rPr>
          <w:rFonts w:ascii="Arial" w:hAnsi="Arial" w:cs="Arial"/>
          <w:lang w:val="sv-SE"/>
        </w:rPr>
        <w:t xml:space="preserve">även </w:t>
      </w:r>
      <w:r w:rsidRPr="00281358">
        <w:rPr>
          <w:rFonts w:ascii="Arial" w:hAnsi="Arial" w:cs="Arial"/>
          <w:lang w:val="sv-SE"/>
        </w:rPr>
        <w:t>till att hålla lägre temperatur i däckets sidoväggar, vilket i sin tur reducerar rullmotståndet.</w:t>
      </w:r>
      <w:r w:rsidR="002F4FD7">
        <w:rPr>
          <w:rFonts w:ascii="Arial" w:hAnsi="Arial" w:cs="Arial"/>
          <w:lang w:val="sv-SE"/>
        </w:rPr>
        <w:t xml:space="preserve"> </w:t>
      </w:r>
      <w:r w:rsidRPr="00281358">
        <w:rPr>
          <w:rFonts w:ascii="Arial" w:hAnsi="Arial" w:cs="Arial"/>
          <w:lang w:val="sv-SE"/>
        </w:rPr>
        <w:t>Även ett avancerat CoolCushion-lager säkerställer att däckets ytvärme minskar</w:t>
      </w:r>
      <w:r w:rsidR="00281358" w:rsidRPr="00281358">
        <w:rPr>
          <w:rFonts w:ascii="Arial" w:hAnsi="Arial" w:cs="Arial"/>
          <w:lang w:val="sv-SE"/>
        </w:rPr>
        <w:t xml:space="preserve">. Ett </w:t>
      </w:r>
      <w:r w:rsidRPr="00281358">
        <w:rPr>
          <w:rFonts w:ascii="Arial" w:hAnsi="Arial" w:cs="Arial"/>
          <w:lang w:val="sv-SE"/>
        </w:rPr>
        <w:t>optimerat skulderblock och extra tunna skulderspår minskar externt buller ytterligare.</w:t>
      </w:r>
    </w:p>
    <w:p w:rsidR="0083774E" w:rsidRPr="00DF48B1" w:rsidRDefault="0083774E" w:rsidP="0029457C">
      <w:pPr>
        <w:autoSpaceDE w:val="0"/>
        <w:autoSpaceDN w:val="0"/>
        <w:adjustRightInd w:val="0"/>
        <w:spacing w:after="0"/>
        <w:ind w:left="-567" w:right="119"/>
        <w:rPr>
          <w:rFonts w:ascii="Arial" w:hAnsi="Arial" w:cs="Arial"/>
          <w:lang w:val="sv-SE"/>
        </w:rPr>
      </w:pPr>
    </w:p>
    <w:p w:rsidR="0083774E" w:rsidRPr="00DF48B1" w:rsidRDefault="0083774E" w:rsidP="0029457C">
      <w:pPr>
        <w:autoSpaceDE w:val="0"/>
        <w:autoSpaceDN w:val="0"/>
        <w:adjustRightInd w:val="0"/>
        <w:spacing w:after="0"/>
        <w:ind w:left="-567" w:right="119"/>
        <w:rPr>
          <w:rFonts w:ascii="Arial" w:hAnsi="Arial" w:cs="Arial"/>
          <w:lang w:val="sv-SE"/>
        </w:rPr>
      </w:pPr>
      <w:r w:rsidRPr="00281358">
        <w:rPr>
          <w:rFonts w:ascii="Arial" w:hAnsi="Arial" w:cs="Arial"/>
          <w:lang w:val="sv-SE"/>
        </w:rPr>
        <w:t>Goodyears avancerade 3D blockdesign,</w:t>
      </w:r>
      <w:r w:rsidR="002F4FD7">
        <w:rPr>
          <w:rFonts w:ascii="Arial" w:hAnsi="Arial" w:cs="Arial"/>
          <w:lang w:val="sv-SE"/>
        </w:rPr>
        <w:t xml:space="preserve"> </w:t>
      </w:r>
      <w:r w:rsidRPr="00281358">
        <w:rPr>
          <w:rFonts w:ascii="Arial" w:hAnsi="Arial" w:cs="Arial"/>
          <w:lang w:val="sv-SE"/>
        </w:rPr>
        <w:t>ActiveBraking bidrar till att däcket håller den höga säkerhetsnivå som kännetecknar Goodyears däck</w:t>
      </w:r>
      <w:r w:rsidR="00A47C27">
        <w:rPr>
          <w:rFonts w:ascii="Arial" w:hAnsi="Arial" w:cs="Arial"/>
          <w:lang w:val="sv-SE"/>
        </w:rPr>
        <w:t xml:space="preserve"> </w:t>
      </w:r>
      <w:r w:rsidRPr="00281358">
        <w:rPr>
          <w:rFonts w:ascii="Arial" w:hAnsi="Arial" w:cs="Arial"/>
          <w:lang w:val="sv-SE"/>
        </w:rPr>
        <w:t>då blockdesignen ger bättre kontakt mellan däck och väg under inbromsning, vilket förkortar bromssträckan.</w:t>
      </w:r>
      <w:r w:rsidR="00A47C27">
        <w:rPr>
          <w:rFonts w:ascii="Arial" w:hAnsi="Arial" w:cs="Arial"/>
          <w:lang w:val="sv-SE"/>
        </w:rPr>
        <w:t xml:space="preserve"> </w:t>
      </w:r>
      <w:r w:rsidRPr="00281358">
        <w:rPr>
          <w:rFonts w:ascii="Arial" w:hAnsi="Arial" w:cs="Arial"/>
          <w:lang w:val="sv-SE"/>
        </w:rPr>
        <w:t>Slitbanan har maximal kontakt mellan de olika mönsterdelarna vilket stabiliserar däcket  och gör kurvtagningarna smidigare samt bidrar till optimal hanteringsförmåga på alla underlag.</w:t>
      </w:r>
    </w:p>
    <w:p w:rsidR="0083774E" w:rsidRPr="00DF48B1" w:rsidRDefault="0083774E" w:rsidP="0029457C">
      <w:pPr>
        <w:autoSpaceDE w:val="0"/>
        <w:autoSpaceDN w:val="0"/>
        <w:adjustRightInd w:val="0"/>
        <w:spacing w:after="0"/>
        <w:ind w:left="-567" w:right="119"/>
        <w:rPr>
          <w:rFonts w:ascii="Arial" w:hAnsi="Arial" w:cs="Arial"/>
          <w:lang w:val="sv-SE"/>
        </w:rPr>
      </w:pPr>
    </w:p>
    <w:p w:rsidR="0083774E" w:rsidRPr="00DF48B1" w:rsidRDefault="00A47C27" w:rsidP="0029457C">
      <w:pPr>
        <w:autoSpaceDE w:val="0"/>
        <w:autoSpaceDN w:val="0"/>
        <w:adjustRightInd w:val="0"/>
        <w:spacing w:after="0"/>
        <w:ind w:left="-567" w:right="119"/>
        <w:rPr>
          <w:rFonts w:ascii="Arial" w:hAnsi="Arial" w:cs="Arial"/>
          <w:lang w:val="sv-SE"/>
        </w:rPr>
      </w:pPr>
      <w:r>
        <w:rPr>
          <w:rFonts w:ascii="Arial" w:hAnsi="Arial" w:cs="Arial"/>
          <w:lang w:val="sv-SE"/>
        </w:rPr>
        <w:lastRenderedPageBreak/>
        <w:t xml:space="preserve">– </w:t>
      </w:r>
      <w:r w:rsidR="0083774E" w:rsidRPr="00281358">
        <w:rPr>
          <w:rFonts w:ascii="Arial" w:hAnsi="Arial" w:cs="Arial"/>
          <w:lang w:val="sv-SE"/>
        </w:rPr>
        <w:t xml:space="preserve">Våra ingenjörer har utvecklat en ny slitstark gummiblandning för att optimera ett lågt rullmotstånd som bidrar till minskad bränsleförbrukning. Med ActiveBraking teknologin har vi dessutom lyckats förbättra kontakten mellan däck och väg vid inbromsning. Prestanda är viktigt men förarens säkerhet är det allra viktigaste, vilket vi aldrig kompromissar med, säger </w:t>
      </w:r>
      <w:r w:rsidR="009D12A2" w:rsidRPr="009D12A2">
        <w:rPr>
          <w:rFonts w:ascii="Arial" w:hAnsi="Arial" w:cs="Arial"/>
          <w:lang w:val="sv-SE"/>
        </w:rPr>
        <w:t>Ernestas Čejauskas</w:t>
      </w:r>
      <w:r w:rsidR="009D12A2">
        <w:rPr>
          <w:rFonts w:ascii="Arial" w:hAnsi="Arial" w:cs="Arial"/>
          <w:lang w:val="sv-SE"/>
        </w:rPr>
        <w:t xml:space="preserve">, Nordic </w:t>
      </w:r>
      <w:r w:rsidR="009D12A2" w:rsidRPr="009D12A2">
        <w:rPr>
          <w:rFonts w:ascii="Arial" w:hAnsi="Arial" w:cs="Arial"/>
          <w:lang w:val="sv-SE"/>
        </w:rPr>
        <w:t>Consumer Product Info &amp; Training Specialist</w:t>
      </w:r>
      <w:r w:rsidR="0083774E" w:rsidRPr="00281358">
        <w:rPr>
          <w:rFonts w:ascii="Arial" w:hAnsi="Arial" w:cs="Arial"/>
          <w:lang w:val="sv-SE"/>
        </w:rPr>
        <w:t xml:space="preserve"> för Goodyear.</w:t>
      </w:r>
    </w:p>
    <w:p w:rsidR="0083774E" w:rsidRPr="00281358" w:rsidRDefault="0083774E" w:rsidP="0029457C">
      <w:pPr>
        <w:autoSpaceDE w:val="0"/>
        <w:autoSpaceDN w:val="0"/>
        <w:adjustRightInd w:val="0"/>
        <w:spacing w:after="0"/>
        <w:ind w:left="-567" w:right="119"/>
        <w:rPr>
          <w:rFonts w:ascii="Arial" w:hAnsi="Arial" w:cs="Arial"/>
          <w:lang w:val="sv-SE"/>
        </w:rPr>
      </w:pPr>
    </w:p>
    <w:p w:rsidR="00281358" w:rsidRDefault="0083774E" w:rsidP="0029457C">
      <w:pPr>
        <w:autoSpaceDE w:val="0"/>
        <w:autoSpaceDN w:val="0"/>
        <w:adjustRightInd w:val="0"/>
        <w:spacing w:after="0"/>
        <w:ind w:left="-567" w:right="119"/>
        <w:rPr>
          <w:rFonts w:ascii="Arial" w:hAnsi="Arial" w:cs="Arial"/>
          <w:lang w:val="sv-SE"/>
        </w:rPr>
      </w:pPr>
      <w:r w:rsidRPr="00281358">
        <w:rPr>
          <w:rFonts w:ascii="Arial" w:hAnsi="Arial" w:cs="Arial"/>
          <w:lang w:val="sv-SE"/>
        </w:rPr>
        <w:t>EfficientGrip Performance erhåller EU:s högsta betyg för för våtgrepp, A, och B i</w:t>
      </w:r>
      <w:r w:rsidR="00A47C27">
        <w:rPr>
          <w:rFonts w:ascii="Arial" w:hAnsi="Arial" w:cs="Arial"/>
          <w:lang w:val="sv-SE"/>
        </w:rPr>
        <w:t xml:space="preserve"> </w:t>
      </w:r>
      <w:r w:rsidRPr="00281358">
        <w:rPr>
          <w:rFonts w:ascii="Arial" w:hAnsi="Arial" w:cs="Arial"/>
          <w:lang w:val="sv-SE"/>
        </w:rPr>
        <w:t>betyg för rullmotstånd, samt att däcket erbjuder lägsta decibelnivå.</w:t>
      </w:r>
      <w:r w:rsidR="00A47C27">
        <w:rPr>
          <w:rFonts w:ascii="Arial" w:hAnsi="Arial" w:cs="Arial"/>
          <w:lang w:val="sv-SE"/>
        </w:rPr>
        <w:t xml:space="preserve"> </w:t>
      </w:r>
      <w:r w:rsidR="00296194">
        <w:rPr>
          <w:rFonts w:ascii="Arial" w:hAnsi="Arial" w:cs="Arial"/>
          <w:lang w:val="sv-SE"/>
        </w:rPr>
        <w:t>Däcket fick nyligen utmärkelsen ”bäst i test” i Råd &amp; Röns</w:t>
      </w:r>
      <w:r w:rsidR="00296194">
        <w:rPr>
          <w:rStyle w:val="EndnoteReference"/>
          <w:rFonts w:ascii="Arial" w:hAnsi="Arial"/>
          <w:lang w:val="sv-SE"/>
        </w:rPr>
        <w:endnoteReference w:id="1"/>
      </w:r>
      <w:r w:rsidR="00296194">
        <w:rPr>
          <w:rFonts w:ascii="Arial" w:hAnsi="Arial" w:cs="Arial"/>
          <w:lang w:val="sv-SE"/>
        </w:rPr>
        <w:t xml:space="preserve"> årliga sommardäcktest, med b</w:t>
      </w:r>
      <w:r w:rsidR="00296194" w:rsidRPr="00296194">
        <w:rPr>
          <w:rFonts w:ascii="Arial" w:hAnsi="Arial" w:cs="Arial"/>
          <w:lang w:val="sv-SE"/>
        </w:rPr>
        <w:t>äst betyg på vått och torrt underlag samt bränsleförbruking</w:t>
      </w:r>
      <w:r w:rsidR="00296194">
        <w:rPr>
          <w:rFonts w:ascii="Arial" w:hAnsi="Arial" w:cs="Arial"/>
          <w:lang w:val="sv-SE"/>
        </w:rPr>
        <w:t xml:space="preserve">. </w:t>
      </w:r>
      <w:r w:rsidRPr="00281358">
        <w:rPr>
          <w:rFonts w:ascii="Arial" w:hAnsi="Arial" w:cs="Arial"/>
          <w:lang w:val="sv-SE"/>
        </w:rPr>
        <w:t xml:space="preserve">Goodyear EfficientGrip Performance har också vunnit flera stora tidningstester och utsetts till “bäst i test” av Aftonbladet Bil. EfficientGrip Performance har dessutom utsetts till testvinnare i tidningarna Motor i Norge, Tekniikan Maailma i Finland och Tehnikamaailm i </w:t>
      </w:r>
    </w:p>
    <w:p w:rsidR="0083774E" w:rsidRPr="00ED5E52" w:rsidRDefault="0083774E" w:rsidP="0029457C">
      <w:pPr>
        <w:autoSpaceDE w:val="0"/>
        <w:autoSpaceDN w:val="0"/>
        <w:adjustRightInd w:val="0"/>
        <w:spacing w:after="0"/>
        <w:ind w:left="-567" w:right="119"/>
        <w:rPr>
          <w:rFonts w:ascii="Arial" w:hAnsi="Arial" w:cs="Arial"/>
          <w:lang w:val="sv-SE"/>
        </w:rPr>
      </w:pPr>
      <w:r w:rsidRPr="00281358">
        <w:rPr>
          <w:rFonts w:ascii="Arial" w:hAnsi="Arial" w:cs="Arial"/>
          <w:lang w:val="sv-SE"/>
        </w:rPr>
        <w:t>Estland</w:t>
      </w:r>
      <w:r w:rsidR="00281358" w:rsidRPr="00281358">
        <w:rPr>
          <w:b/>
          <w:sz w:val="24"/>
          <w:szCs w:val="24"/>
          <w:vertAlign w:val="superscript"/>
          <w:lang w:val="sv-SE"/>
        </w:rPr>
        <w:t xml:space="preserve"> ii.</w:t>
      </w:r>
    </w:p>
    <w:p w:rsidR="0083774E" w:rsidRPr="00DF48B1" w:rsidRDefault="0083774E" w:rsidP="00BC5764">
      <w:pPr>
        <w:autoSpaceDE w:val="0"/>
        <w:autoSpaceDN w:val="0"/>
        <w:adjustRightInd w:val="0"/>
        <w:spacing w:after="0"/>
        <w:ind w:left="-567" w:right="119"/>
        <w:rPr>
          <w:rFonts w:ascii="Arial" w:hAnsi="Arial" w:cs="Arial"/>
          <w:lang w:val="sv-SE"/>
        </w:rPr>
      </w:pPr>
    </w:p>
    <w:p w:rsidR="0083774E" w:rsidRPr="00DF48B1" w:rsidRDefault="0083774E" w:rsidP="00BC5764">
      <w:pPr>
        <w:autoSpaceDE w:val="0"/>
        <w:autoSpaceDN w:val="0"/>
        <w:adjustRightInd w:val="0"/>
        <w:spacing w:after="0"/>
        <w:ind w:left="-567" w:right="119"/>
        <w:rPr>
          <w:rFonts w:ascii="Arial" w:hAnsi="Arial" w:cs="Arial"/>
          <w:lang w:val="sv-SE"/>
        </w:rPr>
      </w:pPr>
      <w:r w:rsidRPr="00DF48B1">
        <w:rPr>
          <w:rFonts w:ascii="Arial" w:hAnsi="Arial" w:cs="Arial"/>
          <w:lang w:val="sv-SE"/>
        </w:rPr>
        <w:t xml:space="preserve">– </w:t>
      </w:r>
      <w:r>
        <w:rPr>
          <w:rFonts w:ascii="Arial" w:hAnsi="Arial" w:cs="Arial"/>
          <w:lang w:val="sv-SE"/>
        </w:rPr>
        <w:t>De objektiva t</w:t>
      </w:r>
      <w:r w:rsidRPr="00DF48B1">
        <w:rPr>
          <w:rFonts w:ascii="Arial" w:hAnsi="Arial" w:cs="Arial"/>
          <w:lang w:val="sv-SE"/>
        </w:rPr>
        <w:t xml:space="preserve">estresultaten </w:t>
      </w:r>
      <w:r>
        <w:rPr>
          <w:rFonts w:ascii="Arial" w:hAnsi="Arial" w:cs="Arial"/>
          <w:lang w:val="sv-SE"/>
        </w:rPr>
        <w:t>är ett erkännande</w:t>
      </w:r>
      <w:r w:rsidRPr="00DF48B1">
        <w:rPr>
          <w:rFonts w:ascii="Arial" w:hAnsi="Arial" w:cs="Arial"/>
          <w:lang w:val="sv-SE"/>
        </w:rPr>
        <w:t xml:space="preserve"> att vi uppfyller vår strävan att leverera några av marknadens bästa däck. </w:t>
      </w:r>
      <w:r>
        <w:rPr>
          <w:rFonts w:ascii="Arial" w:hAnsi="Arial" w:cs="Arial"/>
          <w:lang w:val="sv-SE"/>
        </w:rPr>
        <w:t>Våra däck</w:t>
      </w:r>
      <w:r w:rsidR="00A47C27">
        <w:rPr>
          <w:rFonts w:ascii="Arial" w:hAnsi="Arial" w:cs="Arial"/>
          <w:lang w:val="sv-SE"/>
        </w:rPr>
        <w:t xml:space="preserve"> </w:t>
      </w:r>
      <w:r w:rsidRPr="00DF48B1">
        <w:rPr>
          <w:rFonts w:ascii="Arial" w:hAnsi="Arial" w:cs="Arial"/>
          <w:lang w:val="sv-SE"/>
        </w:rPr>
        <w:t xml:space="preserve">uppfyller </w:t>
      </w:r>
      <w:r>
        <w:rPr>
          <w:rFonts w:ascii="Arial" w:hAnsi="Arial" w:cs="Arial"/>
          <w:lang w:val="sv-SE"/>
        </w:rPr>
        <w:t>inte bara</w:t>
      </w:r>
      <w:r w:rsidR="00A47C27">
        <w:rPr>
          <w:rFonts w:ascii="Arial" w:hAnsi="Arial" w:cs="Arial"/>
          <w:lang w:val="sv-SE"/>
        </w:rPr>
        <w:t xml:space="preserve"> </w:t>
      </w:r>
      <w:r>
        <w:rPr>
          <w:rFonts w:ascii="Arial" w:hAnsi="Arial" w:cs="Arial"/>
          <w:lang w:val="sv-SE"/>
        </w:rPr>
        <w:t>E</w:t>
      </w:r>
      <w:r w:rsidR="00A47C27">
        <w:rPr>
          <w:rFonts w:ascii="Arial" w:hAnsi="Arial" w:cs="Arial"/>
          <w:lang w:val="sv-SE"/>
        </w:rPr>
        <w:t>u</w:t>
      </w:r>
      <w:r>
        <w:rPr>
          <w:rFonts w:ascii="Arial" w:hAnsi="Arial" w:cs="Arial"/>
          <w:lang w:val="sv-SE"/>
        </w:rPr>
        <w:t>s</w:t>
      </w:r>
      <w:r w:rsidR="00A47C27">
        <w:rPr>
          <w:rFonts w:ascii="Arial" w:hAnsi="Arial" w:cs="Arial"/>
          <w:lang w:val="sv-SE"/>
        </w:rPr>
        <w:t xml:space="preserve"> </w:t>
      </w:r>
      <w:r w:rsidRPr="00DF48B1">
        <w:rPr>
          <w:rFonts w:ascii="Arial" w:hAnsi="Arial" w:cs="Arial"/>
          <w:lang w:val="sv-SE"/>
        </w:rPr>
        <w:t xml:space="preserve">däckmärkningskrav, utan klarar </w:t>
      </w:r>
      <w:r>
        <w:rPr>
          <w:rFonts w:ascii="Arial" w:hAnsi="Arial" w:cs="Arial"/>
          <w:lang w:val="sv-SE"/>
        </w:rPr>
        <w:t>även</w:t>
      </w:r>
      <w:r w:rsidRPr="00DF48B1">
        <w:rPr>
          <w:rFonts w:ascii="Arial" w:hAnsi="Arial" w:cs="Arial"/>
          <w:lang w:val="sv-SE"/>
        </w:rPr>
        <w:t xml:space="preserve"> tidningarnas 15 testkriterier </w:t>
      </w:r>
      <w:r>
        <w:rPr>
          <w:rFonts w:ascii="Arial" w:hAnsi="Arial" w:cs="Arial"/>
          <w:lang w:val="sv-SE"/>
        </w:rPr>
        <w:t>samt</w:t>
      </w:r>
      <w:r w:rsidRPr="00DF48B1">
        <w:rPr>
          <w:rFonts w:ascii="Arial" w:hAnsi="Arial" w:cs="Arial"/>
          <w:lang w:val="sv-SE"/>
        </w:rPr>
        <w:t xml:space="preserve"> våra interna</w:t>
      </w:r>
      <w:r>
        <w:rPr>
          <w:rFonts w:ascii="Arial" w:hAnsi="Arial" w:cs="Arial"/>
          <w:lang w:val="sv-SE"/>
        </w:rPr>
        <w:t xml:space="preserve"> tester med</w:t>
      </w:r>
      <w:r w:rsidR="00A47C27">
        <w:rPr>
          <w:rFonts w:ascii="Arial" w:hAnsi="Arial" w:cs="Arial"/>
          <w:lang w:val="sv-SE"/>
        </w:rPr>
        <w:t xml:space="preserve"> </w:t>
      </w:r>
      <w:r>
        <w:rPr>
          <w:rFonts w:ascii="Arial" w:hAnsi="Arial" w:cs="Arial"/>
          <w:lang w:val="sv-SE"/>
        </w:rPr>
        <w:t>över</w:t>
      </w:r>
      <w:r w:rsidRPr="00DF48B1">
        <w:rPr>
          <w:rFonts w:ascii="Arial" w:hAnsi="Arial" w:cs="Arial"/>
          <w:lang w:val="sv-SE"/>
        </w:rPr>
        <w:t xml:space="preserve"> 50 kvalitetskriterier. Det är ett starkt bevis på vår </w:t>
      </w:r>
      <w:r>
        <w:rPr>
          <w:rFonts w:ascii="Arial" w:hAnsi="Arial" w:cs="Arial"/>
          <w:lang w:val="sv-SE"/>
        </w:rPr>
        <w:t>teknologiska</w:t>
      </w:r>
      <w:r w:rsidRPr="00DF48B1">
        <w:rPr>
          <w:rFonts w:ascii="Arial" w:hAnsi="Arial" w:cs="Arial"/>
          <w:lang w:val="sv-SE"/>
        </w:rPr>
        <w:t xml:space="preserve"> kapacitet, säger </w:t>
      </w:r>
      <w:r w:rsidR="009D12A2" w:rsidRPr="009D12A2">
        <w:rPr>
          <w:rFonts w:ascii="Arial" w:hAnsi="Arial" w:cs="Arial"/>
          <w:lang w:val="sv-SE"/>
        </w:rPr>
        <w:t>Ernestas</w:t>
      </w:r>
      <w:r w:rsidR="00281358">
        <w:rPr>
          <w:rFonts w:ascii="Arial" w:hAnsi="Arial" w:cs="Arial"/>
          <w:lang w:val="sv-SE"/>
        </w:rPr>
        <w:t xml:space="preserve">. </w:t>
      </w:r>
    </w:p>
    <w:p w:rsidR="0083774E" w:rsidRPr="00DF48B1" w:rsidRDefault="0083774E" w:rsidP="00BC5764">
      <w:pPr>
        <w:autoSpaceDE w:val="0"/>
        <w:autoSpaceDN w:val="0"/>
        <w:adjustRightInd w:val="0"/>
        <w:spacing w:after="0"/>
        <w:ind w:left="-567" w:right="119"/>
        <w:rPr>
          <w:rFonts w:ascii="Arial" w:hAnsi="Arial" w:cs="Arial"/>
          <w:lang w:val="sv-SE"/>
        </w:rPr>
      </w:pPr>
    </w:p>
    <w:p w:rsidR="0083774E" w:rsidRPr="00DF48B1" w:rsidRDefault="0083774E" w:rsidP="00BC5764">
      <w:pPr>
        <w:autoSpaceDE w:val="0"/>
        <w:autoSpaceDN w:val="0"/>
        <w:adjustRightInd w:val="0"/>
        <w:spacing w:after="0"/>
        <w:ind w:left="-567" w:right="119"/>
        <w:rPr>
          <w:rFonts w:ascii="Arial" w:hAnsi="Arial" w:cs="Arial"/>
          <w:lang w:val="sv-SE"/>
        </w:rPr>
      </w:pPr>
      <w:r w:rsidRPr="00DF48B1">
        <w:rPr>
          <w:rFonts w:ascii="Arial" w:hAnsi="Arial" w:cs="Arial"/>
          <w:lang w:val="sv-SE"/>
        </w:rPr>
        <w:t xml:space="preserve">EfficientGrip Performance finns tillgänglig i </w:t>
      </w:r>
      <w:r>
        <w:rPr>
          <w:rFonts w:ascii="Arial" w:hAnsi="Arial" w:cs="Arial"/>
          <w:lang w:val="sv-SE"/>
        </w:rPr>
        <w:t>62</w:t>
      </w:r>
      <w:r w:rsidRPr="00DF48B1">
        <w:rPr>
          <w:rFonts w:ascii="Arial" w:hAnsi="Arial" w:cs="Arial"/>
          <w:lang w:val="sv-SE"/>
        </w:rPr>
        <w:t xml:space="preserve"> storlekar från 14” till 18” i Europa, Mellanöstern och Afrika</w:t>
      </w:r>
      <w:r>
        <w:rPr>
          <w:rFonts w:ascii="Arial" w:hAnsi="Arial" w:cs="Arial"/>
          <w:lang w:val="sv-SE"/>
        </w:rPr>
        <w:t>.</w:t>
      </w:r>
    </w:p>
    <w:p w:rsidR="0083774E" w:rsidRPr="00DF48B1" w:rsidRDefault="0083774E" w:rsidP="000D79B8">
      <w:pPr>
        <w:autoSpaceDE w:val="0"/>
        <w:autoSpaceDN w:val="0"/>
        <w:adjustRightInd w:val="0"/>
        <w:spacing w:after="0"/>
        <w:ind w:left="-567" w:right="119"/>
        <w:rPr>
          <w:rFonts w:ascii="Arial" w:hAnsi="Arial" w:cs="Arial"/>
          <w:lang w:val="sv-SE"/>
        </w:rPr>
      </w:pPr>
    </w:p>
    <w:p w:rsidR="0083774E" w:rsidRPr="00DF48B1" w:rsidRDefault="0083774E" w:rsidP="00E636A9">
      <w:pPr>
        <w:spacing w:line="360" w:lineRule="auto"/>
        <w:ind w:left="-567" w:right="119"/>
        <w:rPr>
          <w:rFonts w:ascii="Arial" w:hAnsi="Arial" w:cs="Arial"/>
          <w:lang w:val="sv-SE"/>
        </w:rPr>
      </w:pPr>
      <w:r w:rsidRPr="00DF48B1">
        <w:rPr>
          <w:lang w:val="sv-SE"/>
        </w:rPr>
        <w:t>__________________________________</w:t>
      </w:r>
    </w:p>
    <w:p w:rsidR="0083774E" w:rsidRDefault="0083774E" w:rsidP="00703C76">
      <w:pPr>
        <w:autoSpaceDE w:val="0"/>
        <w:autoSpaceDN w:val="0"/>
        <w:adjustRightInd w:val="0"/>
        <w:spacing w:after="0" w:line="240" w:lineRule="auto"/>
        <w:ind w:left="-567" w:right="119"/>
        <w:rPr>
          <w:rFonts w:ascii="Arial" w:hAnsi="Arial" w:cs="Arial"/>
          <w:iCs/>
          <w:color w:val="58595B"/>
          <w:sz w:val="18"/>
          <w:szCs w:val="18"/>
          <w:lang w:val="sv-SE"/>
        </w:rPr>
      </w:pPr>
      <w:r w:rsidRPr="00DF48B1">
        <w:rPr>
          <w:rFonts w:ascii="Arial" w:hAnsi="Arial" w:cs="Arial"/>
          <w:color w:val="0055A4"/>
          <w:sz w:val="18"/>
          <w:szCs w:val="18"/>
          <w:lang w:val="sv-SE"/>
        </w:rPr>
        <w:t>Om Goodyear Dunlop Nordic</w:t>
      </w:r>
      <w:r w:rsidRPr="00DF48B1">
        <w:rPr>
          <w:rFonts w:ascii="Arial" w:hAnsi="Arial" w:cs="Arial"/>
          <w:color w:val="58595B"/>
          <w:sz w:val="18"/>
          <w:szCs w:val="18"/>
          <w:lang w:val="sv-SE"/>
        </w:rPr>
        <w:br/>
      </w:r>
      <w:r w:rsidRPr="00703C76">
        <w:rPr>
          <w:rFonts w:ascii="Arial" w:hAnsi="Arial" w:cs="Arial"/>
          <w:color w:val="58595B"/>
          <w:sz w:val="18"/>
          <w:szCs w:val="18"/>
          <w:lang w:val="sv-SE"/>
        </w:rPr>
        <w:t>Goodyear Dunlop Nordic är en affärsenhet för åtta länder i Norden och Baltikum, med huvudkontor i Stockholm. Verksamheten har ca 150 anställda och genomför delar av produkttesterna i norra Finland och Sverige.</w:t>
      </w:r>
      <w:r w:rsidRPr="00703C76">
        <w:rPr>
          <w:rFonts w:ascii="Arial" w:hAnsi="Arial" w:cs="Arial"/>
          <w:iCs/>
          <w:color w:val="58595B"/>
          <w:sz w:val="18"/>
          <w:szCs w:val="18"/>
          <w:lang w:val="sv-SE"/>
        </w:rPr>
        <w:t xml:space="preserve"> Goodyear är ett av världens största däckföretag. Företaget har omkring </w:t>
      </w:r>
      <w:r>
        <w:rPr>
          <w:rFonts w:ascii="Arial" w:hAnsi="Arial" w:cs="Arial"/>
          <w:iCs/>
          <w:color w:val="58595B"/>
          <w:sz w:val="18"/>
          <w:szCs w:val="18"/>
          <w:lang w:val="sv-SE"/>
        </w:rPr>
        <w:t>69</w:t>
      </w:r>
      <w:r w:rsidRPr="00703C76">
        <w:rPr>
          <w:rFonts w:ascii="Arial" w:hAnsi="Arial" w:cs="Arial"/>
          <w:iCs/>
          <w:color w:val="58595B"/>
          <w:sz w:val="18"/>
          <w:szCs w:val="18"/>
          <w:lang w:val="sv-SE"/>
        </w:rPr>
        <w:t xml:space="preserve"> 000 anställda och tillverkar sina produkter i 5</w:t>
      </w:r>
      <w:r>
        <w:rPr>
          <w:rFonts w:ascii="Arial" w:hAnsi="Arial" w:cs="Arial"/>
          <w:iCs/>
          <w:color w:val="58595B"/>
          <w:sz w:val="18"/>
          <w:szCs w:val="18"/>
          <w:lang w:val="sv-SE"/>
        </w:rPr>
        <w:t>2</w:t>
      </w:r>
      <w:r w:rsidRPr="00703C76">
        <w:rPr>
          <w:rFonts w:ascii="Arial" w:hAnsi="Arial" w:cs="Arial"/>
          <w:iCs/>
          <w:color w:val="58595B"/>
          <w:sz w:val="18"/>
          <w:szCs w:val="18"/>
          <w:lang w:val="sv-SE"/>
        </w:rPr>
        <w:t xml:space="preserve"> fabriker i 22 länder över hela världen. </w:t>
      </w:r>
      <w:r w:rsidR="00296194" w:rsidRPr="00703C76">
        <w:rPr>
          <w:rFonts w:ascii="Arial" w:hAnsi="Arial" w:cs="Arial"/>
          <w:iCs/>
          <w:color w:val="58595B"/>
          <w:sz w:val="18"/>
          <w:szCs w:val="18"/>
          <w:lang w:val="sv-SE"/>
        </w:rPr>
        <w:t xml:space="preserve">För ytterligare information om Goodyears produkter, besök </w:t>
      </w:r>
      <w:r w:rsidR="00296194">
        <w:fldChar w:fldCharType="begin"/>
      </w:r>
      <w:r w:rsidR="00296194" w:rsidRPr="00296194">
        <w:rPr>
          <w:lang w:val="sv-SE"/>
        </w:rPr>
        <w:instrText>HYPERLINK "http://www.goodyear.se"</w:instrText>
      </w:r>
      <w:r w:rsidR="00296194">
        <w:fldChar w:fldCharType="separate"/>
      </w:r>
      <w:r w:rsidR="00296194" w:rsidRPr="00703C76">
        <w:rPr>
          <w:rStyle w:val="Hyperlink"/>
          <w:rFonts w:ascii="Arial" w:hAnsi="Arial" w:cs="Arial"/>
          <w:iCs/>
          <w:sz w:val="18"/>
          <w:szCs w:val="18"/>
          <w:lang w:val="sv-SE"/>
        </w:rPr>
        <w:t>www.goodyear.se</w:t>
      </w:r>
      <w:r w:rsidR="00296194">
        <w:fldChar w:fldCharType="end"/>
      </w:r>
      <w:r w:rsidR="00296194" w:rsidRPr="00703C76">
        <w:rPr>
          <w:rFonts w:ascii="Arial" w:hAnsi="Arial" w:cs="Arial"/>
          <w:iCs/>
          <w:color w:val="58595B"/>
          <w:sz w:val="18"/>
          <w:szCs w:val="18"/>
          <w:lang w:val="sv-SE"/>
        </w:rPr>
        <w:t>.</w:t>
      </w:r>
    </w:p>
    <w:p w:rsidR="0083774E" w:rsidRPr="00DF48B1" w:rsidRDefault="0083774E" w:rsidP="00E636A9">
      <w:pPr>
        <w:spacing w:line="360" w:lineRule="auto"/>
        <w:ind w:left="-567" w:right="119"/>
        <w:rPr>
          <w:rFonts w:ascii="Arial" w:hAnsi="Arial" w:cs="Arial"/>
          <w:lang w:val="sv-SE"/>
        </w:rPr>
      </w:pPr>
      <w:r w:rsidRPr="00DF48B1">
        <w:rPr>
          <w:lang w:val="sv-SE"/>
        </w:rPr>
        <w:t>__________________________________</w:t>
      </w:r>
    </w:p>
    <w:p w:rsidR="0083774E" w:rsidRPr="0008691F" w:rsidRDefault="0083774E" w:rsidP="0008691F">
      <w:pPr>
        <w:pStyle w:val="EndnoteText"/>
        <w:rPr>
          <w:lang w:val="sv-SE"/>
        </w:rPr>
      </w:pPr>
      <w:r w:rsidRPr="0008691F">
        <w:rPr>
          <w:vertAlign w:val="superscript"/>
          <w:lang w:val="sv-SE"/>
        </w:rPr>
        <w:t>i</w:t>
      </w:r>
      <w:r w:rsidRPr="0008691F">
        <w:rPr>
          <w:lang w:val="sv-SE"/>
        </w:rPr>
        <w:t xml:space="preserve"> 85% av storlekarna når A-betyg för våtgrepp och B-betyg för bränsleeffektivitet enligt Regulation (EC) No 1222/2009. För mer information se www.goodyear.eu (2) 75% of däckstorlekarna får betyg A för våtgrepp enligt Regulation (EC) No 1222/2009. För mer information se www.goodyear.se</w:t>
      </w:r>
    </w:p>
    <w:p w:rsidR="0083774E" w:rsidRPr="0008691F" w:rsidRDefault="0083774E" w:rsidP="0008691F">
      <w:pPr>
        <w:autoSpaceDE w:val="0"/>
        <w:autoSpaceDN w:val="0"/>
        <w:adjustRightInd w:val="0"/>
        <w:spacing w:after="0" w:line="240" w:lineRule="auto"/>
        <w:ind w:right="119"/>
        <w:rPr>
          <w:rFonts w:ascii="Arial" w:hAnsi="Arial" w:cs="Arial"/>
          <w:sz w:val="20"/>
          <w:szCs w:val="20"/>
          <w:lang w:val="en-US"/>
        </w:rPr>
      </w:pPr>
      <w:r w:rsidRPr="0008691F">
        <w:rPr>
          <w:sz w:val="20"/>
          <w:szCs w:val="20"/>
          <w:vertAlign w:val="superscript"/>
          <w:lang w:val="sv-SE"/>
        </w:rPr>
        <w:t xml:space="preserve">ii </w:t>
      </w:r>
      <w:r w:rsidRPr="0008691F">
        <w:rPr>
          <w:sz w:val="20"/>
          <w:szCs w:val="20"/>
          <w:lang w:val="sv-SE"/>
        </w:rPr>
        <w:t xml:space="preserve">Storlek 205/55R16 V: Aftonbladet Bil #3/2013 Sverige, Tehnikanmaailm #4/2013 Estland, Motor #2/2013 Norge, Tekniikan Maailma #5/2013 Finland. </w:t>
      </w:r>
      <w:proofErr w:type="spellStart"/>
      <w:r w:rsidRPr="0008691F">
        <w:rPr>
          <w:sz w:val="20"/>
          <w:szCs w:val="20"/>
        </w:rPr>
        <w:t>För</w:t>
      </w:r>
      <w:proofErr w:type="spellEnd"/>
      <w:r w:rsidRPr="0008691F">
        <w:rPr>
          <w:sz w:val="20"/>
          <w:szCs w:val="20"/>
        </w:rPr>
        <w:t xml:space="preserve"> </w:t>
      </w:r>
      <w:proofErr w:type="spellStart"/>
      <w:r w:rsidRPr="0008691F">
        <w:rPr>
          <w:sz w:val="20"/>
          <w:szCs w:val="20"/>
        </w:rPr>
        <w:t>me</w:t>
      </w:r>
      <w:bookmarkStart w:id="0" w:name="_GoBack"/>
      <w:bookmarkEnd w:id="0"/>
      <w:r w:rsidRPr="0008691F">
        <w:rPr>
          <w:sz w:val="20"/>
          <w:szCs w:val="20"/>
        </w:rPr>
        <w:t>r</w:t>
      </w:r>
      <w:proofErr w:type="spellEnd"/>
      <w:r w:rsidRPr="0008691F">
        <w:rPr>
          <w:sz w:val="20"/>
          <w:szCs w:val="20"/>
        </w:rPr>
        <w:t xml:space="preserve"> information, se www.goodyear.com</w:t>
      </w:r>
    </w:p>
    <w:sectPr w:rsidR="0083774E" w:rsidRPr="0008691F" w:rsidSect="006F0F8E">
      <w:headerReference w:type="default" r:id="rId7"/>
      <w:footerReference w:type="default" r:id="rId8"/>
      <w:pgSz w:w="11906" w:h="16838"/>
      <w:pgMar w:top="4253" w:right="424" w:bottom="1440" w:left="1440"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19" w:rsidRDefault="00A82519" w:rsidP="00A832D7">
      <w:pPr>
        <w:spacing w:after="0" w:line="240" w:lineRule="auto"/>
      </w:pPr>
      <w:r>
        <w:separator/>
      </w:r>
    </w:p>
  </w:endnote>
  <w:endnote w:type="continuationSeparator" w:id="0">
    <w:p w:rsidR="00A82519" w:rsidRDefault="00A82519" w:rsidP="00A832D7">
      <w:pPr>
        <w:spacing w:after="0" w:line="240" w:lineRule="auto"/>
      </w:pPr>
      <w:r>
        <w:continuationSeparator/>
      </w:r>
    </w:p>
  </w:endnote>
  <w:endnote w:id="1">
    <w:p w:rsidR="00296194" w:rsidRPr="00296194" w:rsidRDefault="00296194" w:rsidP="00296194">
      <w:pPr>
        <w:pStyle w:val="EndnoteText"/>
        <w:rPr>
          <w:lang w:val="sv-SE"/>
        </w:rPr>
      </w:pPr>
      <w:r>
        <w:rPr>
          <w:rStyle w:val="EndnoteReference"/>
        </w:rPr>
        <w:endnoteRef/>
      </w:r>
      <w:r w:rsidRPr="00296194">
        <w:rPr>
          <w:lang w:val="sv-SE"/>
        </w:rPr>
        <w:t xml:space="preserve"> </w:t>
      </w:r>
      <w:r w:rsidRPr="00296194">
        <w:rPr>
          <w:lang w:val="sv-SE"/>
        </w:rPr>
        <w:t>Råd &amp; rön sommardäck</w:t>
      </w:r>
      <w:r>
        <w:rPr>
          <w:lang w:val="sv-SE"/>
        </w:rPr>
        <w:t xml:space="preserve">est 2014 02 2. </w:t>
      </w:r>
      <w:r w:rsidRPr="00296194">
        <w:rPr>
          <w:lang w:val="sv-SE"/>
        </w:rPr>
        <w:t xml:space="preserve">16 </w:t>
      </w:r>
      <w:r>
        <w:rPr>
          <w:lang w:val="sv-SE"/>
        </w:rPr>
        <w:t xml:space="preserve">testade däck </w:t>
      </w:r>
      <w:r w:rsidRPr="00296194">
        <w:rPr>
          <w:lang w:val="sv-SE"/>
        </w:rPr>
        <w:t>avsedda för mellanstora bilar, dimension 195/65 R15</w:t>
      </w:r>
      <w:r>
        <w:rPr>
          <w:lang w:val="sv-SE"/>
        </w:rPr>
        <w:t xml:space="preserve">, där </w:t>
      </w:r>
      <w:r w:rsidRPr="00296194">
        <w:rPr>
          <w:lang w:val="sv-SE"/>
        </w:rPr>
        <w:t xml:space="preserve">blev Goodyear Efficient Grip Performance </w:t>
      </w:r>
      <w:r>
        <w:rPr>
          <w:lang w:val="sv-SE"/>
        </w:rPr>
        <w:t>delad testvinnare</w:t>
      </w:r>
      <w:r w:rsidRPr="00296194">
        <w:rPr>
          <w:lang w:val="sv-SE"/>
        </w:rPr>
        <w: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D7" w:rsidRPr="00A832D7" w:rsidRDefault="002F4FD7" w:rsidP="00A832D7">
    <w:pPr>
      <w:tabs>
        <w:tab w:val="center" w:pos="4536"/>
        <w:tab w:val="right" w:pos="9072"/>
      </w:tabs>
      <w:spacing w:after="0" w:line="240" w:lineRule="auto"/>
      <w:rPr>
        <w:lang w:val="de-DE"/>
      </w:rPr>
    </w:pPr>
  </w:p>
  <w:p w:rsidR="002F4FD7" w:rsidRDefault="002F4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19" w:rsidRDefault="00A82519" w:rsidP="00A832D7">
      <w:pPr>
        <w:spacing w:after="0" w:line="240" w:lineRule="auto"/>
      </w:pPr>
      <w:r>
        <w:separator/>
      </w:r>
    </w:p>
  </w:footnote>
  <w:footnote w:type="continuationSeparator" w:id="0">
    <w:p w:rsidR="00A82519" w:rsidRDefault="00A82519" w:rsidP="00A83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D7" w:rsidRDefault="00014054" w:rsidP="00B42E95">
    <w:pPr>
      <w:pStyle w:val="Header"/>
      <w:tabs>
        <w:tab w:val="clear" w:pos="9026"/>
        <w:tab w:val="right" w:pos="10065"/>
      </w:tabs>
      <w:ind w:left="-709"/>
      <w:jc w:val="center"/>
    </w:pPr>
    <w:r w:rsidRPr="00014054">
      <w:rPr>
        <w:noProof/>
        <w:lang w:val="sv-SE" w:eastAsia="sv-SE"/>
      </w:rPr>
      <w:pict>
        <v:shapetype id="_x0000_t202" coordsize="21600,21600" o:spt="202" path="m,l,21600r21600,l21600,xe">
          <v:stroke joinstyle="miter"/>
          <v:path gradientshapeok="t" o:connecttype="rect"/>
        </v:shapetype>
        <v:shape id="Text Box 9" o:spid="_x0000_s6146" type="#_x0000_t202" style="position:absolute;left:0;text-align:left;margin-left:-33.2pt;margin-top:51.8pt;width:291.15pt;height:2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7QVLcCAAC5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" filled="f" stroked="f">
          <v:textbox>
            <w:txbxContent>
              <w:p w:rsidR="002F4FD7" w:rsidRPr="006F0F8E" w:rsidRDefault="00014054" w:rsidP="006F0F8E">
                <w:pPr>
                  <w:rPr>
                    <w:color w:val="FFFFFF"/>
                  </w:rPr>
                </w:pPr>
                <w:r>
                  <w:rPr>
                    <w:rFonts w:ascii="Arial" w:hAnsi="Arial" w:cs="Arial"/>
                    <w:noProof/>
                    <w:color w:val="FFFFFF"/>
                  </w:rPr>
                  <w:fldChar w:fldCharType="begin"/>
                </w:r>
                <w:r w:rsidR="002F4FD7">
                  <w:rPr>
                    <w:rFonts w:ascii="Arial" w:hAnsi="Arial" w:cs="Arial"/>
                    <w:noProof/>
                    <w:color w:val="FFFFFF"/>
                  </w:rPr>
                  <w:instrText xml:space="preserve"> DATE \@ "dd/MM/yyyy" </w:instrText>
                </w:r>
                <w:r>
                  <w:rPr>
                    <w:rFonts w:ascii="Arial" w:hAnsi="Arial" w:cs="Arial"/>
                    <w:noProof/>
                    <w:color w:val="FFFFFF"/>
                  </w:rPr>
                  <w:fldChar w:fldCharType="separate"/>
                </w:r>
                <w:r w:rsidR="00296194">
                  <w:rPr>
                    <w:rFonts w:ascii="Arial" w:hAnsi="Arial" w:cs="Arial"/>
                    <w:noProof/>
                    <w:color w:val="FFFFFF"/>
                  </w:rPr>
                  <w:t>10/03/2014</w:t>
                </w:r>
                <w:r>
                  <w:rPr>
                    <w:rFonts w:ascii="Arial" w:hAnsi="Arial" w:cs="Arial"/>
                    <w:noProof/>
                    <w:color w:val="FFFFFF"/>
                  </w:rPr>
                  <w:fldChar w:fldCharType="end"/>
                </w:r>
                <w:r w:rsidR="002F4FD7" w:rsidRPr="006F0F8E">
                  <w:rPr>
                    <w:rFonts w:ascii="Arial" w:hAnsi="Arial" w:cs="Arial"/>
                    <w:color w:val="FFFFFF"/>
                  </w:rPr>
                  <w:t xml:space="preserve">– </w:t>
                </w:r>
                <w:r w:rsidR="002F4FD7">
                  <w:rPr>
                    <w:rStyle w:val="PlaceholderText"/>
                    <w:rFonts w:ascii="Arial" w:hAnsi="Arial" w:cs="Arial"/>
                    <w:color w:val="FFFFFF"/>
                  </w:rPr>
                  <w:t>Stockholm</w:t>
                </w:r>
                <w:r w:rsidR="002F4FD7" w:rsidRPr="006F0F8E">
                  <w:rPr>
                    <w:rFonts w:ascii="Arial" w:hAnsi="Arial" w:cs="Arial"/>
                    <w:color w:val="FFFFFF"/>
                  </w:rPr>
                  <w:t xml:space="preserve"> – </w:t>
                </w:r>
                <w:r w:rsidR="002F4FD7" w:rsidRPr="006F0F8E">
                  <w:rPr>
                    <w:rStyle w:val="PlaceholderText"/>
                    <w:rFonts w:ascii="Arial" w:hAnsi="Arial" w:cs="Arial"/>
                    <w:color w:val="FFFFFF"/>
                  </w:rPr>
                  <w:t>page</w:t>
                </w:r>
                <w:r w:rsidR="002F4FD7" w:rsidRPr="006F0F8E">
                  <w:rPr>
                    <w:rFonts w:ascii="Arial" w:hAnsi="Arial" w:cs="Arial"/>
                    <w:color w:val="FFFFFF"/>
                  </w:rPr>
                  <w:t xml:space="preserve"> </w:t>
                </w:r>
                <w:r w:rsidRPr="006F0F8E">
                  <w:rPr>
                    <w:rStyle w:val="PlaceholderText"/>
                    <w:rFonts w:ascii="Arial" w:hAnsi="Arial" w:cs="Arial"/>
                    <w:color w:val="FFFFFF"/>
                  </w:rPr>
                  <w:fldChar w:fldCharType="begin"/>
                </w:r>
                <w:r w:rsidR="002F4FD7" w:rsidRPr="006F0F8E">
                  <w:rPr>
                    <w:rStyle w:val="PlaceholderText"/>
                    <w:rFonts w:ascii="Arial" w:hAnsi="Arial" w:cs="Arial"/>
                    <w:color w:val="FFFFFF"/>
                  </w:rPr>
                  <w:instrText>PAGE</w:instrText>
                </w:r>
                <w:r w:rsidRPr="006F0F8E">
                  <w:rPr>
                    <w:rStyle w:val="PlaceholderText"/>
                    <w:rFonts w:ascii="Arial" w:hAnsi="Arial" w:cs="Arial"/>
                    <w:color w:val="FFFFFF"/>
                  </w:rPr>
                  <w:fldChar w:fldCharType="separate"/>
                </w:r>
                <w:r w:rsidR="00296194">
                  <w:rPr>
                    <w:rStyle w:val="PlaceholderText"/>
                    <w:rFonts w:ascii="Arial" w:hAnsi="Arial" w:cs="Arial"/>
                    <w:noProof/>
                    <w:color w:val="FFFFFF"/>
                  </w:rPr>
                  <w:t>1</w:t>
                </w:r>
                <w:r w:rsidRPr="006F0F8E">
                  <w:rPr>
                    <w:rStyle w:val="PlaceholderText"/>
                    <w:rFonts w:ascii="Arial" w:hAnsi="Arial" w:cs="Arial"/>
                    <w:color w:val="FFFFFF"/>
                  </w:rPr>
                  <w:fldChar w:fldCharType="end"/>
                </w:r>
                <w:r w:rsidR="002F4FD7" w:rsidRPr="006F0F8E">
                  <w:rPr>
                    <w:rStyle w:val="PlaceholderText"/>
                    <w:rFonts w:ascii="Arial" w:hAnsi="Arial" w:cs="Arial"/>
                    <w:color w:val="FFFFFF"/>
                  </w:rPr>
                  <w:t>/</w:t>
                </w:r>
                <w:r w:rsidRPr="006F0F8E">
                  <w:rPr>
                    <w:rStyle w:val="PlaceholderText"/>
                    <w:rFonts w:ascii="Arial" w:hAnsi="Arial" w:cs="Arial"/>
                    <w:color w:val="FFFFFF"/>
                  </w:rPr>
                  <w:fldChar w:fldCharType="begin"/>
                </w:r>
                <w:r w:rsidR="002F4FD7" w:rsidRPr="006F0F8E">
                  <w:rPr>
                    <w:rStyle w:val="PlaceholderText"/>
                    <w:rFonts w:ascii="Arial" w:hAnsi="Arial" w:cs="Arial"/>
                    <w:color w:val="FFFFFF"/>
                  </w:rPr>
                  <w:instrText>NUMPAGES</w:instrText>
                </w:r>
                <w:r w:rsidRPr="006F0F8E">
                  <w:rPr>
                    <w:rStyle w:val="PlaceholderText"/>
                    <w:rFonts w:ascii="Arial" w:hAnsi="Arial" w:cs="Arial"/>
                    <w:color w:val="FFFFFF"/>
                  </w:rPr>
                  <w:fldChar w:fldCharType="separate"/>
                </w:r>
                <w:r w:rsidR="00296194">
                  <w:rPr>
                    <w:rStyle w:val="PlaceholderText"/>
                    <w:rFonts w:ascii="Arial" w:hAnsi="Arial" w:cs="Arial"/>
                    <w:noProof/>
                    <w:color w:val="FFFFFF"/>
                  </w:rPr>
                  <w:t>2</w:t>
                </w:r>
                <w:r w:rsidRPr="006F0F8E">
                  <w:rPr>
                    <w:rStyle w:val="PlaceholderText"/>
                    <w:rFonts w:ascii="Arial" w:hAnsi="Arial" w:cs="Arial"/>
                    <w:color w:val="FFFFFF"/>
                  </w:rPr>
                  <w:fldChar w:fldCharType="end"/>
                </w:r>
              </w:p>
            </w:txbxContent>
          </v:textbox>
        </v:shape>
      </w:pict>
    </w:r>
    <w:r w:rsidRPr="00014054">
      <w:rPr>
        <w:noProof/>
        <w:lang w:val="sv-SE" w:eastAsia="sv-SE"/>
      </w:rPr>
      <w:pict>
        <v:shape id="Text Box 8" o:spid="_x0000_s6145" type="#_x0000_t202" style="position:absolute;left:0;text-align:left;margin-left:-32.5pt;margin-top:19.65pt;width:200.8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" filled="f" stroked="f">
          <v:textbox>
            <w:txbxContent>
              <w:p w:rsidR="002F4FD7" w:rsidRPr="006F0F8E" w:rsidRDefault="002F4FD7" w:rsidP="00286648">
                <w:pPr>
                  <w:spacing w:after="0" w:line="360" w:lineRule="auto"/>
                  <w:ind w:right="1"/>
                  <w:rPr>
                    <w:rFonts w:ascii="Arial" w:hAnsi="Arial" w:cs="Arial"/>
                    <w:color w:val="333333"/>
                    <w:sz w:val="32"/>
                    <w:szCs w:val="32"/>
                  </w:rPr>
                </w:pPr>
                <w:r w:rsidRPr="006F0F8E">
                  <w:rPr>
                    <w:rFonts w:ascii="Arial" w:hAnsi="Arial" w:cs="Arial"/>
                    <w:b/>
                    <w:color w:val="FFFFFF"/>
                    <w:sz w:val="32"/>
                    <w:szCs w:val="32"/>
                  </w:rPr>
                  <w:t>PRESS RELEASE</w:t>
                </w:r>
                <w:r w:rsidRPr="006F0F8E">
                  <w:rPr>
                    <w:rFonts w:ascii="Arial" w:hAnsi="Arial" w:cs="Arial"/>
                    <w:color w:val="333333"/>
                    <w:sz w:val="32"/>
                    <w:szCs w:val="32"/>
                  </w:rPr>
                  <w:t xml:space="preserve"> </w:t>
                </w:r>
              </w:p>
              <w:p w:rsidR="002F4FD7" w:rsidRPr="006F0F8E" w:rsidRDefault="002F4FD7">
                <w:pPr>
                  <w:rPr>
                    <w:sz w:val="32"/>
                    <w:szCs w:val="32"/>
                  </w:rPr>
                </w:pPr>
              </w:p>
            </w:txbxContent>
          </v:textbox>
        </v:shape>
      </w:pict>
    </w:r>
    <w:r w:rsidR="002F4FD7">
      <w:rPr>
        <w:noProof/>
        <w:lang w:val="en-US"/>
      </w:rPr>
      <w:drawing>
        <wp:anchor distT="0" distB="0" distL="114300" distR="114300" simplePos="0" relativeHeight="251656704" behindDoc="1" locked="0" layoutInCell="1" allowOverlap="1">
          <wp:simplePos x="0" y="0"/>
          <wp:positionH relativeFrom="column">
            <wp:posOffset>-956945</wp:posOffset>
          </wp:positionH>
          <wp:positionV relativeFrom="paragraph">
            <wp:posOffset>-722630</wp:posOffset>
          </wp:positionV>
          <wp:extent cx="7631430" cy="2137410"/>
          <wp:effectExtent l="0" t="0" r="0" b="0"/>
          <wp:wrapNone/>
          <wp:docPr id="3" name="Grafik 2" descr="p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pr-3(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31430" cy="213741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rsids>
    <w:rsidRoot w:val="00A832D7"/>
    <w:rsid w:val="00006F85"/>
    <w:rsid w:val="00014054"/>
    <w:rsid w:val="000330AD"/>
    <w:rsid w:val="0003394B"/>
    <w:rsid w:val="0003518D"/>
    <w:rsid w:val="00047481"/>
    <w:rsid w:val="0008691F"/>
    <w:rsid w:val="000A5E26"/>
    <w:rsid w:val="000B4040"/>
    <w:rsid w:val="000D78CD"/>
    <w:rsid w:val="000D79B8"/>
    <w:rsid w:val="000E2E78"/>
    <w:rsid w:val="00117A6D"/>
    <w:rsid w:val="00142D6D"/>
    <w:rsid w:val="001A1792"/>
    <w:rsid w:val="001E1BF4"/>
    <w:rsid w:val="00234709"/>
    <w:rsid w:val="00240D72"/>
    <w:rsid w:val="00247D37"/>
    <w:rsid w:val="00252564"/>
    <w:rsid w:val="00255AF6"/>
    <w:rsid w:val="00277205"/>
    <w:rsid w:val="00281358"/>
    <w:rsid w:val="00286648"/>
    <w:rsid w:val="0029457C"/>
    <w:rsid w:val="00296194"/>
    <w:rsid w:val="002C67EE"/>
    <w:rsid w:val="002E0448"/>
    <w:rsid w:val="002F2E7D"/>
    <w:rsid w:val="002F4FD7"/>
    <w:rsid w:val="00304E4A"/>
    <w:rsid w:val="00315768"/>
    <w:rsid w:val="003227E2"/>
    <w:rsid w:val="00331683"/>
    <w:rsid w:val="00375388"/>
    <w:rsid w:val="003822DA"/>
    <w:rsid w:val="003873C3"/>
    <w:rsid w:val="003A0E0E"/>
    <w:rsid w:val="003C588F"/>
    <w:rsid w:val="003C5998"/>
    <w:rsid w:val="003D28D8"/>
    <w:rsid w:val="004161BE"/>
    <w:rsid w:val="004322E7"/>
    <w:rsid w:val="004853DC"/>
    <w:rsid w:val="00503F9B"/>
    <w:rsid w:val="00520F13"/>
    <w:rsid w:val="00590755"/>
    <w:rsid w:val="005A25BA"/>
    <w:rsid w:val="005C20C5"/>
    <w:rsid w:val="005C26E1"/>
    <w:rsid w:val="005C7A6F"/>
    <w:rsid w:val="005C7FD2"/>
    <w:rsid w:val="005D669A"/>
    <w:rsid w:val="005E27A0"/>
    <w:rsid w:val="00604DCD"/>
    <w:rsid w:val="006607EF"/>
    <w:rsid w:val="00666402"/>
    <w:rsid w:val="006A5F8A"/>
    <w:rsid w:val="006A78E6"/>
    <w:rsid w:val="006D2886"/>
    <w:rsid w:val="006F0F8E"/>
    <w:rsid w:val="00703C76"/>
    <w:rsid w:val="00725F05"/>
    <w:rsid w:val="00756C72"/>
    <w:rsid w:val="00762036"/>
    <w:rsid w:val="007659D2"/>
    <w:rsid w:val="007A5EF8"/>
    <w:rsid w:val="007B6EA3"/>
    <w:rsid w:val="007E773C"/>
    <w:rsid w:val="007F0C18"/>
    <w:rsid w:val="00811B42"/>
    <w:rsid w:val="00817191"/>
    <w:rsid w:val="0082612A"/>
    <w:rsid w:val="0083774E"/>
    <w:rsid w:val="0084257B"/>
    <w:rsid w:val="008973EF"/>
    <w:rsid w:val="00897D51"/>
    <w:rsid w:val="008B52AB"/>
    <w:rsid w:val="008C6386"/>
    <w:rsid w:val="008D7D14"/>
    <w:rsid w:val="0091663D"/>
    <w:rsid w:val="0093050A"/>
    <w:rsid w:val="00946D5F"/>
    <w:rsid w:val="009740C4"/>
    <w:rsid w:val="009760B0"/>
    <w:rsid w:val="009A6F4E"/>
    <w:rsid w:val="009D12A2"/>
    <w:rsid w:val="009D38FD"/>
    <w:rsid w:val="009D40E7"/>
    <w:rsid w:val="009F3900"/>
    <w:rsid w:val="009F44C8"/>
    <w:rsid w:val="00A036F9"/>
    <w:rsid w:val="00A1438F"/>
    <w:rsid w:val="00A169EF"/>
    <w:rsid w:val="00A20799"/>
    <w:rsid w:val="00A2186A"/>
    <w:rsid w:val="00A431EC"/>
    <w:rsid w:val="00A47583"/>
    <w:rsid w:val="00A47C27"/>
    <w:rsid w:val="00A61416"/>
    <w:rsid w:val="00A71A35"/>
    <w:rsid w:val="00A82519"/>
    <w:rsid w:val="00A832D7"/>
    <w:rsid w:val="00A940D3"/>
    <w:rsid w:val="00AB7E48"/>
    <w:rsid w:val="00AC7571"/>
    <w:rsid w:val="00AF71B4"/>
    <w:rsid w:val="00B0247D"/>
    <w:rsid w:val="00B10F6C"/>
    <w:rsid w:val="00B158FA"/>
    <w:rsid w:val="00B3363F"/>
    <w:rsid w:val="00B418D1"/>
    <w:rsid w:val="00B42E95"/>
    <w:rsid w:val="00B52064"/>
    <w:rsid w:val="00B609DF"/>
    <w:rsid w:val="00B7600C"/>
    <w:rsid w:val="00B93A98"/>
    <w:rsid w:val="00BC5764"/>
    <w:rsid w:val="00BC6FA7"/>
    <w:rsid w:val="00BD0D8B"/>
    <w:rsid w:val="00BD0E1E"/>
    <w:rsid w:val="00BD2C81"/>
    <w:rsid w:val="00BE0F5F"/>
    <w:rsid w:val="00BE14A4"/>
    <w:rsid w:val="00C27E13"/>
    <w:rsid w:val="00C445A0"/>
    <w:rsid w:val="00C6701B"/>
    <w:rsid w:val="00C71D33"/>
    <w:rsid w:val="00C84F36"/>
    <w:rsid w:val="00CB0F34"/>
    <w:rsid w:val="00CB1617"/>
    <w:rsid w:val="00D00F03"/>
    <w:rsid w:val="00D23921"/>
    <w:rsid w:val="00D454E2"/>
    <w:rsid w:val="00D704CF"/>
    <w:rsid w:val="00D72969"/>
    <w:rsid w:val="00D81604"/>
    <w:rsid w:val="00DF48B1"/>
    <w:rsid w:val="00DF69FC"/>
    <w:rsid w:val="00E003EA"/>
    <w:rsid w:val="00E20259"/>
    <w:rsid w:val="00E54758"/>
    <w:rsid w:val="00E636A9"/>
    <w:rsid w:val="00E6559F"/>
    <w:rsid w:val="00E70CCD"/>
    <w:rsid w:val="00E946CD"/>
    <w:rsid w:val="00ED35E1"/>
    <w:rsid w:val="00ED5E52"/>
    <w:rsid w:val="00ED796E"/>
    <w:rsid w:val="00EE63A4"/>
    <w:rsid w:val="00F34C08"/>
    <w:rsid w:val="00F37189"/>
    <w:rsid w:val="00F44631"/>
    <w:rsid w:val="00F46588"/>
    <w:rsid w:val="00F74EC0"/>
    <w:rsid w:val="00F85D9E"/>
    <w:rsid w:val="00F94459"/>
    <w:rsid w:val="00FB52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2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832D7"/>
    <w:rPr>
      <w:rFonts w:cs="Times New Roman"/>
    </w:rPr>
  </w:style>
  <w:style w:type="paragraph" w:styleId="Footer">
    <w:name w:val="footer"/>
    <w:basedOn w:val="Normal"/>
    <w:link w:val="FooterChar"/>
    <w:uiPriority w:val="99"/>
    <w:rsid w:val="00A832D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832D7"/>
    <w:rPr>
      <w:rFonts w:cs="Times New Roman"/>
    </w:rPr>
  </w:style>
  <w:style w:type="paragraph" w:styleId="BalloonText">
    <w:name w:val="Balloon Text"/>
    <w:basedOn w:val="Normal"/>
    <w:link w:val="BalloonTextChar"/>
    <w:uiPriority w:val="99"/>
    <w:semiHidden/>
    <w:rsid w:val="00A8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32D7"/>
    <w:rPr>
      <w:rFonts w:ascii="Tahoma" w:hAnsi="Tahoma" w:cs="Tahoma"/>
      <w:sz w:val="16"/>
      <w:szCs w:val="16"/>
    </w:rPr>
  </w:style>
  <w:style w:type="character" w:styleId="PlaceholderText">
    <w:name w:val="Placeholder Text"/>
    <w:basedOn w:val="DefaultParagraphFont"/>
    <w:uiPriority w:val="99"/>
    <w:semiHidden/>
    <w:rsid w:val="00A832D7"/>
    <w:rPr>
      <w:rFonts w:cs="Times New Roman"/>
      <w:color w:val="808080"/>
    </w:rPr>
  </w:style>
  <w:style w:type="character" w:styleId="Hyperlink">
    <w:name w:val="Hyperlink"/>
    <w:basedOn w:val="DefaultParagraphFont"/>
    <w:uiPriority w:val="99"/>
    <w:rsid w:val="00E003EA"/>
    <w:rPr>
      <w:rFonts w:cs="Times New Roman"/>
      <w:color w:val="0000FF"/>
      <w:u w:val="single"/>
    </w:rPr>
  </w:style>
  <w:style w:type="paragraph" w:styleId="FootnoteText">
    <w:name w:val="footnote text"/>
    <w:basedOn w:val="Normal"/>
    <w:link w:val="FootnoteTextChar"/>
    <w:uiPriority w:val="99"/>
    <w:rsid w:val="007659D2"/>
    <w:rPr>
      <w:sz w:val="20"/>
      <w:szCs w:val="20"/>
    </w:rPr>
  </w:style>
  <w:style w:type="character" w:customStyle="1" w:styleId="FootnoteTextChar">
    <w:name w:val="Footnote Text Char"/>
    <w:basedOn w:val="DefaultParagraphFont"/>
    <w:link w:val="FootnoteText"/>
    <w:uiPriority w:val="99"/>
    <w:locked/>
    <w:rsid w:val="007659D2"/>
    <w:rPr>
      <w:rFonts w:cs="Times New Roman"/>
      <w:lang w:val="en-GB"/>
    </w:rPr>
  </w:style>
  <w:style w:type="character" w:styleId="FootnoteReference">
    <w:name w:val="footnote reference"/>
    <w:basedOn w:val="DefaultParagraphFont"/>
    <w:uiPriority w:val="99"/>
    <w:semiHidden/>
    <w:rsid w:val="007659D2"/>
    <w:rPr>
      <w:rFonts w:cs="Times New Roman"/>
      <w:vertAlign w:val="superscript"/>
    </w:rPr>
  </w:style>
  <w:style w:type="paragraph" w:styleId="EndnoteText">
    <w:name w:val="endnote text"/>
    <w:basedOn w:val="Normal"/>
    <w:link w:val="EndnoteTextChar"/>
    <w:uiPriority w:val="99"/>
    <w:rsid w:val="00A431EC"/>
    <w:pPr>
      <w:spacing w:after="0" w:line="240" w:lineRule="auto"/>
    </w:pPr>
    <w:rPr>
      <w:sz w:val="20"/>
      <w:szCs w:val="20"/>
    </w:rPr>
  </w:style>
  <w:style w:type="character" w:customStyle="1" w:styleId="EndnoteTextChar">
    <w:name w:val="Endnote Text Char"/>
    <w:basedOn w:val="DefaultParagraphFont"/>
    <w:link w:val="EndnoteText"/>
    <w:uiPriority w:val="99"/>
    <w:locked/>
    <w:rsid w:val="00A431EC"/>
    <w:rPr>
      <w:rFonts w:cs="Times New Roman"/>
      <w:sz w:val="20"/>
      <w:szCs w:val="20"/>
      <w:lang w:val="en-GB"/>
    </w:rPr>
  </w:style>
  <w:style w:type="character" w:styleId="EndnoteReference">
    <w:name w:val="endnote reference"/>
    <w:basedOn w:val="DefaultParagraphFont"/>
    <w:uiPriority w:val="99"/>
    <w:semiHidden/>
    <w:rsid w:val="00A431EC"/>
    <w:rPr>
      <w:rFonts w:cs="Times New Roman"/>
      <w:vertAlign w:val="superscript"/>
    </w:rPr>
  </w:style>
  <w:style w:type="paragraph" w:customStyle="1" w:styleId="GoodyearpressRelease">
    <w:name w:val="Goodyear press Release"/>
    <w:basedOn w:val="Normal"/>
    <w:uiPriority w:val="99"/>
    <w:rsid w:val="00A431EC"/>
    <w:pPr>
      <w:spacing w:after="0" w:line="360" w:lineRule="auto"/>
    </w:pPr>
    <w:rPr>
      <w:rFonts w:ascii="Arial" w:eastAsia="Times New Roman" w:hAnsi="Arial"/>
      <w:sz w:val="24"/>
      <w:szCs w:val="24"/>
      <w:lang w:val="en-US"/>
    </w:rPr>
  </w:style>
  <w:style w:type="character" w:styleId="CommentReference">
    <w:name w:val="annotation reference"/>
    <w:basedOn w:val="DefaultParagraphFont"/>
    <w:uiPriority w:val="99"/>
    <w:semiHidden/>
    <w:rsid w:val="003873C3"/>
    <w:rPr>
      <w:rFonts w:cs="Times New Roman"/>
      <w:sz w:val="16"/>
      <w:szCs w:val="16"/>
    </w:rPr>
  </w:style>
  <w:style w:type="paragraph" w:styleId="CommentText">
    <w:name w:val="annotation text"/>
    <w:basedOn w:val="Normal"/>
    <w:link w:val="CommentTextChar"/>
    <w:uiPriority w:val="99"/>
    <w:semiHidden/>
    <w:rsid w:val="003873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873C3"/>
    <w:rPr>
      <w:rFonts w:cs="Times New Roman"/>
      <w:sz w:val="20"/>
      <w:szCs w:val="20"/>
      <w:lang w:val="en-GB"/>
    </w:rPr>
  </w:style>
  <w:style w:type="paragraph" w:styleId="CommentSubject">
    <w:name w:val="annotation subject"/>
    <w:basedOn w:val="CommentText"/>
    <w:next w:val="CommentText"/>
    <w:link w:val="CommentSubjectChar"/>
    <w:uiPriority w:val="99"/>
    <w:semiHidden/>
    <w:rsid w:val="003873C3"/>
    <w:rPr>
      <w:b/>
      <w:bCs/>
    </w:rPr>
  </w:style>
  <w:style w:type="character" w:customStyle="1" w:styleId="CommentSubjectChar">
    <w:name w:val="Comment Subject Char"/>
    <w:basedOn w:val="CommentTextChar"/>
    <w:link w:val="CommentSubject"/>
    <w:uiPriority w:val="99"/>
    <w:semiHidden/>
    <w:locked/>
    <w:rsid w:val="003873C3"/>
    <w:rPr>
      <w:rFonts w:cs="Times New Roman"/>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832D7"/>
    <w:pPr>
      <w:tabs>
        <w:tab w:val="center" w:pos="4513"/>
        <w:tab w:val="right" w:pos="9026"/>
      </w:tabs>
      <w:spacing w:after="0" w:line="240" w:lineRule="auto"/>
    </w:pPr>
  </w:style>
  <w:style w:type="character" w:customStyle="1" w:styleId="SidhuvudChar">
    <w:name w:val="Sidhuvud Char"/>
    <w:basedOn w:val="Standardstycketypsnitt"/>
    <w:link w:val="Sidhuvud"/>
    <w:uiPriority w:val="99"/>
    <w:locked/>
    <w:rsid w:val="00A832D7"/>
    <w:rPr>
      <w:rFonts w:cs="Times New Roman"/>
    </w:rPr>
  </w:style>
  <w:style w:type="paragraph" w:styleId="Sidfot">
    <w:name w:val="footer"/>
    <w:basedOn w:val="Normal"/>
    <w:link w:val="SidfotChar"/>
    <w:uiPriority w:val="99"/>
    <w:rsid w:val="00A832D7"/>
    <w:pPr>
      <w:tabs>
        <w:tab w:val="center" w:pos="4513"/>
        <w:tab w:val="right" w:pos="9026"/>
      </w:tabs>
      <w:spacing w:after="0" w:line="240" w:lineRule="auto"/>
    </w:pPr>
  </w:style>
  <w:style w:type="character" w:customStyle="1" w:styleId="SidfotChar">
    <w:name w:val="Sidfot Char"/>
    <w:basedOn w:val="Standardstycketypsnitt"/>
    <w:link w:val="Sidfot"/>
    <w:uiPriority w:val="99"/>
    <w:locked/>
    <w:rsid w:val="00A832D7"/>
    <w:rPr>
      <w:rFonts w:cs="Times New Roman"/>
    </w:rPr>
  </w:style>
  <w:style w:type="paragraph" w:styleId="Bubbeltext">
    <w:name w:val="Balloon Text"/>
    <w:basedOn w:val="Normal"/>
    <w:link w:val="BubbeltextChar"/>
    <w:uiPriority w:val="99"/>
    <w:semiHidden/>
    <w:rsid w:val="00A832D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locked/>
    <w:rsid w:val="00A832D7"/>
    <w:rPr>
      <w:rFonts w:ascii="Tahoma" w:hAnsi="Tahoma" w:cs="Tahoma"/>
      <w:sz w:val="16"/>
      <w:szCs w:val="16"/>
    </w:rPr>
  </w:style>
  <w:style w:type="character" w:styleId="Platshllartext">
    <w:name w:val="Placeholder Text"/>
    <w:basedOn w:val="Standardstycketypsnitt"/>
    <w:uiPriority w:val="99"/>
    <w:semiHidden/>
    <w:rsid w:val="00A832D7"/>
    <w:rPr>
      <w:rFonts w:cs="Times New Roman"/>
      <w:color w:val="808080"/>
    </w:rPr>
  </w:style>
  <w:style w:type="character" w:styleId="Hyperlnk">
    <w:name w:val="Hyperlink"/>
    <w:basedOn w:val="Standardstycketypsnitt"/>
    <w:uiPriority w:val="99"/>
    <w:rsid w:val="00E003EA"/>
    <w:rPr>
      <w:rFonts w:cs="Times New Roman"/>
      <w:color w:val="0000FF"/>
      <w:u w:val="single"/>
    </w:rPr>
  </w:style>
  <w:style w:type="paragraph" w:styleId="Fotnotstext">
    <w:name w:val="footnote text"/>
    <w:basedOn w:val="Normal"/>
    <w:link w:val="FotnotstextChar"/>
    <w:uiPriority w:val="99"/>
    <w:rsid w:val="007659D2"/>
    <w:rPr>
      <w:sz w:val="20"/>
      <w:szCs w:val="20"/>
    </w:rPr>
  </w:style>
  <w:style w:type="character" w:customStyle="1" w:styleId="FotnotstextChar">
    <w:name w:val="Fotnotstext Char"/>
    <w:basedOn w:val="Standardstycketypsnitt"/>
    <w:link w:val="Fotnotstext"/>
    <w:uiPriority w:val="99"/>
    <w:locked/>
    <w:rsid w:val="007659D2"/>
    <w:rPr>
      <w:rFonts w:cs="Times New Roman"/>
      <w:lang w:val="en-GB"/>
    </w:rPr>
  </w:style>
  <w:style w:type="character" w:styleId="Fotnotsreferens">
    <w:name w:val="footnote reference"/>
    <w:basedOn w:val="Standardstycketypsnitt"/>
    <w:uiPriority w:val="99"/>
    <w:semiHidden/>
    <w:rsid w:val="007659D2"/>
    <w:rPr>
      <w:rFonts w:cs="Times New Roman"/>
      <w:vertAlign w:val="superscript"/>
    </w:rPr>
  </w:style>
  <w:style w:type="paragraph" w:styleId="Slutkommentar">
    <w:name w:val="endnote text"/>
    <w:basedOn w:val="Normal"/>
    <w:link w:val="SlutkommentarChar"/>
    <w:uiPriority w:val="99"/>
    <w:rsid w:val="00A431EC"/>
    <w:pPr>
      <w:spacing w:after="0" w:line="240" w:lineRule="auto"/>
    </w:pPr>
    <w:rPr>
      <w:sz w:val="20"/>
      <w:szCs w:val="20"/>
    </w:rPr>
  </w:style>
  <w:style w:type="character" w:customStyle="1" w:styleId="SlutkommentarChar">
    <w:name w:val="Slutkommentar Char"/>
    <w:basedOn w:val="Standardstycketypsnitt"/>
    <w:link w:val="Slutkommentar"/>
    <w:uiPriority w:val="99"/>
    <w:locked/>
    <w:rsid w:val="00A431EC"/>
    <w:rPr>
      <w:rFonts w:cs="Times New Roman"/>
      <w:sz w:val="20"/>
      <w:szCs w:val="20"/>
      <w:lang w:val="en-GB"/>
    </w:rPr>
  </w:style>
  <w:style w:type="character" w:styleId="Slutkommentarsreferens">
    <w:name w:val="endnote reference"/>
    <w:basedOn w:val="Standardstycketypsnitt"/>
    <w:uiPriority w:val="99"/>
    <w:semiHidden/>
    <w:rsid w:val="00A431EC"/>
    <w:rPr>
      <w:rFonts w:cs="Times New Roman"/>
      <w:vertAlign w:val="superscript"/>
    </w:rPr>
  </w:style>
  <w:style w:type="paragraph" w:customStyle="1" w:styleId="GoodyearpressRelease">
    <w:name w:val="Goodyear press Release"/>
    <w:basedOn w:val="Normal"/>
    <w:uiPriority w:val="99"/>
    <w:rsid w:val="00A431EC"/>
    <w:pPr>
      <w:spacing w:after="0" w:line="360" w:lineRule="auto"/>
    </w:pPr>
    <w:rPr>
      <w:rFonts w:ascii="Arial" w:eastAsia="Times New Roman" w:hAnsi="Arial"/>
      <w:sz w:val="24"/>
      <w:szCs w:val="24"/>
      <w:lang w:val="en-US"/>
    </w:rPr>
  </w:style>
  <w:style w:type="character" w:styleId="Kommentarsreferens">
    <w:name w:val="annotation reference"/>
    <w:basedOn w:val="Standardstycketypsnitt"/>
    <w:uiPriority w:val="99"/>
    <w:semiHidden/>
    <w:rsid w:val="003873C3"/>
    <w:rPr>
      <w:rFonts w:cs="Times New Roman"/>
      <w:sz w:val="16"/>
      <w:szCs w:val="16"/>
    </w:rPr>
  </w:style>
  <w:style w:type="paragraph" w:styleId="Kommentarer">
    <w:name w:val="annotation text"/>
    <w:basedOn w:val="Normal"/>
    <w:link w:val="KommentarerChar"/>
    <w:uiPriority w:val="99"/>
    <w:semiHidden/>
    <w:rsid w:val="003873C3"/>
    <w:pPr>
      <w:spacing w:line="240" w:lineRule="auto"/>
    </w:pPr>
    <w:rPr>
      <w:sz w:val="20"/>
      <w:szCs w:val="20"/>
    </w:rPr>
  </w:style>
  <w:style w:type="character" w:customStyle="1" w:styleId="KommentarerChar">
    <w:name w:val="Kommentarer Char"/>
    <w:basedOn w:val="Standardstycketypsnitt"/>
    <w:link w:val="Kommentarer"/>
    <w:uiPriority w:val="99"/>
    <w:semiHidden/>
    <w:locked/>
    <w:rsid w:val="003873C3"/>
    <w:rPr>
      <w:rFonts w:cs="Times New Roman"/>
      <w:sz w:val="20"/>
      <w:szCs w:val="20"/>
      <w:lang w:val="en-GB"/>
    </w:rPr>
  </w:style>
  <w:style w:type="paragraph" w:styleId="Kommentarsmne">
    <w:name w:val="annotation subject"/>
    <w:basedOn w:val="Kommentarer"/>
    <w:next w:val="Kommentarer"/>
    <w:link w:val="KommentarsmneChar"/>
    <w:uiPriority w:val="99"/>
    <w:semiHidden/>
    <w:rsid w:val="003873C3"/>
    <w:rPr>
      <w:b/>
      <w:bCs/>
    </w:rPr>
  </w:style>
  <w:style w:type="character" w:customStyle="1" w:styleId="KommentarsmneChar">
    <w:name w:val="Kommentarsämne Char"/>
    <w:basedOn w:val="KommentarerChar"/>
    <w:link w:val="Kommentarsmne"/>
    <w:uiPriority w:val="99"/>
    <w:semiHidden/>
    <w:locked/>
    <w:rsid w:val="003873C3"/>
    <w:rPr>
      <w:rFonts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190560651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40604-BD59-4BFE-A684-B625FFF6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3877</Characters>
  <Application>Microsoft Office Word</Application>
  <DocSecurity>0</DocSecurity>
  <Lines>32</Lines>
  <Paragraphs>8</Paragraphs>
  <ScaleCrop>false</ScaleCrop>
  <Company>Goodyear Dunlop</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Goodyear’s EfficientGrip Performance gets strong test results</dc:title>
  <dc:creator>AA17058</dc:creator>
  <cp:lastModifiedBy>AA00025</cp:lastModifiedBy>
  <cp:revision>3</cp:revision>
  <cp:lastPrinted>2013-03-22T15:04:00Z</cp:lastPrinted>
  <dcterms:created xsi:type="dcterms:W3CDTF">2014-03-10T15:39:00Z</dcterms:created>
  <dcterms:modified xsi:type="dcterms:W3CDTF">2014-03-10T16:16:00Z</dcterms:modified>
</cp:coreProperties>
</file>