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9E55C" w14:textId="77777777" w:rsidR="00F636B4" w:rsidRDefault="00F636B4" w:rsidP="00F636B4">
      <w:pPr>
        <w:spacing w:line="276" w:lineRule="auto"/>
        <w:rPr>
          <w:rFonts w:ascii="TheMix 5" w:hAnsi="TheMix 5"/>
          <w:sz w:val="28"/>
          <w:szCs w:val="28"/>
        </w:rPr>
      </w:pPr>
    </w:p>
    <w:p w14:paraId="3CB0E98B" w14:textId="77777777" w:rsidR="00F636B4" w:rsidRDefault="00F636B4" w:rsidP="00F636B4">
      <w:pPr>
        <w:spacing w:line="276" w:lineRule="auto"/>
        <w:rPr>
          <w:rFonts w:ascii="TheMix 5" w:hAnsi="TheMix 5"/>
          <w:sz w:val="28"/>
          <w:szCs w:val="28"/>
        </w:rPr>
      </w:pPr>
    </w:p>
    <w:p w14:paraId="3F140B94" w14:textId="77777777" w:rsidR="007B1CC4" w:rsidRDefault="007B1CC4" w:rsidP="00F636B4">
      <w:pPr>
        <w:spacing w:line="276" w:lineRule="auto"/>
        <w:rPr>
          <w:rFonts w:ascii="TheMix 5" w:hAnsi="TheMix 5"/>
          <w:b/>
          <w:sz w:val="40"/>
          <w:szCs w:val="40"/>
        </w:rPr>
      </w:pPr>
    </w:p>
    <w:p w14:paraId="00B5B651" w14:textId="466D26CD" w:rsidR="00D82F4B" w:rsidRPr="00290F87" w:rsidRDefault="00290F87" w:rsidP="00F636B4">
      <w:pPr>
        <w:spacing w:line="276" w:lineRule="auto"/>
        <w:rPr>
          <w:rFonts w:ascii="TheMix 5" w:hAnsi="TheMix 5"/>
          <w:sz w:val="28"/>
          <w:szCs w:val="28"/>
        </w:rPr>
      </w:pPr>
      <w:r>
        <w:rPr>
          <w:rFonts w:ascii="TheMix 5" w:hAnsi="TheMix 5"/>
          <w:b/>
          <w:sz w:val="40"/>
          <w:szCs w:val="40"/>
        </w:rPr>
        <w:t xml:space="preserve">LIVSMEDELSAKADEMINS DAG </w:t>
      </w:r>
      <w:r>
        <w:rPr>
          <w:rFonts w:ascii="TheMix 5" w:hAnsi="TheMix 5"/>
          <w:b/>
          <w:sz w:val="40"/>
          <w:szCs w:val="40"/>
        </w:rPr>
        <w:br/>
      </w:r>
      <w:r>
        <w:rPr>
          <w:rFonts w:ascii="TheMix 5" w:hAnsi="TheMix 5"/>
          <w:sz w:val="28"/>
          <w:szCs w:val="28"/>
        </w:rPr>
        <w:t xml:space="preserve">25 NOVEMBER </w:t>
      </w:r>
      <w:r w:rsidRPr="00290F87">
        <w:rPr>
          <w:rFonts w:ascii="TheMix 5" w:hAnsi="TheMix 5"/>
          <w:sz w:val="28"/>
          <w:szCs w:val="28"/>
        </w:rPr>
        <w:t>2014</w:t>
      </w:r>
      <w:r>
        <w:rPr>
          <w:rFonts w:ascii="TheMix 5" w:hAnsi="TheMix 5"/>
          <w:sz w:val="28"/>
          <w:szCs w:val="28"/>
        </w:rPr>
        <w:t>, BÖRSHUSET I MALMÖ</w:t>
      </w:r>
    </w:p>
    <w:p w14:paraId="761C83F4" w14:textId="0DDA91EF" w:rsidR="00F636B4" w:rsidRDefault="00F636B4" w:rsidP="00621EC5">
      <w:pPr>
        <w:spacing w:line="276" w:lineRule="auto"/>
        <w:rPr>
          <w:rFonts w:ascii="TheMix 5" w:hAnsi="TheMix 5"/>
          <w:sz w:val="28"/>
          <w:szCs w:val="28"/>
        </w:rPr>
      </w:pPr>
    </w:p>
    <w:p w14:paraId="24FA4505" w14:textId="77777777" w:rsidR="00290F87" w:rsidRPr="00290F87" w:rsidRDefault="00290F87" w:rsidP="00290F87">
      <w:pPr>
        <w:rPr>
          <w:rFonts w:ascii="TheMix 5" w:hAnsi="TheMix 5"/>
          <w:b/>
          <w:sz w:val="28"/>
          <w:szCs w:val="28"/>
          <w:u w:val="single"/>
        </w:rPr>
      </w:pPr>
      <w:r w:rsidRPr="00290F87">
        <w:rPr>
          <w:rFonts w:ascii="TheMix 5" w:hAnsi="TheMix 5"/>
          <w:b/>
          <w:sz w:val="28"/>
          <w:szCs w:val="28"/>
        </w:rPr>
        <w:t xml:space="preserve">Program                                    </w:t>
      </w:r>
    </w:p>
    <w:p w14:paraId="3819106D" w14:textId="64766255" w:rsidR="00290F87" w:rsidRPr="00290F87" w:rsidRDefault="00290F87" w:rsidP="00290F87">
      <w:pPr>
        <w:rPr>
          <w:rFonts w:ascii="TheMix 5" w:hAnsi="TheMix 5"/>
          <w:i/>
          <w:sz w:val="28"/>
          <w:szCs w:val="28"/>
        </w:rPr>
      </w:pPr>
      <w:r w:rsidRPr="00290F87">
        <w:rPr>
          <w:rFonts w:ascii="TheMix 5" w:hAnsi="TheMix 5"/>
          <w:sz w:val="28"/>
          <w:szCs w:val="28"/>
        </w:rPr>
        <w:t>Konferencier</w:t>
      </w:r>
      <w:r w:rsidRPr="00290F87">
        <w:rPr>
          <w:rFonts w:ascii="TheMix 5" w:hAnsi="TheMix 5"/>
          <w:i/>
          <w:sz w:val="28"/>
          <w:szCs w:val="28"/>
        </w:rPr>
        <w:t xml:space="preserve"> Håkan Jönsson</w:t>
      </w:r>
      <w:r w:rsidRPr="00290F87">
        <w:rPr>
          <w:rFonts w:ascii="TheMix 5" w:hAnsi="TheMix 5"/>
          <w:sz w:val="28"/>
          <w:szCs w:val="28"/>
        </w:rPr>
        <w:t>, Livsmedelsakademin</w:t>
      </w:r>
    </w:p>
    <w:p w14:paraId="3497F120" w14:textId="77777777" w:rsidR="00290F87" w:rsidRPr="00290F87" w:rsidRDefault="00290F87" w:rsidP="00290F87">
      <w:pPr>
        <w:rPr>
          <w:rFonts w:ascii="TheMix 5" w:hAnsi="TheMix 5"/>
          <w:sz w:val="28"/>
          <w:szCs w:val="28"/>
        </w:rPr>
      </w:pPr>
    </w:p>
    <w:p w14:paraId="56C8CAB2" w14:textId="7E08D012" w:rsidR="00290F87" w:rsidRPr="00290F87" w:rsidRDefault="00290F87" w:rsidP="00290F87">
      <w:pPr>
        <w:rPr>
          <w:rFonts w:ascii="TheMix 5" w:hAnsi="TheMix 5"/>
          <w:sz w:val="28"/>
          <w:szCs w:val="28"/>
        </w:rPr>
      </w:pPr>
      <w:r w:rsidRPr="00290F87">
        <w:rPr>
          <w:rFonts w:ascii="TheMix 5" w:hAnsi="TheMix 5"/>
          <w:sz w:val="28"/>
          <w:szCs w:val="28"/>
        </w:rPr>
        <w:t xml:space="preserve">13.00 </w:t>
      </w:r>
      <w:r w:rsidRPr="00290F87">
        <w:rPr>
          <w:rFonts w:ascii="TheMix 5" w:hAnsi="TheMix 5"/>
          <w:sz w:val="28"/>
          <w:szCs w:val="28"/>
        </w:rPr>
        <w:tab/>
        <w:t xml:space="preserve">Livsmedelsakademins </w:t>
      </w:r>
      <w:r w:rsidRPr="00290F87">
        <w:rPr>
          <w:rFonts w:ascii="TheMix 5" w:hAnsi="TheMix 5"/>
          <w:iCs/>
          <w:sz w:val="28"/>
          <w:szCs w:val="28"/>
        </w:rPr>
        <w:t xml:space="preserve">vd </w:t>
      </w:r>
      <w:r w:rsidRPr="00290F87">
        <w:rPr>
          <w:rFonts w:ascii="TheMix 5" w:hAnsi="TheMix 5"/>
          <w:i/>
          <w:iCs/>
          <w:sz w:val="28"/>
          <w:szCs w:val="28"/>
        </w:rPr>
        <w:t>Lotta Törner</w:t>
      </w:r>
      <w:r w:rsidRPr="00290F87">
        <w:rPr>
          <w:rFonts w:ascii="TheMix 5" w:hAnsi="TheMix 5"/>
          <w:iCs/>
          <w:sz w:val="28"/>
          <w:szCs w:val="28"/>
        </w:rPr>
        <w:t xml:space="preserve"> hälsar välkommen</w:t>
      </w:r>
      <w:r w:rsidR="00C7735A">
        <w:rPr>
          <w:rFonts w:ascii="TheMix 5" w:hAnsi="TheMix 5"/>
          <w:iCs/>
          <w:sz w:val="28"/>
          <w:szCs w:val="28"/>
        </w:rPr>
        <w:t>.</w:t>
      </w:r>
    </w:p>
    <w:p w14:paraId="7014E20F" w14:textId="77777777" w:rsidR="00290F87" w:rsidRPr="00290F87" w:rsidRDefault="00290F87" w:rsidP="00290F87">
      <w:pPr>
        <w:rPr>
          <w:rFonts w:ascii="TheMix 5" w:hAnsi="TheMix 5"/>
          <w:b/>
          <w:sz w:val="28"/>
          <w:szCs w:val="28"/>
          <w:u w:val="single"/>
        </w:rPr>
      </w:pPr>
    </w:p>
    <w:p w14:paraId="377DC490" w14:textId="659F47AF" w:rsidR="00290F87" w:rsidRPr="00290F87" w:rsidRDefault="00290F87" w:rsidP="00290F87">
      <w:pPr>
        <w:ind w:firstLine="1304"/>
        <w:rPr>
          <w:rFonts w:ascii="TheMix 5" w:hAnsi="TheMix 5"/>
          <w:sz w:val="28"/>
          <w:szCs w:val="28"/>
          <w:lang w:val="en-US"/>
        </w:rPr>
      </w:pPr>
      <w:r w:rsidRPr="00290F87">
        <w:rPr>
          <w:rFonts w:ascii="TheMix 5" w:hAnsi="TheMix 5"/>
          <w:sz w:val="28"/>
          <w:szCs w:val="28"/>
          <w:lang w:val="en-US"/>
        </w:rPr>
        <w:t>IT’S ALL ABOUT TOMORROW!</w:t>
      </w:r>
    </w:p>
    <w:p w14:paraId="265E76B1" w14:textId="77777777" w:rsidR="00290F87" w:rsidRPr="00290F87" w:rsidRDefault="00290F87" w:rsidP="00290F87">
      <w:pPr>
        <w:rPr>
          <w:rFonts w:ascii="TheMix 5" w:hAnsi="TheMix 5"/>
          <w:sz w:val="28"/>
          <w:szCs w:val="28"/>
          <w:lang w:val="en-US"/>
        </w:rPr>
      </w:pPr>
    </w:p>
    <w:p w14:paraId="6EEA9CC1" w14:textId="7024F5A3" w:rsidR="00290F87" w:rsidRPr="00290F87" w:rsidRDefault="00290F87" w:rsidP="00290F87">
      <w:pPr>
        <w:ind w:left="1304" w:hanging="1304"/>
        <w:rPr>
          <w:rFonts w:ascii="TheMix 5" w:hAnsi="TheMix 5"/>
          <w:sz w:val="28"/>
          <w:szCs w:val="28"/>
        </w:rPr>
      </w:pPr>
      <w:r w:rsidRPr="00290F87">
        <w:rPr>
          <w:rFonts w:ascii="TheMix 5" w:hAnsi="TheMix 5"/>
          <w:sz w:val="28"/>
          <w:szCs w:val="28"/>
        </w:rPr>
        <w:t>13.15</w:t>
      </w:r>
      <w:r w:rsidRPr="00290F87">
        <w:rPr>
          <w:rFonts w:ascii="TheMix 5" w:hAnsi="TheMix 5"/>
          <w:sz w:val="28"/>
          <w:szCs w:val="28"/>
        </w:rPr>
        <w:tab/>
      </w:r>
      <w:r w:rsidRPr="00290F87">
        <w:rPr>
          <w:rFonts w:ascii="TheMix 5" w:hAnsi="TheMix 5"/>
          <w:iCs/>
          <w:sz w:val="28"/>
          <w:szCs w:val="28"/>
        </w:rPr>
        <w:t xml:space="preserve">Från livsmedelsföretag till livsstilsföretag! </w:t>
      </w:r>
    </w:p>
    <w:p w14:paraId="600FE084" w14:textId="60B02C2B" w:rsidR="00290F87" w:rsidRPr="00290F87" w:rsidRDefault="00290F87" w:rsidP="0044477E">
      <w:pPr>
        <w:ind w:left="1304"/>
        <w:rPr>
          <w:rFonts w:ascii="TheMix 5" w:hAnsi="TheMix 5"/>
          <w:sz w:val="28"/>
          <w:szCs w:val="28"/>
        </w:rPr>
      </w:pPr>
      <w:r w:rsidRPr="00290F87">
        <w:rPr>
          <w:rFonts w:ascii="TheMix 5" w:hAnsi="TheMix 5"/>
          <w:i/>
          <w:iCs/>
          <w:sz w:val="28"/>
          <w:szCs w:val="28"/>
        </w:rPr>
        <w:t>Toni Petersson</w:t>
      </w:r>
      <w:r>
        <w:rPr>
          <w:rFonts w:ascii="TheMix 5" w:hAnsi="TheMix 5"/>
          <w:iCs/>
          <w:sz w:val="28"/>
          <w:szCs w:val="28"/>
        </w:rPr>
        <w:t>, vd Oatly</w:t>
      </w:r>
    </w:p>
    <w:p w14:paraId="5C250F81" w14:textId="2A67EDEB" w:rsidR="00290F87" w:rsidRPr="00290F87" w:rsidRDefault="00290F87" w:rsidP="00290F87">
      <w:pPr>
        <w:spacing w:before="100" w:beforeAutospacing="1" w:after="100" w:afterAutospacing="1"/>
        <w:ind w:left="1300" w:hanging="1300"/>
        <w:rPr>
          <w:rFonts w:ascii="TheMix 5" w:hAnsi="TheMix 5"/>
          <w:sz w:val="28"/>
          <w:szCs w:val="28"/>
          <w:lang w:val="en-US"/>
        </w:rPr>
      </w:pPr>
      <w:r w:rsidRPr="00290F87">
        <w:rPr>
          <w:rFonts w:ascii="TheMix 5" w:hAnsi="TheMix 5"/>
          <w:sz w:val="28"/>
          <w:szCs w:val="28"/>
          <w:lang w:val="en-US"/>
        </w:rPr>
        <w:t>13.40</w:t>
      </w:r>
      <w:r w:rsidRPr="00290F87">
        <w:rPr>
          <w:rFonts w:ascii="TheMix 5" w:hAnsi="TheMix 5"/>
          <w:sz w:val="28"/>
          <w:szCs w:val="28"/>
          <w:lang w:val="en-US"/>
        </w:rPr>
        <w:tab/>
      </w:r>
      <w:r>
        <w:rPr>
          <w:rFonts w:ascii="TheMix 5" w:hAnsi="TheMix 5"/>
          <w:sz w:val="28"/>
          <w:szCs w:val="28"/>
          <w:lang w:val="en-US"/>
        </w:rPr>
        <w:t>New Nordic Utopia – the Future Marketplace.</w:t>
      </w:r>
      <w:r w:rsidRPr="00290F87">
        <w:rPr>
          <w:rFonts w:ascii="TheMix 5" w:hAnsi="TheMix 5"/>
          <w:sz w:val="28"/>
          <w:szCs w:val="28"/>
          <w:lang w:val="en-US"/>
        </w:rPr>
        <w:t xml:space="preserve"> </w:t>
      </w:r>
      <w:r>
        <w:rPr>
          <w:rFonts w:ascii="TheMix 5" w:hAnsi="TheMix 5"/>
          <w:sz w:val="28"/>
          <w:szCs w:val="28"/>
          <w:lang w:val="en-US"/>
        </w:rPr>
        <w:br/>
      </w:r>
      <w:r w:rsidRPr="00290F87">
        <w:rPr>
          <w:rFonts w:ascii="TheMix 5" w:hAnsi="TheMix 5"/>
          <w:i/>
          <w:sz w:val="28"/>
          <w:szCs w:val="28"/>
          <w:lang w:val="en-US"/>
        </w:rPr>
        <w:t>Emil Bruun Blauert</w:t>
      </w:r>
      <w:r w:rsidRPr="00290F87">
        <w:rPr>
          <w:rFonts w:ascii="TheMix 5" w:hAnsi="TheMix 5"/>
          <w:sz w:val="28"/>
          <w:szCs w:val="28"/>
          <w:lang w:val="en-US"/>
        </w:rPr>
        <w:t>, Executive advisor &amp; CEO på WNEAT </w:t>
      </w:r>
    </w:p>
    <w:p w14:paraId="14D0A2C1" w14:textId="31DC6F6D" w:rsidR="00290F87" w:rsidRPr="00290F87" w:rsidRDefault="00290F87" w:rsidP="00290F87">
      <w:pPr>
        <w:ind w:left="1304" w:hanging="1304"/>
        <w:rPr>
          <w:rFonts w:ascii="TheMix 5" w:hAnsi="TheMix 5"/>
          <w:iCs/>
          <w:sz w:val="28"/>
          <w:szCs w:val="28"/>
        </w:rPr>
      </w:pPr>
      <w:r w:rsidRPr="00290F87">
        <w:rPr>
          <w:rFonts w:ascii="TheMix 5" w:hAnsi="TheMix 5"/>
          <w:iCs/>
          <w:sz w:val="28"/>
          <w:szCs w:val="28"/>
        </w:rPr>
        <w:t>14.05</w:t>
      </w:r>
      <w:r w:rsidRPr="00290F87">
        <w:rPr>
          <w:rFonts w:ascii="TheMix 5" w:hAnsi="TheMix 5"/>
          <w:iCs/>
          <w:sz w:val="28"/>
          <w:szCs w:val="28"/>
        </w:rPr>
        <w:tab/>
        <w:t xml:space="preserve">När konsumenten blir varumärkesbyggare. </w:t>
      </w:r>
      <w:r>
        <w:rPr>
          <w:rFonts w:ascii="TheMix 5" w:hAnsi="TheMix 5"/>
          <w:iCs/>
          <w:sz w:val="28"/>
          <w:szCs w:val="28"/>
        </w:rPr>
        <w:br/>
      </w:r>
      <w:r w:rsidRPr="00290F87">
        <w:rPr>
          <w:rFonts w:ascii="TheMix 5" w:hAnsi="TheMix 5"/>
          <w:i/>
          <w:iCs/>
          <w:sz w:val="28"/>
          <w:szCs w:val="28"/>
        </w:rPr>
        <w:t>Jon Bertilsson</w:t>
      </w:r>
      <w:r w:rsidRPr="00290F87">
        <w:rPr>
          <w:rFonts w:ascii="TheMix 5" w:hAnsi="TheMix 5"/>
          <w:iCs/>
          <w:sz w:val="28"/>
          <w:szCs w:val="28"/>
        </w:rPr>
        <w:t xml:space="preserve">, </w:t>
      </w:r>
      <w:r>
        <w:rPr>
          <w:rFonts w:ascii="TheMix 5" w:hAnsi="TheMix 5"/>
          <w:sz w:val="28"/>
          <w:szCs w:val="28"/>
        </w:rPr>
        <w:t>e</w:t>
      </w:r>
      <w:r w:rsidRPr="00290F87">
        <w:rPr>
          <w:rFonts w:ascii="TheMix 5" w:hAnsi="TheMix 5"/>
          <w:sz w:val="28"/>
          <w:szCs w:val="28"/>
        </w:rPr>
        <w:t xml:space="preserve">konomie doktor och lektor i marknadsföring </w:t>
      </w:r>
      <w:r w:rsidR="00B56BB3">
        <w:rPr>
          <w:rFonts w:ascii="TheMix 5" w:hAnsi="TheMix 5"/>
          <w:sz w:val="28"/>
          <w:szCs w:val="28"/>
        </w:rPr>
        <w:br/>
      </w:r>
      <w:r w:rsidRPr="00290F87">
        <w:rPr>
          <w:rFonts w:ascii="TheMix 5" w:hAnsi="TheMix 5"/>
          <w:sz w:val="28"/>
          <w:szCs w:val="28"/>
        </w:rPr>
        <w:t>på Ekonomi</w:t>
      </w:r>
      <w:r>
        <w:rPr>
          <w:rFonts w:ascii="TheMix 5" w:hAnsi="TheMix 5"/>
          <w:sz w:val="28"/>
          <w:szCs w:val="28"/>
        </w:rPr>
        <w:t>högskolan vid Lunds universitet</w:t>
      </w:r>
    </w:p>
    <w:p w14:paraId="662B31AB" w14:textId="77777777" w:rsidR="00290F87" w:rsidRPr="00290F87" w:rsidRDefault="00290F87" w:rsidP="00290F87">
      <w:pPr>
        <w:rPr>
          <w:rFonts w:ascii="TheMix 5" w:hAnsi="TheMix 5"/>
          <w:iCs/>
          <w:sz w:val="28"/>
          <w:szCs w:val="28"/>
        </w:rPr>
      </w:pPr>
    </w:p>
    <w:p w14:paraId="221D66F5" w14:textId="118FB072" w:rsidR="00290F87" w:rsidRPr="00290F87" w:rsidRDefault="00290F87" w:rsidP="004464F3">
      <w:pPr>
        <w:ind w:left="1300" w:hanging="1300"/>
        <w:rPr>
          <w:rFonts w:ascii="TheMix 5" w:hAnsi="TheMix 5"/>
          <w:sz w:val="28"/>
          <w:szCs w:val="28"/>
        </w:rPr>
      </w:pPr>
      <w:r w:rsidRPr="00290F87">
        <w:rPr>
          <w:rFonts w:ascii="TheMix 5" w:hAnsi="TheMix 5"/>
          <w:iCs/>
          <w:sz w:val="28"/>
          <w:szCs w:val="28"/>
        </w:rPr>
        <w:t>14.30</w:t>
      </w:r>
      <w:r w:rsidRPr="00290F87">
        <w:rPr>
          <w:rFonts w:ascii="TheMix 5" w:hAnsi="TheMix 5"/>
          <w:iCs/>
          <w:sz w:val="28"/>
          <w:szCs w:val="28"/>
        </w:rPr>
        <w:tab/>
        <w:t xml:space="preserve">Mingel med </w:t>
      </w:r>
      <w:r w:rsidR="0008540E">
        <w:rPr>
          <w:rFonts w:ascii="TheMix 5" w:hAnsi="TheMix 5"/>
          <w:iCs/>
          <w:sz w:val="28"/>
          <w:szCs w:val="28"/>
        </w:rPr>
        <w:t xml:space="preserve">skånsk </w:t>
      </w:r>
      <w:r w:rsidRPr="00290F87">
        <w:rPr>
          <w:rFonts w:ascii="TheMix 5" w:hAnsi="TheMix 5"/>
          <w:iCs/>
          <w:sz w:val="28"/>
          <w:szCs w:val="28"/>
        </w:rPr>
        <w:t xml:space="preserve">fika </w:t>
      </w:r>
      <w:r w:rsidR="004464F3">
        <w:rPr>
          <w:rFonts w:ascii="TheMix 5" w:hAnsi="TheMix 5"/>
          <w:iCs/>
          <w:sz w:val="28"/>
          <w:szCs w:val="28"/>
        </w:rPr>
        <w:t xml:space="preserve">och workshop med </w:t>
      </w:r>
      <w:r w:rsidR="00F703E6">
        <w:rPr>
          <w:rFonts w:ascii="TheMix 5" w:hAnsi="TheMix 5"/>
          <w:iCs/>
          <w:sz w:val="28"/>
          <w:szCs w:val="28"/>
        </w:rPr>
        <w:t>vår innovationsplattform</w:t>
      </w:r>
      <w:r w:rsidR="004464F3">
        <w:rPr>
          <w:rFonts w:ascii="TheMix 5" w:hAnsi="TheMix 5"/>
          <w:iCs/>
          <w:sz w:val="28"/>
          <w:szCs w:val="28"/>
        </w:rPr>
        <w:t xml:space="preserve"> OpenUp. </w:t>
      </w:r>
    </w:p>
    <w:p w14:paraId="5D0385D1" w14:textId="77777777" w:rsidR="00290F87" w:rsidRPr="00290F87" w:rsidRDefault="00290F87" w:rsidP="00290F87">
      <w:pPr>
        <w:rPr>
          <w:rFonts w:ascii="TheMix 5" w:hAnsi="TheMix 5"/>
          <w:sz w:val="28"/>
          <w:szCs w:val="28"/>
        </w:rPr>
      </w:pPr>
    </w:p>
    <w:p w14:paraId="6B318155" w14:textId="61A5A998" w:rsidR="00290F87" w:rsidRPr="00290F87" w:rsidRDefault="00290F87" w:rsidP="00290F87">
      <w:pPr>
        <w:ind w:left="1304" w:hanging="1304"/>
        <w:rPr>
          <w:rFonts w:ascii="TheMix 5" w:hAnsi="TheMix 5"/>
          <w:sz w:val="28"/>
          <w:szCs w:val="28"/>
        </w:rPr>
      </w:pPr>
      <w:r w:rsidRPr="00290F87">
        <w:rPr>
          <w:rFonts w:ascii="TheMix 5" w:hAnsi="TheMix 5"/>
          <w:sz w:val="28"/>
          <w:szCs w:val="28"/>
        </w:rPr>
        <w:t>15.15</w:t>
      </w:r>
      <w:r w:rsidRPr="00290F87">
        <w:rPr>
          <w:rFonts w:ascii="TheMix 5" w:hAnsi="TheMix 5"/>
          <w:sz w:val="28"/>
          <w:szCs w:val="28"/>
        </w:rPr>
        <w:tab/>
      </w:r>
      <w:r w:rsidR="0044203B" w:rsidRPr="0044203B">
        <w:rPr>
          <w:rFonts w:ascii="TheMix 5" w:eastAsiaTheme="minorHAnsi" w:hAnsi="TheMix 5" w:cs="Times"/>
          <w:sz w:val="28"/>
          <w:szCs w:val="28"/>
          <w:lang w:eastAsia="en-US"/>
        </w:rPr>
        <w:t>Mat i den digitala tidsåldern, nya möjligheter och förutsättningar</w:t>
      </w:r>
      <w:r w:rsidR="0044203B" w:rsidRPr="0044203B">
        <w:rPr>
          <w:rFonts w:ascii="TheMix 5" w:hAnsi="TheMix 5"/>
          <w:sz w:val="28"/>
          <w:szCs w:val="28"/>
        </w:rPr>
        <w:t xml:space="preserve"> –</w:t>
      </w:r>
      <w:r w:rsidRPr="0044203B">
        <w:rPr>
          <w:rFonts w:ascii="TheMix 5" w:hAnsi="TheMix 5"/>
          <w:sz w:val="28"/>
          <w:szCs w:val="28"/>
        </w:rPr>
        <w:t xml:space="preserve"> en trendspaning in i framtidens livsmedelskonsumtion och marknadsföring.</w:t>
      </w:r>
      <w:r w:rsidRPr="00290F87">
        <w:rPr>
          <w:rFonts w:ascii="TheMix 5" w:hAnsi="TheMix 5"/>
          <w:sz w:val="28"/>
          <w:szCs w:val="28"/>
        </w:rPr>
        <w:t xml:space="preserve">  </w:t>
      </w:r>
      <w:r>
        <w:rPr>
          <w:rFonts w:ascii="TheMix 5" w:hAnsi="TheMix 5"/>
          <w:sz w:val="28"/>
          <w:szCs w:val="28"/>
        </w:rPr>
        <w:br/>
      </w:r>
      <w:r w:rsidRPr="00290F87">
        <w:rPr>
          <w:rFonts w:ascii="TheMix 5" w:hAnsi="TheMix 5"/>
          <w:i/>
          <w:sz w:val="28"/>
          <w:szCs w:val="28"/>
        </w:rPr>
        <w:t>Anna Broekman</w:t>
      </w:r>
      <w:r w:rsidR="0044203B">
        <w:rPr>
          <w:rFonts w:ascii="TheMix 5" w:hAnsi="TheMix 5"/>
          <w:i/>
          <w:sz w:val="28"/>
          <w:szCs w:val="28"/>
        </w:rPr>
        <w:t xml:space="preserve"> och Gustav Dahlgren</w:t>
      </w:r>
      <w:r w:rsidR="00B56BB3">
        <w:rPr>
          <w:rFonts w:ascii="TheMix 5" w:hAnsi="TheMix 5"/>
          <w:sz w:val="28"/>
          <w:szCs w:val="28"/>
        </w:rPr>
        <w:t>, Burs</w:t>
      </w:r>
      <w:r>
        <w:rPr>
          <w:rFonts w:ascii="TheMix 5" w:hAnsi="TheMix 5"/>
          <w:sz w:val="28"/>
          <w:szCs w:val="28"/>
        </w:rPr>
        <w:t>on Marsteller</w:t>
      </w:r>
    </w:p>
    <w:p w14:paraId="653B94FC" w14:textId="77777777" w:rsidR="00290F87" w:rsidRPr="00290F87" w:rsidRDefault="00290F87" w:rsidP="00290F87">
      <w:pPr>
        <w:rPr>
          <w:rFonts w:ascii="TheMix 5" w:hAnsi="TheMix 5"/>
          <w:iCs/>
          <w:sz w:val="28"/>
          <w:szCs w:val="28"/>
        </w:rPr>
      </w:pPr>
    </w:p>
    <w:p w14:paraId="5607666A" w14:textId="1751E1C3" w:rsidR="00291049" w:rsidRDefault="00290F87" w:rsidP="00291049">
      <w:pPr>
        <w:widowControl w:val="0"/>
        <w:autoSpaceDE w:val="0"/>
        <w:autoSpaceDN w:val="0"/>
        <w:adjustRightInd w:val="0"/>
        <w:ind w:left="1300" w:hanging="1300"/>
        <w:rPr>
          <w:rFonts w:ascii="TheMix 5" w:hAnsi="TheMix 5"/>
          <w:sz w:val="28"/>
          <w:szCs w:val="28"/>
        </w:rPr>
      </w:pPr>
      <w:r w:rsidRPr="00290F87">
        <w:rPr>
          <w:rFonts w:ascii="TheMix 5" w:hAnsi="TheMix 5"/>
          <w:sz w:val="28"/>
          <w:szCs w:val="28"/>
        </w:rPr>
        <w:t>15.40</w:t>
      </w:r>
      <w:r w:rsidR="00291049">
        <w:rPr>
          <w:rFonts w:ascii="TheMix 5" w:hAnsi="TheMix 5"/>
          <w:sz w:val="28"/>
          <w:szCs w:val="28"/>
        </w:rPr>
        <w:tab/>
        <w:t xml:space="preserve">Hur kan mat förändra ett samhälle? Kryddor från Rosengård inspirerar hela Sverige med mat, möten och människor. </w:t>
      </w:r>
    </w:p>
    <w:p w14:paraId="39CF722C" w14:textId="570114B9" w:rsidR="00290F87" w:rsidRPr="00290F87" w:rsidRDefault="00290F87" w:rsidP="00291049">
      <w:pPr>
        <w:ind w:firstLine="1300"/>
        <w:rPr>
          <w:rFonts w:ascii="TheMix 5" w:hAnsi="TheMix 5"/>
          <w:sz w:val="28"/>
          <w:szCs w:val="28"/>
        </w:rPr>
      </w:pPr>
      <w:r w:rsidRPr="00290F87">
        <w:rPr>
          <w:rFonts w:ascii="TheMix 5" w:hAnsi="TheMix 5"/>
          <w:i/>
          <w:sz w:val="28"/>
          <w:szCs w:val="28"/>
        </w:rPr>
        <w:t>Lena Friblick</w:t>
      </w:r>
      <w:r>
        <w:rPr>
          <w:rFonts w:ascii="TheMix 5" w:hAnsi="TheMix 5"/>
          <w:sz w:val="28"/>
          <w:szCs w:val="28"/>
        </w:rPr>
        <w:t xml:space="preserve">, </w:t>
      </w:r>
      <w:r w:rsidR="00291049">
        <w:rPr>
          <w:rFonts w:ascii="TheMix 5" w:hAnsi="TheMix 5"/>
          <w:sz w:val="28"/>
          <w:szCs w:val="28"/>
        </w:rPr>
        <w:t xml:space="preserve">grundare </w:t>
      </w:r>
      <w:r>
        <w:rPr>
          <w:rFonts w:ascii="TheMix 5" w:hAnsi="TheMix 5"/>
          <w:sz w:val="28"/>
          <w:szCs w:val="28"/>
        </w:rPr>
        <w:t>Kryddor från Rosengård</w:t>
      </w:r>
    </w:p>
    <w:p w14:paraId="665BC7AA" w14:textId="77777777" w:rsidR="00290F87" w:rsidRPr="00290F87" w:rsidRDefault="00290F87" w:rsidP="00290F87">
      <w:pPr>
        <w:rPr>
          <w:rFonts w:ascii="TheMix 5" w:hAnsi="TheMix 5"/>
          <w:iCs/>
          <w:sz w:val="28"/>
          <w:szCs w:val="28"/>
        </w:rPr>
      </w:pPr>
    </w:p>
    <w:p w14:paraId="6A07C21C" w14:textId="668268C7" w:rsidR="00290F87" w:rsidRPr="00290F87" w:rsidRDefault="00290F87" w:rsidP="00290F87">
      <w:pPr>
        <w:ind w:left="1304" w:hanging="1304"/>
        <w:rPr>
          <w:rFonts w:ascii="TheMix 5" w:hAnsi="TheMix 5"/>
          <w:sz w:val="28"/>
          <w:szCs w:val="28"/>
        </w:rPr>
      </w:pPr>
      <w:r w:rsidRPr="00290F87">
        <w:rPr>
          <w:rFonts w:ascii="TheMix 5" w:hAnsi="TheMix 5"/>
          <w:iCs/>
          <w:sz w:val="28"/>
          <w:szCs w:val="28"/>
        </w:rPr>
        <w:t>16.10</w:t>
      </w:r>
      <w:r w:rsidRPr="00290F87">
        <w:rPr>
          <w:rFonts w:ascii="TheMix 5" w:hAnsi="TheMix 5"/>
          <w:iCs/>
          <w:sz w:val="28"/>
          <w:szCs w:val="28"/>
        </w:rPr>
        <w:tab/>
      </w:r>
      <w:r>
        <w:rPr>
          <w:rFonts w:ascii="TheMix 5" w:hAnsi="TheMix 5"/>
          <w:sz w:val="28"/>
          <w:szCs w:val="28"/>
        </w:rPr>
        <w:t>Livsmedelsakademin</w:t>
      </w:r>
      <w:r w:rsidRPr="00290F87">
        <w:rPr>
          <w:rFonts w:ascii="TheMix 5" w:hAnsi="TheMix 5"/>
          <w:sz w:val="28"/>
          <w:szCs w:val="28"/>
        </w:rPr>
        <w:t xml:space="preserve"> </w:t>
      </w:r>
      <w:r w:rsidR="0008540E">
        <w:rPr>
          <w:rFonts w:ascii="TheMix 5" w:hAnsi="TheMix 5"/>
          <w:sz w:val="28"/>
          <w:szCs w:val="28"/>
        </w:rPr>
        <w:t xml:space="preserve">uppmärksammar en </w:t>
      </w:r>
      <w:r>
        <w:rPr>
          <w:rFonts w:ascii="TheMix 5" w:hAnsi="TheMix 5"/>
          <w:sz w:val="28"/>
          <w:szCs w:val="28"/>
        </w:rPr>
        <w:t>kulinarisk milstolpe</w:t>
      </w:r>
      <w:r w:rsidR="00C7735A">
        <w:rPr>
          <w:rFonts w:ascii="TheMix 5" w:hAnsi="TheMix 5"/>
          <w:sz w:val="28"/>
          <w:szCs w:val="28"/>
        </w:rPr>
        <w:t>.</w:t>
      </w:r>
    </w:p>
    <w:p w14:paraId="46AEA7F4" w14:textId="77777777" w:rsidR="00290F87" w:rsidRPr="00290F87" w:rsidRDefault="00290F87" w:rsidP="00290F87">
      <w:pPr>
        <w:rPr>
          <w:rFonts w:ascii="TheMix 5" w:hAnsi="TheMix 5"/>
          <w:sz w:val="28"/>
          <w:szCs w:val="28"/>
        </w:rPr>
      </w:pPr>
    </w:p>
    <w:p w14:paraId="5138064D" w14:textId="1FDB432F" w:rsidR="00290F87" w:rsidRDefault="00AC0DCC" w:rsidP="00DF4835">
      <w:pPr>
        <w:ind w:left="1300" w:hanging="1300"/>
        <w:rPr>
          <w:b/>
        </w:rPr>
      </w:pPr>
      <w:r>
        <w:rPr>
          <w:rFonts w:ascii="TheMix 5" w:hAnsi="TheMix 5"/>
          <w:sz w:val="28"/>
          <w:szCs w:val="28"/>
        </w:rPr>
        <w:t>16.20</w:t>
      </w:r>
      <w:r>
        <w:rPr>
          <w:rFonts w:ascii="TheMix 5" w:hAnsi="TheMix 5"/>
          <w:sz w:val="28"/>
          <w:szCs w:val="28"/>
        </w:rPr>
        <w:tab/>
        <w:t>Avslutningsord – och tack för idag!</w:t>
      </w:r>
    </w:p>
    <w:p w14:paraId="39AC5FB7" w14:textId="77777777" w:rsidR="008C7307" w:rsidRPr="00290F87" w:rsidRDefault="008C7307" w:rsidP="00290F87">
      <w:pPr>
        <w:rPr>
          <w:b/>
        </w:rPr>
      </w:pPr>
    </w:p>
    <w:p w14:paraId="109DC4B8" w14:textId="77777777" w:rsidR="00A71B1B" w:rsidRDefault="00A71B1B" w:rsidP="007843A8">
      <w:pPr>
        <w:rPr>
          <w:color w:val="FF0000"/>
          <w:sz w:val="20"/>
          <w:szCs w:val="20"/>
        </w:rPr>
      </w:pPr>
    </w:p>
    <w:p w14:paraId="0F907EAB" w14:textId="77777777" w:rsidR="007C3595" w:rsidRDefault="007C3595" w:rsidP="007843A8">
      <w:pPr>
        <w:rPr>
          <w:rFonts w:ascii="TheMix 5" w:hAnsi="TheMix 5"/>
          <w:sz w:val="16"/>
          <w:szCs w:val="16"/>
        </w:rPr>
      </w:pPr>
    </w:p>
    <w:p w14:paraId="6E9EC3A2" w14:textId="77777777" w:rsidR="00B56BB3" w:rsidRDefault="00B56BB3" w:rsidP="00B56BB3">
      <w:pPr>
        <w:rPr>
          <w:rFonts w:ascii="TheMix 5" w:hAnsi="TheMix 5"/>
          <w:sz w:val="16"/>
          <w:szCs w:val="16"/>
        </w:rPr>
      </w:pPr>
    </w:p>
    <w:p w14:paraId="6C6FDAF6" w14:textId="0E4BDD88" w:rsidR="00A71B1B" w:rsidRPr="00A71B1B" w:rsidRDefault="00B56BB3" w:rsidP="007843A8">
      <w:pPr>
        <w:rPr>
          <w:rFonts w:ascii="TheMix 5" w:hAnsi="TheMix 5"/>
          <w:sz w:val="16"/>
          <w:szCs w:val="16"/>
        </w:rPr>
      </w:pPr>
      <w:r w:rsidRPr="00A71B1B">
        <w:rPr>
          <w:rFonts w:ascii="TheMix 5" w:hAnsi="TheMix 5"/>
          <w:sz w:val="16"/>
          <w:szCs w:val="16"/>
        </w:rPr>
        <w:t xml:space="preserve">Livsmedelsakademins olika verksamheter finansieras av partners och medlemmar, </w:t>
      </w:r>
      <w:r>
        <w:rPr>
          <w:rFonts w:ascii="TheMix 5" w:hAnsi="TheMix 5"/>
          <w:sz w:val="16"/>
          <w:szCs w:val="16"/>
        </w:rPr>
        <w:br/>
        <w:t>samt</w:t>
      </w:r>
      <w:r w:rsidRPr="00A71B1B">
        <w:rPr>
          <w:rFonts w:ascii="TheMix 5" w:hAnsi="TheMix 5"/>
          <w:sz w:val="16"/>
          <w:szCs w:val="16"/>
        </w:rPr>
        <w:t xml:space="preserve"> regionala, nationella och europeiska innovationsaktörer:</w:t>
      </w:r>
      <w:bookmarkStart w:id="0" w:name="_GoBack"/>
      <w:bookmarkEnd w:id="0"/>
    </w:p>
    <w:sectPr w:rsidR="00A71B1B" w:rsidRPr="00A71B1B" w:rsidSect="00D82F4B">
      <w:headerReference w:type="default" r:id="rId8"/>
      <w:footerReference w:type="default" r:id="rId9"/>
      <w:pgSz w:w="11906" w:h="16838"/>
      <w:pgMar w:top="1417" w:right="1274" w:bottom="1417" w:left="1560" w:header="708" w:footer="1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207E2" w14:textId="77777777" w:rsidR="008C7307" w:rsidRDefault="008C7307" w:rsidP="00A71B1B">
      <w:r>
        <w:separator/>
      </w:r>
    </w:p>
  </w:endnote>
  <w:endnote w:type="continuationSeparator" w:id="0">
    <w:p w14:paraId="5C11223D" w14:textId="77777777" w:rsidR="008C7307" w:rsidRDefault="008C7307" w:rsidP="00A7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cala Offc">
    <w:altName w:val="Centaur"/>
    <w:charset w:val="00"/>
    <w:family w:val="auto"/>
    <w:pitch w:val="variable"/>
    <w:sig w:usb0="00000003" w:usb1="4000E05B" w:usb2="00000000" w:usb3="00000000" w:csb0="00000001" w:csb1="00000000"/>
  </w:font>
  <w:font w:name="TheMix 5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94B8" w14:textId="02FF5369" w:rsidR="008C7307" w:rsidRDefault="008C7307" w:rsidP="00B40666">
    <w:pPr>
      <w:pStyle w:val="Sidfot"/>
      <w:tabs>
        <w:tab w:val="clear" w:pos="4536"/>
        <w:tab w:val="clear" w:pos="9072"/>
        <w:tab w:val="left" w:pos="1304"/>
        <w:tab w:val="left" w:pos="2608"/>
        <w:tab w:val="left" w:pos="5670"/>
      </w:tabs>
    </w:pPr>
    <w:r w:rsidRPr="00AC0DCC">
      <w:rPr>
        <w:rFonts w:ascii="TheMix 5" w:hAnsi="TheMix 5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1C0AD71E" wp14:editId="6CB27A04">
          <wp:simplePos x="0" y="0"/>
          <wp:positionH relativeFrom="column">
            <wp:posOffset>-12065</wp:posOffset>
          </wp:positionH>
          <wp:positionV relativeFrom="paragraph">
            <wp:posOffset>122555</wp:posOffset>
          </wp:positionV>
          <wp:extent cx="510540" cy="516890"/>
          <wp:effectExtent l="0" t="0" r="0" b="0"/>
          <wp:wrapSquare wrapText="bothSides"/>
          <wp:docPr id="10" name="Bildobjekt 10" descr="Macintosh HD:Users:Cecilia:ShiftCloud:Smaka på Skåne – kommunikationskit:Logotyper:EU:Svenska:EU-flagga_cmyk_S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Cecilia:ShiftCloud:Smaka på Skåne – kommunikationskit:Logotyper:EU:Svenska:EU-flagga_cmyk_S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DCC">
      <w:rPr>
        <w:rFonts w:ascii="TheMix 5" w:hAnsi="TheMix 5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1307BD6" wp14:editId="15FFCC43">
          <wp:simplePos x="0" y="0"/>
          <wp:positionH relativeFrom="column">
            <wp:posOffset>2489835</wp:posOffset>
          </wp:positionH>
          <wp:positionV relativeFrom="paragraph">
            <wp:posOffset>122555</wp:posOffset>
          </wp:positionV>
          <wp:extent cx="457200" cy="422275"/>
          <wp:effectExtent l="0" t="0" r="0" b="9525"/>
          <wp:wrapSquare wrapText="bothSides"/>
          <wp:docPr id="3" name="Bildobjekt 3" descr="Macintosh HD:Users:Cecilia:Desktop:logo-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ecilia:Desktop:logo-cmyk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DCC">
      <w:rPr>
        <w:rFonts w:ascii="TheMix 5" w:hAnsi="TheMix 5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4319849B" wp14:editId="74715F9F">
          <wp:simplePos x="0" y="0"/>
          <wp:positionH relativeFrom="column">
            <wp:posOffset>3518535</wp:posOffset>
          </wp:positionH>
          <wp:positionV relativeFrom="paragraph">
            <wp:posOffset>111125</wp:posOffset>
          </wp:positionV>
          <wp:extent cx="800100" cy="409575"/>
          <wp:effectExtent l="0" t="0" r="12700" b="0"/>
          <wp:wrapSquare wrapText="bothSides"/>
          <wp:docPr id="5" name="Bildobjekt 5" descr="Macintosh HD:Users:Cecilia:ShiftCloud:Livsmedelsakademin:Kommunikation:Logotyper:Finansiärer:Länsstyrelsen:logo_lansstyrelsen_skan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ecilia:ShiftCloud:Livsmedelsakademin:Kommunikation:Logotyper:Finansiärer:Länsstyrelsen:logo_lansstyrelsen_skane_CMYK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DCC">
      <w:rPr>
        <w:rFonts w:ascii="TheMix 5" w:hAnsi="TheMix 5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00599D36" wp14:editId="3C6E40A3">
          <wp:simplePos x="0" y="0"/>
          <wp:positionH relativeFrom="column">
            <wp:posOffset>1069975</wp:posOffset>
          </wp:positionH>
          <wp:positionV relativeFrom="paragraph">
            <wp:posOffset>148590</wp:posOffset>
          </wp:positionV>
          <wp:extent cx="848360" cy="340995"/>
          <wp:effectExtent l="0" t="0" r="0" b="0"/>
          <wp:wrapSquare wrapText="bothSides"/>
          <wp:docPr id="7" name="Bildobjekt 7" descr="Macintosh HD:Users:Cecilia:ShiftCloud:Livsmedelsakademin:Kommunikation:Logotyper:Finansiärer:Vinnova:Vinnova_RGB_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Cecilia:ShiftCloud:Livsmedelsakademin:Kommunikation:Logotyper:Finansiärer:Vinnova:Vinnova_RGB_ram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eMix 5" w:hAnsi="TheMix 5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F837BB9" wp14:editId="113B09C5">
              <wp:simplePos x="0" y="0"/>
              <wp:positionH relativeFrom="column">
                <wp:posOffset>-1122045</wp:posOffset>
              </wp:positionH>
              <wp:positionV relativeFrom="paragraph">
                <wp:posOffset>23692</wp:posOffset>
              </wp:positionV>
              <wp:extent cx="7886700" cy="1143000"/>
              <wp:effectExtent l="0" t="0" r="1270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143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8C65F"/>
                          </a:gs>
                          <a:gs pos="45000">
                            <a:srgbClr val="FFFFFF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-88.3pt;margin-top:1.85pt;width:621pt;height:90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" fillcolor="#f8c65f" stroked="f">
              <v:fill rotate="t" colors="0 #f8c65f;29491f white" type="gradient">
                <o:fill v:ext="view" type="gradientUnscaled"/>
              </v:fill>
            </v:rect>
          </w:pict>
        </mc:Fallback>
      </mc:AlternateConten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74279" w14:textId="77777777" w:rsidR="008C7307" w:rsidRDefault="008C7307" w:rsidP="00A71B1B">
      <w:r>
        <w:separator/>
      </w:r>
    </w:p>
  </w:footnote>
  <w:footnote w:type="continuationSeparator" w:id="0">
    <w:p w14:paraId="4BBF7979" w14:textId="77777777" w:rsidR="008C7307" w:rsidRDefault="008C7307" w:rsidP="00A71B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A650" w14:textId="16CE0F4A" w:rsidR="008C7307" w:rsidRDefault="008C7307">
    <w:pPr>
      <w:pStyle w:val="Sidhuvud"/>
    </w:pPr>
    <w:r w:rsidRPr="00AC0DCC">
      <w:rPr>
        <w:rFonts w:ascii="TheMix 5" w:hAnsi="TheMix 5"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177A470" wp14:editId="0C9EEEE1">
          <wp:simplePos x="0" y="0"/>
          <wp:positionH relativeFrom="column">
            <wp:posOffset>4989830</wp:posOffset>
          </wp:positionH>
          <wp:positionV relativeFrom="paragraph">
            <wp:posOffset>9228455</wp:posOffset>
          </wp:positionV>
          <wp:extent cx="814705" cy="319405"/>
          <wp:effectExtent l="0" t="0" r="0" b="10795"/>
          <wp:wrapTight wrapText="bothSides">
            <wp:wrapPolygon edited="0">
              <wp:start x="10101" y="0"/>
              <wp:lineTo x="0" y="3435"/>
              <wp:lineTo x="0" y="20612"/>
              <wp:lineTo x="16162" y="20612"/>
              <wp:lineTo x="20876" y="12024"/>
              <wp:lineTo x="20876" y="0"/>
              <wp:lineTo x="10101" y="0"/>
            </wp:wrapPolygon>
          </wp:wrapTight>
          <wp:docPr id="6" name="Bildobjekt 6" descr="Macintosh HD:Users:Cecilia:ShiftCloud:Livsmedelsakademin:Kommunikation:Logotyper:Finansiärer:Tillväxtverket:Tillvaxtverke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Cecilia:ShiftCloud:Livsmedelsakademin:Kommunikation:Logotyper:Finansiärer:Tillväxtverket:Tillvaxtverke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eMix 5" w:hAnsi="TheMix 5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0345274" wp14:editId="38C22F57">
          <wp:simplePos x="0" y="0"/>
          <wp:positionH relativeFrom="column">
            <wp:posOffset>3637280</wp:posOffset>
          </wp:positionH>
          <wp:positionV relativeFrom="paragraph">
            <wp:posOffset>124460</wp:posOffset>
          </wp:positionV>
          <wp:extent cx="2167255" cy="369570"/>
          <wp:effectExtent l="0" t="0" r="0" b="11430"/>
          <wp:wrapSquare wrapText="bothSides"/>
          <wp:docPr id="11" name="Bildobjekt 11" descr="Macintosh HD:Users:Cecilia:ShiftCloud:Smaka på Skåne – kommunikationskit:Logotyper:Livsmedelsakademin:Svenska:Livsmedelsakademin-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Cecilia:ShiftCloud:Smaka på Skåne – kommunikationskit:Logotyper:Livsmedelsakademin:Svenska:Livsmedelsakademin-CMYK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6DA"/>
    <w:multiLevelType w:val="hybridMultilevel"/>
    <w:tmpl w:val="97B48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E1D"/>
    <w:multiLevelType w:val="hybridMultilevel"/>
    <w:tmpl w:val="A1A268C0"/>
    <w:lvl w:ilvl="0" w:tplc="48A65B9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5006"/>
    <w:multiLevelType w:val="hybridMultilevel"/>
    <w:tmpl w:val="E3E66E6C"/>
    <w:lvl w:ilvl="0" w:tplc="07FE01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C0E70"/>
    <w:multiLevelType w:val="hybridMultilevel"/>
    <w:tmpl w:val="9A38E23C"/>
    <w:lvl w:ilvl="0" w:tplc="ED66EB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f8c65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DE"/>
    <w:rsid w:val="000410C9"/>
    <w:rsid w:val="0005008C"/>
    <w:rsid w:val="0008540E"/>
    <w:rsid w:val="000B3C30"/>
    <w:rsid w:val="000E27B5"/>
    <w:rsid w:val="00101E2E"/>
    <w:rsid w:val="0017303A"/>
    <w:rsid w:val="001778C2"/>
    <w:rsid w:val="00184EE7"/>
    <w:rsid w:val="00185182"/>
    <w:rsid w:val="001B0C33"/>
    <w:rsid w:val="001D67E4"/>
    <w:rsid w:val="002112F7"/>
    <w:rsid w:val="00246FE2"/>
    <w:rsid w:val="002560AE"/>
    <w:rsid w:val="002872C4"/>
    <w:rsid w:val="00290F87"/>
    <w:rsid w:val="00291049"/>
    <w:rsid w:val="002B14FF"/>
    <w:rsid w:val="002D1A8B"/>
    <w:rsid w:val="00301BE2"/>
    <w:rsid w:val="00315F5E"/>
    <w:rsid w:val="003276B5"/>
    <w:rsid w:val="003346C5"/>
    <w:rsid w:val="00335A8A"/>
    <w:rsid w:val="0035499B"/>
    <w:rsid w:val="00370E33"/>
    <w:rsid w:val="0037517B"/>
    <w:rsid w:val="003E1A69"/>
    <w:rsid w:val="00416964"/>
    <w:rsid w:val="0044203B"/>
    <w:rsid w:val="004428DD"/>
    <w:rsid w:val="0044477E"/>
    <w:rsid w:val="004464F3"/>
    <w:rsid w:val="004A0D94"/>
    <w:rsid w:val="004A0E1E"/>
    <w:rsid w:val="004A460D"/>
    <w:rsid w:val="004C6E8C"/>
    <w:rsid w:val="004D1178"/>
    <w:rsid w:val="00525ADE"/>
    <w:rsid w:val="00556602"/>
    <w:rsid w:val="00564864"/>
    <w:rsid w:val="0057371F"/>
    <w:rsid w:val="005C5D6B"/>
    <w:rsid w:val="005E4EE4"/>
    <w:rsid w:val="00621EC5"/>
    <w:rsid w:val="006436D9"/>
    <w:rsid w:val="00657C0B"/>
    <w:rsid w:val="00664B5D"/>
    <w:rsid w:val="006A4E34"/>
    <w:rsid w:val="006D00E3"/>
    <w:rsid w:val="006D3BF9"/>
    <w:rsid w:val="006E48BA"/>
    <w:rsid w:val="006F1F79"/>
    <w:rsid w:val="00717669"/>
    <w:rsid w:val="007373F6"/>
    <w:rsid w:val="0074017F"/>
    <w:rsid w:val="00766B6C"/>
    <w:rsid w:val="007843A8"/>
    <w:rsid w:val="007B1CC4"/>
    <w:rsid w:val="007C3595"/>
    <w:rsid w:val="007F03EE"/>
    <w:rsid w:val="007F5DBD"/>
    <w:rsid w:val="00812A83"/>
    <w:rsid w:val="0082546F"/>
    <w:rsid w:val="00830910"/>
    <w:rsid w:val="00833F10"/>
    <w:rsid w:val="00857264"/>
    <w:rsid w:val="008765FB"/>
    <w:rsid w:val="00881A50"/>
    <w:rsid w:val="008A71DF"/>
    <w:rsid w:val="008C7307"/>
    <w:rsid w:val="008E7392"/>
    <w:rsid w:val="008F6C8D"/>
    <w:rsid w:val="009005D7"/>
    <w:rsid w:val="00946A7B"/>
    <w:rsid w:val="00950673"/>
    <w:rsid w:val="0095475F"/>
    <w:rsid w:val="00964854"/>
    <w:rsid w:val="009842C7"/>
    <w:rsid w:val="009A14B0"/>
    <w:rsid w:val="009C48D6"/>
    <w:rsid w:val="009D3DE3"/>
    <w:rsid w:val="00A013DF"/>
    <w:rsid w:val="00A65D5C"/>
    <w:rsid w:val="00A707C0"/>
    <w:rsid w:val="00A71B1B"/>
    <w:rsid w:val="00A94208"/>
    <w:rsid w:val="00AC0DCC"/>
    <w:rsid w:val="00AE523E"/>
    <w:rsid w:val="00B127EF"/>
    <w:rsid w:val="00B40666"/>
    <w:rsid w:val="00B56BB3"/>
    <w:rsid w:val="00B65432"/>
    <w:rsid w:val="00B704C7"/>
    <w:rsid w:val="00B70994"/>
    <w:rsid w:val="00BB77C0"/>
    <w:rsid w:val="00BB7EF2"/>
    <w:rsid w:val="00BD100B"/>
    <w:rsid w:val="00BD4C42"/>
    <w:rsid w:val="00C21BEC"/>
    <w:rsid w:val="00C32B0B"/>
    <w:rsid w:val="00C7735A"/>
    <w:rsid w:val="00CD39D5"/>
    <w:rsid w:val="00D24605"/>
    <w:rsid w:val="00D24CD9"/>
    <w:rsid w:val="00D77248"/>
    <w:rsid w:val="00D7778A"/>
    <w:rsid w:val="00D82F4B"/>
    <w:rsid w:val="00D92B43"/>
    <w:rsid w:val="00D95492"/>
    <w:rsid w:val="00DD52E5"/>
    <w:rsid w:val="00DF4835"/>
    <w:rsid w:val="00E03D6C"/>
    <w:rsid w:val="00E507DE"/>
    <w:rsid w:val="00E607AA"/>
    <w:rsid w:val="00E62D20"/>
    <w:rsid w:val="00E82572"/>
    <w:rsid w:val="00E97A60"/>
    <w:rsid w:val="00EC2A09"/>
    <w:rsid w:val="00ED4B47"/>
    <w:rsid w:val="00F04D52"/>
    <w:rsid w:val="00F1656B"/>
    <w:rsid w:val="00F55BB2"/>
    <w:rsid w:val="00F636B4"/>
    <w:rsid w:val="00F64F1C"/>
    <w:rsid w:val="00F703E6"/>
    <w:rsid w:val="00F76B9D"/>
    <w:rsid w:val="00FB314F"/>
    <w:rsid w:val="00FB60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8c65f"/>
      <o:colormenu v:ext="edit" fillcolor="none"/>
    </o:shapedefaults>
    <o:shapelayout v:ext="edit">
      <o:idmap v:ext="edit" data="1"/>
    </o:shapelayout>
  </w:shapeDefaults>
  <w:doNotEmbedSmartTags/>
  <w:decimalSymbol w:val=","/>
  <w:listSeparator w:val=";"/>
  <w14:docId w14:val="3680A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DE"/>
    <w:pPr>
      <w:spacing w:after="0"/>
    </w:pPr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3426F3"/>
    <w:pPr>
      <w:spacing w:after="200"/>
    </w:pPr>
    <w:rPr>
      <w:rFonts w:ascii="Lucida Grande" w:eastAsiaTheme="minorHAnsi" w:hAnsi="Lucida Grande" w:cstheme="minorBidi"/>
      <w:sz w:val="18"/>
      <w:szCs w:val="18"/>
      <w:lang w:eastAsia="en-US"/>
    </w:rPr>
  </w:style>
  <w:style w:type="paragraph" w:customStyle="1" w:styleId="Default">
    <w:name w:val="Default"/>
    <w:rsid w:val="006F1F79"/>
    <w:pPr>
      <w:autoSpaceDE w:val="0"/>
      <w:autoSpaceDN w:val="0"/>
      <w:adjustRightInd w:val="0"/>
      <w:spacing w:after="0"/>
    </w:pPr>
    <w:rPr>
      <w:rFonts w:ascii="Scala Offc" w:hAnsi="Scala Offc" w:cs="Scala Offc"/>
      <w:color w:val="000000"/>
    </w:rPr>
  </w:style>
  <w:style w:type="paragraph" w:styleId="Liststycke">
    <w:name w:val="List Paragraph"/>
    <w:basedOn w:val="Normal"/>
    <w:uiPriority w:val="34"/>
    <w:qFormat/>
    <w:rsid w:val="009A14B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21EC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71B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71B1B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71B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71B1B"/>
    <w:rPr>
      <w:rFonts w:ascii="Times New Roman" w:eastAsia="Times New Roman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ADE"/>
    <w:pPr>
      <w:spacing w:after="0"/>
    </w:pPr>
    <w:rPr>
      <w:rFonts w:ascii="Times New Roman" w:eastAsia="Times New Roman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semiHidden/>
    <w:rsid w:val="003426F3"/>
    <w:pPr>
      <w:spacing w:after="200"/>
    </w:pPr>
    <w:rPr>
      <w:rFonts w:ascii="Lucida Grande" w:eastAsiaTheme="minorHAnsi" w:hAnsi="Lucida Grande" w:cstheme="minorBidi"/>
      <w:sz w:val="18"/>
      <w:szCs w:val="18"/>
      <w:lang w:eastAsia="en-US"/>
    </w:rPr>
  </w:style>
  <w:style w:type="paragraph" w:customStyle="1" w:styleId="Default">
    <w:name w:val="Default"/>
    <w:rsid w:val="006F1F79"/>
    <w:pPr>
      <w:autoSpaceDE w:val="0"/>
      <w:autoSpaceDN w:val="0"/>
      <w:adjustRightInd w:val="0"/>
      <w:spacing w:after="0"/>
    </w:pPr>
    <w:rPr>
      <w:rFonts w:ascii="Scala Offc" w:hAnsi="Scala Offc" w:cs="Scala Offc"/>
      <w:color w:val="000000"/>
    </w:rPr>
  </w:style>
  <w:style w:type="paragraph" w:styleId="Liststycke">
    <w:name w:val="List Paragraph"/>
    <w:basedOn w:val="Normal"/>
    <w:uiPriority w:val="34"/>
    <w:qFormat/>
    <w:rsid w:val="009A14B0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621EC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71B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A71B1B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71B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A71B1B"/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4" Type="http://schemas.openxmlformats.org/officeDocument/2006/relationships/image" Target="media/image6.png"/><Relationship Id="rId1" Type="http://schemas.openxmlformats.org/officeDocument/2006/relationships/image" Target="media/image3.emf"/><Relationship Id="rId2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Berge i Lund AB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Berge</dc:creator>
  <cp:lastModifiedBy>Cecilia Franck</cp:lastModifiedBy>
  <cp:revision>6</cp:revision>
  <cp:lastPrinted>2014-10-15T07:38:00Z</cp:lastPrinted>
  <dcterms:created xsi:type="dcterms:W3CDTF">2014-11-17T07:58:00Z</dcterms:created>
  <dcterms:modified xsi:type="dcterms:W3CDTF">2014-11-19T13:37:00Z</dcterms:modified>
</cp:coreProperties>
</file>