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2B2" w:rsidRDefault="009E22B2" w:rsidP="009E22B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bCs/>
          <w:sz w:val="20"/>
        </w:rPr>
      </w:pPr>
      <w:r w:rsidRPr="00F746F8">
        <w:rPr>
          <w:rFonts w:ascii="Verdana" w:hAnsi="Verdana"/>
          <w:bCs/>
          <w:sz w:val="20"/>
        </w:rPr>
        <w:t>FOR IMMEDIATE RELEASE</w:t>
      </w:r>
    </w:p>
    <w:p w:rsidR="009E22B2" w:rsidRPr="00F746F8" w:rsidRDefault="009E22B2" w:rsidP="009E22B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bCs/>
          <w:sz w:val="20"/>
        </w:rPr>
      </w:pPr>
    </w:p>
    <w:p w:rsidR="009E22B2" w:rsidRDefault="009E22B2" w:rsidP="009E22B2">
      <w:pPr>
        <w:pStyle w:val="Body"/>
        <w:jc w:val="both"/>
        <w:rPr>
          <w:rFonts w:ascii="Verdana" w:hAnsi="Verdana"/>
          <w:b/>
          <w:bCs/>
          <w:color w:val="auto"/>
          <w:sz w:val="20"/>
        </w:rPr>
      </w:pPr>
      <w:r>
        <w:rPr>
          <w:rFonts w:ascii="Verdana" w:hAnsi="Verdana"/>
          <w:b/>
          <w:bCs/>
          <w:color w:val="auto"/>
        </w:rPr>
        <w:t>Formula 1 cars using TeXtreme® wins both driver and team championship</w:t>
      </w:r>
    </w:p>
    <w:p w:rsidR="009E22B2" w:rsidRPr="00F746F8" w:rsidRDefault="009E22B2" w:rsidP="009E22B2">
      <w:pPr>
        <w:pStyle w:val="Body"/>
        <w:jc w:val="both"/>
        <w:rPr>
          <w:rFonts w:ascii="Verdana" w:hAnsi="Verdana"/>
          <w:b/>
          <w:bCs/>
          <w:color w:val="auto"/>
          <w:sz w:val="20"/>
        </w:rPr>
      </w:pPr>
    </w:p>
    <w:p w:rsidR="009E22B2" w:rsidRDefault="009E22B2" w:rsidP="009E22B2">
      <w:pPr>
        <w:pStyle w:val="Body"/>
        <w:jc w:val="both"/>
        <w:rPr>
          <w:rFonts w:ascii="Verdana" w:hAnsi="Verdana"/>
          <w:b/>
          <w:bCs/>
          <w:sz w:val="20"/>
        </w:rPr>
      </w:pPr>
      <w:r w:rsidRPr="00F746F8">
        <w:rPr>
          <w:rFonts w:ascii="Verdana" w:hAnsi="Verdana"/>
          <w:b/>
          <w:bCs/>
          <w:sz w:val="20"/>
        </w:rPr>
        <w:t xml:space="preserve">Borås, Sweden, </w:t>
      </w:r>
      <w:r>
        <w:rPr>
          <w:rFonts w:ascii="Verdana" w:hAnsi="Verdana"/>
          <w:b/>
          <w:bCs/>
          <w:sz w:val="20"/>
        </w:rPr>
        <w:t>15</w:t>
      </w:r>
      <w:r w:rsidRPr="00F746F8">
        <w:rPr>
          <w:rFonts w:ascii="Verdana" w:hAnsi="Verdana"/>
          <w:b/>
          <w:bCs/>
          <w:sz w:val="20"/>
          <w:vertAlign w:val="superscript"/>
        </w:rPr>
        <w:t>th</w:t>
      </w:r>
      <w:r w:rsidRPr="00F746F8">
        <w:rPr>
          <w:rFonts w:ascii="Verdana" w:hAnsi="Verdana"/>
          <w:b/>
          <w:bCs/>
          <w:sz w:val="20"/>
        </w:rPr>
        <w:t xml:space="preserve"> of </w:t>
      </w:r>
      <w:r>
        <w:rPr>
          <w:rFonts w:ascii="Verdana" w:hAnsi="Verdana"/>
          <w:b/>
          <w:bCs/>
          <w:sz w:val="20"/>
        </w:rPr>
        <w:t>November</w:t>
      </w:r>
      <w:r w:rsidRPr="00F746F8">
        <w:rPr>
          <w:rFonts w:ascii="Verdana" w:hAnsi="Verdana"/>
          <w:b/>
          <w:bCs/>
          <w:sz w:val="20"/>
        </w:rPr>
        <w:t xml:space="preserve"> 2010</w:t>
      </w:r>
    </w:p>
    <w:p w:rsidR="009E22B2" w:rsidRDefault="009E22B2" w:rsidP="009E22B2">
      <w:pPr>
        <w:jc w:val="both"/>
        <w:rPr>
          <w:rFonts w:ascii="Verdana" w:hAnsi="Verdana"/>
        </w:rPr>
      </w:pPr>
    </w:p>
    <w:p w:rsidR="009E22B2" w:rsidRPr="00AF48FD" w:rsidRDefault="009E22B2" w:rsidP="009E22B2">
      <w:pPr>
        <w:jc w:val="both"/>
        <w:rPr>
          <w:rFonts w:ascii="Verdana" w:hAnsi="Verdana"/>
          <w:sz w:val="20"/>
        </w:rPr>
      </w:pPr>
      <w:r w:rsidRPr="00AF48FD">
        <w:rPr>
          <w:rFonts w:ascii="Verdana" w:hAnsi="Verdana"/>
          <w:sz w:val="20"/>
        </w:rPr>
        <w:t>The last race for the season</w:t>
      </w:r>
      <w:r>
        <w:rPr>
          <w:rFonts w:ascii="Verdana" w:hAnsi="Verdana"/>
          <w:sz w:val="20"/>
        </w:rPr>
        <w:t xml:space="preserve"> took place on the 14</w:t>
      </w:r>
      <w:r w:rsidRPr="00AF48FD">
        <w:rPr>
          <w:rFonts w:ascii="Verdana" w:hAnsi="Verdana"/>
          <w:sz w:val="20"/>
          <w:vertAlign w:val="superscript"/>
        </w:rPr>
        <w:t>th</w:t>
      </w:r>
      <w:r>
        <w:rPr>
          <w:rFonts w:ascii="Verdana" w:hAnsi="Verdana"/>
          <w:sz w:val="20"/>
        </w:rPr>
        <w:t xml:space="preserve"> of November in Abu Dhabi. Cars using TeXtreme® Spread Tow carbon Fabric to reduce weight and improve mechanical properties had a great season, resulting in a victory in both the driver- and team championship for cars using TeXtreme®.</w:t>
      </w:r>
    </w:p>
    <w:p w:rsidR="009E22B2" w:rsidRPr="00AF48FD" w:rsidRDefault="009E22B2" w:rsidP="009E22B2">
      <w:pPr>
        <w:jc w:val="both"/>
        <w:rPr>
          <w:rFonts w:ascii="Verdana" w:hAnsi="Verdana"/>
          <w:sz w:val="20"/>
        </w:rPr>
      </w:pPr>
      <w:r>
        <w:rPr>
          <w:rFonts w:ascii="Verdana" w:hAnsi="Verdana"/>
          <w:sz w:val="20"/>
        </w:rPr>
        <w:t>TeXtreme® is a Spread Tow Fabric (STF) used for making ultra light composites. TeXtreme®</w:t>
      </w:r>
      <w:r w:rsidRPr="00AF48FD">
        <w:rPr>
          <w:rFonts w:ascii="Verdana" w:hAnsi="Verdana"/>
          <w:sz w:val="20"/>
        </w:rPr>
        <w:t xml:space="preserve"> is based on Oxeon's Tape Weaving Technology that uses </w:t>
      </w:r>
      <w:r>
        <w:rPr>
          <w:rFonts w:ascii="Verdana" w:hAnsi="Verdana"/>
          <w:sz w:val="20"/>
        </w:rPr>
        <w:t xml:space="preserve">thin </w:t>
      </w:r>
      <w:r w:rsidRPr="00AF48FD">
        <w:rPr>
          <w:rFonts w:ascii="Verdana" w:hAnsi="Verdana"/>
          <w:sz w:val="20"/>
        </w:rPr>
        <w:t xml:space="preserve">tapes </w:t>
      </w:r>
      <w:r>
        <w:rPr>
          <w:rFonts w:ascii="Verdana" w:hAnsi="Verdana"/>
          <w:sz w:val="20"/>
        </w:rPr>
        <w:t xml:space="preserve">(Spread Tows) </w:t>
      </w:r>
      <w:r w:rsidRPr="00AF48FD">
        <w:rPr>
          <w:rFonts w:ascii="Verdana" w:hAnsi="Verdana"/>
          <w:sz w:val="20"/>
        </w:rPr>
        <w:t>instead of yarn</w:t>
      </w:r>
      <w:r>
        <w:rPr>
          <w:rFonts w:ascii="Verdana" w:hAnsi="Verdana"/>
          <w:sz w:val="20"/>
        </w:rPr>
        <w:t>s</w:t>
      </w:r>
      <w:r w:rsidRPr="00AF48FD">
        <w:rPr>
          <w:rFonts w:ascii="Verdana" w:hAnsi="Verdana"/>
          <w:sz w:val="20"/>
        </w:rPr>
        <w:t xml:space="preserve">. In any given area more fibers can be packed in </w:t>
      </w:r>
      <w:r>
        <w:rPr>
          <w:rFonts w:ascii="Verdana" w:hAnsi="Verdana"/>
          <w:sz w:val="20"/>
        </w:rPr>
        <w:t xml:space="preserve">a STF than in a normal fabric from yarns. </w:t>
      </w:r>
      <w:r w:rsidRPr="00AF48FD">
        <w:rPr>
          <w:rFonts w:ascii="Verdana" w:hAnsi="Verdana"/>
          <w:sz w:val="20"/>
        </w:rPr>
        <w:t>A woven material comprising interlac</w:t>
      </w:r>
      <w:r>
        <w:rPr>
          <w:rFonts w:ascii="Verdana" w:hAnsi="Verdana"/>
          <w:sz w:val="20"/>
        </w:rPr>
        <w:t>ed</w:t>
      </w:r>
      <w:r w:rsidRPr="00AF48FD">
        <w:rPr>
          <w:rFonts w:ascii="Verdana" w:hAnsi="Verdana"/>
          <w:sz w:val="20"/>
        </w:rPr>
        <w:t xml:space="preserve"> </w:t>
      </w:r>
      <w:r>
        <w:rPr>
          <w:rFonts w:ascii="Verdana" w:hAnsi="Verdana"/>
          <w:sz w:val="20"/>
        </w:rPr>
        <w:t>spread tows</w:t>
      </w:r>
      <w:r w:rsidRPr="00AF48FD">
        <w:rPr>
          <w:rFonts w:ascii="Verdana" w:hAnsi="Verdana"/>
          <w:sz w:val="20"/>
        </w:rPr>
        <w:t xml:space="preserve">, instead of yarns, displays a substantially reduced number of interstices/openings. This means that a </w:t>
      </w:r>
      <w:r>
        <w:rPr>
          <w:rFonts w:ascii="Verdana" w:hAnsi="Verdana"/>
          <w:sz w:val="20"/>
        </w:rPr>
        <w:t xml:space="preserve">STF </w:t>
      </w:r>
      <w:r w:rsidRPr="00AF48FD">
        <w:rPr>
          <w:rFonts w:ascii="Verdana" w:hAnsi="Verdana"/>
          <w:sz w:val="20"/>
        </w:rPr>
        <w:t>presents less accumulation of matrix at the interstices and hence increased fiber volume fraction.</w:t>
      </w:r>
    </w:p>
    <w:p w:rsidR="009E22B2" w:rsidRPr="00AF48FD" w:rsidRDefault="009E22B2" w:rsidP="009E22B2">
      <w:pPr>
        <w:jc w:val="both"/>
        <w:rPr>
          <w:rFonts w:ascii="Verdana" w:hAnsi="Verdana"/>
          <w:sz w:val="20"/>
        </w:rPr>
      </w:pPr>
      <w:r>
        <w:rPr>
          <w:rFonts w:ascii="Verdana" w:hAnsi="Verdana"/>
          <w:sz w:val="20"/>
        </w:rPr>
        <w:t xml:space="preserve"> “The extensive use and results of the Formula 1 teams using TeXtreme® confirms the weight savings ability of the material. Formula 1 teams are always looking for the best and for reducing weight TeXtreme® is obviously providing great weight saving opportunities” says Andreas Martsman, Vice President and head of Business Development at Oxeon.</w:t>
      </w:r>
    </w:p>
    <w:p w:rsidR="009E22B2" w:rsidRPr="00AF48FD" w:rsidRDefault="009E22B2" w:rsidP="009E22B2">
      <w:pPr>
        <w:jc w:val="both"/>
        <w:rPr>
          <w:rFonts w:ascii="Verdana" w:hAnsi="Verdana"/>
          <w:sz w:val="20"/>
        </w:rPr>
      </w:pPr>
      <w:r>
        <w:rPr>
          <w:rFonts w:ascii="Verdana" w:hAnsi="Verdana"/>
          <w:sz w:val="20"/>
        </w:rPr>
        <w:t>The F1 team using TeXtreme® has built composite body parts with TeXtreme® and been able to reduce weight with about 20-30%, evidently contributing to a faster car.</w:t>
      </w:r>
    </w:p>
    <w:p w:rsidR="009E22B2" w:rsidRDefault="009E22B2" w:rsidP="009E22B2">
      <w:pPr>
        <w:jc w:val="both"/>
        <w:rPr>
          <w:rFonts w:ascii="Verdana" w:hAnsi="Verdana"/>
          <w:sz w:val="16"/>
          <w:szCs w:val="20"/>
        </w:rPr>
      </w:pPr>
    </w:p>
    <w:p w:rsidR="009E22B2" w:rsidRDefault="009E22B2" w:rsidP="009E22B2">
      <w:pPr>
        <w:jc w:val="both"/>
        <w:rPr>
          <w:rFonts w:ascii="Verdana" w:hAnsi="Verdana"/>
          <w:sz w:val="16"/>
          <w:szCs w:val="20"/>
        </w:rPr>
      </w:pPr>
    </w:p>
    <w:p w:rsidR="009E22B2" w:rsidRPr="00AF48FD" w:rsidRDefault="009E22B2" w:rsidP="009E22B2">
      <w:pPr>
        <w:jc w:val="both"/>
        <w:rPr>
          <w:rFonts w:ascii="Verdana" w:hAnsi="Verdana"/>
          <w:sz w:val="16"/>
          <w:szCs w:val="20"/>
        </w:rPr>
      </w:pPr>
    </w:p>
    <w:p w:rsidR="009E22B2" w:rsidRPr="006B44A2" w:rsidRDefault="009E22B2" w:rsidP="009E22B2">
      <w:pPr>
        <w:spacing w:after="0" w:line="240" w:lineRule="auto"/>
        <w:jc w:val="both"/>
        <w:rPr>
          <w:rFonts w:ascii="Verdana" w:hAnsi="Verdana" w:cs="Helvetica"/>
          <w:color w:val="000000"/>
          <w:sz w:val="18"/>
          <w:szCs w:val="20"/>
          <w:lang w:eastAsia="sv-SE"/>
        </w:rPr>
      </w:pPr>
      <w:r w:rsidRPr="006B44A2">
        <w:rPr>
          <w:rFonts w:ascii="Verdana" w:hAnsi="Verdana" w:cs="Helvetica"/>
          <w:b/>
          <w:bCs/>
          <w:color w:val="000000"/>
          <w:sz w:val="18"/>
          <w:szCs w:val="20"/>
          <w:lang w:eastAsia="sv-SE"/>
        </w:rPr>
        <w:t>About Oxeon</w:t>
      </w:r>
    </w:p>
    <w:p w:rsidR="009E22B2" w:rsidRPr="006B44A2" w:rsidRDefault="009E22B2" w:rsidP="009E22B2">
      <w:pPr>
        <w:spacing w:after="0" w:line="240" w:lineRule="auto"/>
        <w:jc w:val="both"/>
        <w:rPr>
          <w:rFonts w:ascii="Verdana" w:hAnsi="Verdana" w:cs="Helvetica"/>
          <w:color w:val="000000"/>
          <w:sz w:val="18"/>
          <w:szCs w:val="20"/>
          <w:lang w:eastAsia="sv-SE"/>
        </w:rPr>
      </w:pPr>
      <w:r w:rsidRPr="006B44A2">
        <w:rPr>
          <w:rFonts w:ascii="Verdana" w:hAnsi="Verdana" w:cs="Helvetica"/>
          <w:color w:val="000000"/>
          <w:sz w:val="18"/>
          <w:szCs w:val="20"/>
          <w:lang w:eastAsia="sv-SE"/>
        </w:rPr>
        <w:t>Founded in 2003, Oxeon has quickly established itself as the market leader in Spread Tow reinforcements. Use of these Spread Tow carbon reinforcements increases the mechanical performance of composite material products and reduces the weight. Utilization of Oxeon’s TeXtreme</w:t>
      </w:r>
      <w:r w:rsidRPr="006B44A2">
        <w:rPr>
          <w:rFonts w:ascii="Verdana" w:hAnsi="Verdana" w:cs="Helvetica"/>
          <w:color w:val="000000"/>
          <w:sz w:val="18"/>
          <w:szCs w:val="20"/>
          <w:vertAlign w:val="superscript"/>
          <w:lang w:eastAsia="sv-SE"/>
        </w:rPr>
        <w:t>®</w:t>
      </w:r>
      <w:r w:rsidRPr="006B44A2">
        <w:rPr>
          <w:rFonts w:ascii="Verdana" w:hAnsi="Verdana" w:cs="Helvetica"/>
          <w:color w:val="000000"/>
          <w:sz w:val="18"/>
          <w:szCs w:val="20"/>
          <w:lang w:eastAsia="sv-SE"/>
        </w:rPr>
        <w:t xml:space="preserve"> Spread Tow Fabrics and TeXero</w:t>
      </w:r>
      <w:r w:rsidRPr="006B44A2">
        <w:rPr>
          <w:rFonts w:ascii="Verdana" w:hAnsi="Verdana" w:cs="Helvetica"/>
          <w:color w:val="000000"/>
          <w:sz w:val="18"/>
          <w:szCs w:val="20"/>
          <w:vertAlign w:val="superscript"/>
          <w:lang w:eastAsia="sv-SE"/>
        </w:rPr>
        <w:t>®</w:t>
      </w:r>
      <w:r w:rsidRPr="006B44A2">
        <w:rPr>
          <w:rFonts w:ascii="Verdana" w:hAnsi="Verdana" w:cs="Helvetica"/>
          <w:color w:val="000000"/>
          <w:sz w:val="18"/>
          <w:szCs w:val="20"/>
          <w:lang w:eastAsia="sv-SE"/>
        </w:rPr>
        <w:t xml:space="preserve"> Spread Tow Tapes by manufacturers of advanced aerospace, automotive, racing, industrial and sports products in applications that have critical material performance requirements has affirmed the significance of Oxeon’s ultra light materials.</w:t>
      </w:r>
    </w:p>
    <w:p w:rsidR="009E22B2" w:rsidRDefault="009E22B2" w:rsidP="009E22B2">
      <w:pPr>
        <w:spacing w:after="0" w:line="240" w:lineRule="auto"/>
        <w:jc w:val="both"/>
        <w:rPr>
          <w:rFonts w:ascii="Verdana" w:hAnsi="Verdana" w:cs="Helvetica"/>
          <w:color w:val="000000"/>
          <w:sz w:val="18"/>
          <w:szCs w:val="20"/>
          <w:lang w:eastAsia="sv-SE"/>
        </w:rPr>
      </w:pPr>
    </w:p>
    <w:p w:rsidR="009E22B2" w:rsidRDefault="009E22B2" w:rsidP="009E22B2">
      <w:pPr>
        <w:spacing w:after="0" w:line="240" w:lineRule="auto"/>
        <w:jc w:val="both"/>
        <w:rPr>
          <w:rFonts w:ascii="Verdana" w:hAnsi="Verdana" w:cs="Helvetica"/>
          <w:color w:val="000000"/>
          <w:sz w:val="18"/>
          <w:szCs w:val="20"/>
          <w:lang w:eastAsia="sv-SE"/>
        </w:rPr>
      </w:pPr>
    </w:p>
    <w:p w:rsidR="009E22B2" w:rsidRPr="009203C9" w:rsidRDefault="009E22B2" w:rsidP="009E22B2">
      <w:pPr>
        <w:spacing w:after="0" w:line="240" w:lineRule="auto"/>
        <w:jc w:val="both"/>
        <w:rPr>
          <w:rFonts w:ascii="Verdana" w:hAnsi="Verdana" w:cs="Helvetica"/>
          <w:color w:val="000000"/>
          <w:sz w:val="18"/>
          <w:szCs w:val="20"/>
          <w:lang w:eastAsia="sv-SE"/>
        </w:rPr>
      </w:pPr>
    </w:p>
    <w:p w:rsidR="009E22B2" w:rsidRDefault="009E22B2" w:rsidP="009E22B2">
      <w:pPr>
        <w:spacing w:after="0" w:line="240" w:lineRule="auto"/>
        <w:jc w:val="both"/>
        <w:rPr>
          <w:rFonts w:ascii="Verdana" w:hAnsi="Verdana" w:cs="Helvetica"/>
          <w:color w:val="000000"/>
          <w:sz w:val="18"/>
          <w:szCs w:val="20"/>
          <w:lang w:eastAsia="sv-SE"/>
        </w:rPr>
      </w:pPr>
      <w:r>
        <w:rPr>
          <w:rFonts w:ascii="Verdana" w:hAnsi="Verdana" w:cs="Helvetica"/>
          <w:color w:val="000000"/>
          <w:sz w:val="18"/>
          <w:szCs w:val="20"/>
          <w:lang w:eastAsia="sv-SE"/>
        </w:rPr>
        <w:t>For further information, please contact:</w:t>
      </w:r>
    </w:p>
    <w:p w:rsidR="009E22B2" w:rsidRPr="009203C9" w:rsidRDefault="009E22B2" w:rsidP="009E22B2">
      <w:pPr>
        <w:spacing w:after="0" w:line="240" w:lineRule="auto"/>
        <w:jc w:val="both"/>
        <w:rPr>
          <w:rFonts w:ascii="Verdana" w:hAnsi="Verdana" w:cs="Helvetica"/>
          <w:color w:val="000000"/>
          <w:sz w:val="18"/>
          <w:szCs w:val="20"/>
          <w:lang w:eastAsia="sv-SE"/>
        </w:rPr>
      </w:pPr>
    </w:p>
    <w:p w:rsidR="009E22B2" w:rsidRPr="006B44A2" w:rsidRDefault="009E22B2" w:rsidP="009E22B2">
      <w:pPr>
        <w:spacing w:after="0" w:line="240" w:lineRule="auto"/>
        <w:jc w:val="both"/>
        <w:rPr>
          <w:rFonts w:ascii="Verdana" w:hAnsi="Verdana" w:cs="Helvetica"/>
          <w:color w:val="000000"/>
          <w:sz w:val="18"/>
          <w:szCs w:val="20"/>
          <w:lang w:eastAsia="sv-SE"/>
        </w:rPr>
      </w:pPr>
      <w:r w:rsidRPr="006B44A2">
        <w:rPr>
          <w:rFonts w:ascii="Verdana" w:hAnsi="Verdana" w:cs="Helvetica"/>
          <w:color w:val="000000"/>
          <w:sz w:val="18"/>
          <w:szCs w:val="20"/>
          <w:lang w:eastAsia="sv-SE"/>
        </w:rPr>
        <w:t>Andreas Martsman</w:t>
      </w:r>
      <w:r w:rsidRPr="006B44A2">
        <w:rPr>
          <w:rFonts w:ascii="Verdana" w:hAnsi="Verdana" w:cs="Helvetica"/>
          <w:color w:val="000000"/>
          <w:sz w:val="18"/>
          <w:szCs w:val="20"/>
          <w:lang w:eastAsia="sv-SE"/>
        </w:rPr>
        <w:tab/>
      </w:r>
      <w:r w:rsidRPr="006B44A2">
        <w:rPr>
          <w:rFonts w:ascii="Verdana" w:hAnsi="Verdana" w:cs="Helvetica"/>
          <w:color w:val="000000"/>
          <w:sz w:val="18"/>
          <w:szCs w:val="20"/>
          <w:lang w:eastAsia="sv-SE"/>
        </w:rPr>
        <w:tab/>
      </w:r>
      <w:r w:rsidRPr="006B44A2">
        <w:rPr>
          <w:rFonts w:ascii="Verdana" w:hAnsi="Verdana" w:cs="Helvetica"/>
          <w:color w:val="000000"/>
          <w:sz w:val="18"/>
          <w:szCs w:val="20"/>
          <w:lang w:eastAsia="sv-SE"/>
        </w:rPr>
        <w:tab/>
      </w:r>
      <w:r>
        <w:rPr>
          <w:rFonts w:ascii="Verdana" w:hAnsi="Verdana" w:cs="Helvetica"/>
          <w:color w:val="000000"/>
          <w:sz w:val="18"/>
          <w:szCs w:val="20"/>
          <w:lang w:eastAsia="sv-SE"/>
        </w:rPr>
        <w:t>Christian Borg</w:t>
      </w:r>
    </w:p>
    <w:p w:rsidR="009E22B2" w:rsidRPr="006B44A2" w:rsidRDefault="009E22B2" w:rsidP="009E22B2">
      <w:pPr>
        <w:spacing w:after="0" w:line="240" w:lineRule="auto"/>
        <w:jc w:val="both"/>
        <w:rPr>
          <w:rFonts w:ascii="Verdana" w:hAnsi="Verdana" w:cs="Helvetica"/>
          <w:color w:val="000000"/>
          <w:sz w:val="18"/>
          <w:szCs w:val="20"/>
          <w:lang w:eastAsia="sv-SE"/>
        </w:rPr>
      </w:pPr>
      <w:r w:rsidRPr="006B44A2">
        <w:rPr>
          <w:rFonts w:ascii="Verdana" w:hAnsi="Verdana" w:cs="Helvetica"/>
          <w:color w:val="000000"/>
          <w:sz w:val="18"/>
          <w:szCs w:val="20"/>
          <w:lang w:eastAsia="sv-SE"/>
        </w:rPr>
        <w:t>VP Business development</w:t>
      </w:r>
      <w:r w:rsidRPr="006B44A2">
        <w:rPr>
          <w:rFonts w:ascii="Verdana" w:hAnsi="Verdana" w:cs="Helvetica"/>
          <w:color w:val="000000"/>
          <w:sz w:val="18"/>
          <w:szCs w:val="20"/>
          <w:lang w:eastAsia="sv-SE"/>
        </w:rPr>
        <w:tab/>
      </w:r>
      <w:r w:rsidRPr="006B44A2">
        <w:rPr>
          <w:rFonts w:ascii="Verdana" w:hAnsi="Verdana" w:cs="Helvetica"/>
          <w:color w:val="000000"/>
          <w:sz w:val="18"/>
          <w:szCs w:val="20"/>
          <w:lang w:eastAsia="sv-SE"/>
        </w:rPr>
        <w:tab/>
      </w:r>
      <w:r w:rsidRPr="006B44A2">
        <w:rPr>
          <w:rFonts w:ascii="Verdana" w:hAnsi="Verdana" w:cs="Helvetica"/>
          <w:color w:val="000000"/>
          <w:sz w:val="18"/>
          <w:szCs w:val="20"/>
          <w:lang w:eastAsia="sv-SE"/>
        </w:rPr>
        <w:tab/>
      </w:r>
      <w:r>
        <w:rPr>
          <w:rFonts w:ascii="Verdana" w:hAnsi="Verdana" w:cs="Helvetica"/>
          <w:color w:val="000000"/>
          <w:sz w:val="18"/>
          <w:szCs w:val="20"/>
          <w:lang w:eastAsia="sv-SE"/>
        </w:rPr>
        <w:t>Marketing Manager</w:t>
      </w:r>
    </w:p>
    <w:p w:rsidR="009E22B2" w:rsidRPr="006B44A2" w:rsidRDefault="009E22B2" w:rsidP="009E22B2">
      <w:pPr>
        <w:spacing w:after="0" w:line="240" w:lineRule="auto"/>
        <w:jc w:val="both"/>
        <w:rPr>
          <w:rFonts w:ascii="Verdana" w:hAnsi="Verdana" w:cs="Helvetica"/>
          <w:color w:val="000000"/>
          <w:sz w:val="18"/>
          <w:szCs w:val="20"/>
          <w:lang w:eastAsia="sv-SE"/>
        </w:rPr>
      </w:pPr>
      <w:r>
        <w:rPr>
          <w:rFonts w:ascii="Verdana" w:hAnsi="Verdana" w:cs="Helvetica"/>
          <w:color w:val="000000"/>
          <w:sz w:val="18"/>
          <w:szCs w:val="20"/>
          <w:lang w:eastAsia="sv-SE"/>
        </w:rPr>
        <w:t>Oxeon AB</w:t>
      </w:r>
      <w:r>
        <w:rPr>
          <w:rFonts w:ascii="Verdana" w:hAnsi="Verdana" w:cs="Helvetica"/>
          <w:color w:val="000000"/>
          <w:sz w:val="18"/>
          <w:szCs w:val="20"/>
          <w:lang w:eastAsia="sv-SE"/>
        </w:rPr>
        <w:tab/>
      </w:r>
      <w:r>
        <w:rPr>
          <w:rFonts w:ascii="Verdana" w:hAnsi="Verdana" w:cs="Helvetica"/>
          <w:color w:val="000000"/>
          <w:sz w:val="18"/>
          <w:szCs w:val="20"/>
          <w:lang w:eastAsia="sv-SE"/>
        </w:rPr>
        <w:tab/>
      </w:r>
      <w:r>
        <w:rPr>
          <w:rFonts w:ascii="Verdana" w:hAnsi="Verdana" w:cs="Helvetica"/>
          <w:color w:val="000000"/>
          <w:sz w:val="18"/>
          <w:szCs w:val="20"/>
          <w:lang w:eastAsia="sv-SE"/>
        </w:rPr>
        <w:tab/>
      </w:r>
      <w:r>
        <w:rPr>
          <w:rFonts w:ascii="Verdana" w:hAnsi="Verdana" w:cs="Helvetica"/>
          <w:color w:val="000000"/>
          <w:sz w:val="18"/>
          <w:szCs w:val="20"/>
          <w:lang w:eastAsia="sv-SE"/>
        </w:rPr>
        <w:tab/>
        <w:t>Oxeon AB</w:t>
      </w:r>
    </w:p>
    <w:p w:rsidR="009E22B2" w:rsidRPr="006B44A2" w:rsidRDefault="009E22B2" w:rsidP="009E22B2">
      <w:pPr>
        <w:spacing w:after="0" w:line="240" w:lineRule="auto"/>
        <w:jc w:val="both"/>
        <w:rPr>
          <w:rFonts w:ascii="Verdana" w:hAnsi="Verdana" w:cs="Helvetica"/>
          <w:color w:val="000000"/>
          <w:sz w:val="18"/>
          <w:szCs w:val="20"/>
          <w:lang w:eastAsia="sv-SE"/>
        </w:rPr>
      </w:pPr>
      <w:r>
        <w:rPr>
          <w:rFonts w:ascii="Verdana" w:hAnsi="Verdana" w:cs="Helvetica"/>
          <w:color w:val="000000"/>
          <w:sz w:val="18"/>
          <w:szCs w:val="20"/>
          <w:lang w:eastAsia="sv-SE"/>
        </w:rPr>
        <w:t>Tel: +</w:t>
      </w:r>
      <w:r w:rsidRPr="006B44A2">
        <w:rPr>
          <w:rFonts w:ascii="Verdana" w:hAnsi="Verdana" w:cs="Helvetica"/>
          <w:color w:val="000000"/>
          <w:sz w:val="18"/>
          <w:szCs w:val="20"/>
          <w:lang w:eastAsia="sv-SE"/>
        </w:rPr>
        <w:t>46 33 20 59 71</w:t>
      </w:r>
      <w:r w:rsidRPr="006B44A2">
        <w:rPr>
          <w:rFonts w:ascii="Verdana" w:hAnsi="Verdana" w:cs="Helvetica"/>
          <w:color w:val="000000"/>
          <w:sz w:val="18"/>
          <w:szCs w:val="20"/>
          <w:lang w:eastAsia="sv-SE"/>
        </w:rPr>
        <w:tab/>
      </w:r>
      <w:r w:rsidRPr="006B44A2">
        <w:rPr>
          <w:rFonts w:ascii="Verdana" w:hAnsi="Verdana" w:cs="Helvetica"/>
          <w:color w:val="000000"/>
          <w:sz w:val="18"/>
          <w:szCs w:val="20"/>
          <w:lang w:eastAsia="sv-SE"/>
        </w:rPr>
        <w:tab/>
      </w:r>
      <w:r w:rsidRPr="006B44A2">
        <w:rPr>
          <w:rFonts w:ascii="Verdana" w:hAnsi="Verdana" w:cs="Helvetica"/>
          <w:color w:val="000000"/>
          <w:sz w:val="18"/>
          <w:szCs w:val="20"/>
          <w:lang w:eastAsia="sv-SE"/>
        </w:rPr>
        <w:tab/>
        <w:t xml:space="preserve">Tel: </w:t>
      </w:r>
      <w:r>
        <w:rPr>
          <w:rFonts w:ascii="Verdana" w:hAnsi="Verdana" w:cs="Helvetica"/>
          <w:color w:val="000000"/>
          <w:sz w:val="18"/>
          <w:szCs w:val="20"/>
          <w:lang w:eastAsia="sv-SE"/>
        </w:rPr>
        <w:t>+46 33 720 59 83</w:t>
      </w:r>
    </w:p>
    <w:p w:rsidR="009E22B2" w:rsidRDefault="009E22B2" w:rsidP="009E22B2">
      <w:pPr>
        <w:spacing w:after="0" w:line="240" w:lineRule="auto"/>
        <w:jc w:val="both"/>
        <w:rPr>
          <w:rFonts w:ascii="Verdana" w:hAnsi="Verdana" w:cs="Helvetica"/>
          <w:sz w:val="18"/>
          <w:szCs w:val="20"/>
          <w:lang w:eastAsia="sv-SE"/>
        </w:rPr>
      </w:pPr>
      <w:r w:rsidRPr="006B44A2">
        <w:rPr>
          <w:rFonts w:ascii="Verdana" w:hAnsi="Verdana" w:cs="Helvetica"/>
          <w:color w:val="000000"/>
          <w:sz w:val="18"/>
          <w:szCs w:val="20"/>
          <w:lang w:eastAsia="sv-SE"/>
        </w:rPr>
        <w:t xml:space="preserve">Email: </w:t>
      </w:r>
      <w:hyperlink r:id="rId6" w:history="1">
        <w:r w:rsidRPr="006B44A2">
          <w:rPr>
            <w:rFonts w:ascii="Verdana" w:hAnsi="Verdana" w:cs="Helvetica"/>
            <w:color w:val="0000FF"/>
            <w:sz w:val="18"/>
            <w:szCs w:val="20"/>
            <w:u w:val="single"/>
            <w:lang w:eastAsia="sv-SE"/>
          </w:rPr>
          <w:t>andreas.martsman@oxeon.se</w:t>
        </w:r>
      </w:hyperlink>
      <w:r w:rsidRPr="006B44A2">
        <w:rPr>
          <w:rFonts w:ascii="Verdana" w:hAnsi="Verdana" w:cs="Helvetica"/>
          <w:color w:val="000000"/>
          <w:sz w:val="18"/>
          <w:szCs w:val="20"/>
          <w:lang w:eastAsia="sv-SE"/>
        </w:rPr>
        <w:tab/>
      </w:r>
      <w:r w:rsidRPr="006B44A2">
        <w:rPr>
          <w:rFonts w:ascii="Verdana" w:hAnsi="Verdana" w:cs="Helvetica"/>
          <w:color w:val="000000"/>
          <w:sz w:val="18"/>
          <w:szCs w:val="20"/>
          <w:lang w:eastAsia="sv-SE"/>
        </w:rPr>
        <w:tab/>
        <w:t>Email:</w:t>
      </w:r>
      <w:r>
        <w:rPr>
          <w:rFonts w:ascii="Verdana" w:hAnsi="Verdana" w:cs="Helvetica"/>
          <w:color w:val="000000"/>
          <w:sz w:val="18"/>
          <w:szCs w:val="20"/>
          <w:lang w:eastAsia="sv-SE"/>
        </w:rPr>
        <w:t xml:space="preserve"> </w:t>
      </w:r>
      <w:hyperlink r:id="rId7" w:history="1">
        <w:r w:rsidRPr="005B4824">
          <w:rPr>
            <w:rStyle w:val="Hyperlnk"/>
            <w:rFonts w:ascii="Verdana" w:hAnsi="Verdana" w:cs="Helvetica"/>
            <w:sz w:val="18"/>
            <w:szCs w:val="20"/>
            <w:lang w:eastAsia="sv-SE"/>
          </w:rPr>
          <w:t>christian.borg@oxeon.se</w:t>
        </w:r>
      </w:hyperlink>
    </w:p>
    <w:p w:rsidR="00AF3D98" w:rsidRPr="00C72B44" w:rsidRDefault="008A6B31" w:rsidP="00E86AAC">
      <w:pPr>
        <w:tabs>
          <w:tab w:val="left" w:pos="7351"/>
        </w:tabs>
        <w:jc w:val="both"/>
        <w:rPr>
          <w:rFonts w:ascii="Verdana" w:hAnsi="Verdana"/>
        </w:rPr>
      </w:pPr>
      <w:r w:rsidRPr="00C72B44">
        <w:rPr>
          <w:rFonts w:ascii="Verdana" w:hAnsi="Verdana"/>
        </w:rPr>
        <w:tab/>
      </w:r>
    </w:p>
    <w:sectPr w:rsidR="00AF3D98" w:rsidRPr="00C72B44" w:rsidSect="0092125F">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B9F" w:rsidRDefault="00CB0B9F" w:rsidP="0092125F">
      <w:pPr>
        <w:spacing w:after="0" w:line="240" w:lineRule="auto"/>
      </w:pPr>
      <w:r>
        <w:separator/>
      </w:r>
    </w:p>
  </w:endnote>
  <w:endnote w:type="continuationSeparator" w:id="1">
    <w:p w:rsidR="00CB0B9F" w:rsidRDefault="00CB0B9F" w:rsidP="009212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E73" w:rsidRDefault="00B81D38">
    <w:pPr>
      <w:pStyle w:val="Sidfot"/>
    </w:pPr>
    <w:r>
      <w:rPr>
        <w:noProof/>
        <w:lang w:val="sv-SE" w:eastAsia="sv-SE" w:bidi="ar-SA"/>
      </w:rPr>
      <w:drawing>
        <wp:anchor distT="0" distB="0" distL="114300" distR="114300" simplePos="0" relativeHeight="251657216" behindDoc="0" locked="0" layoutInCell="1" allowOverlap="1">
          <wp:simplePos x="0" y="0"/>
          <wp:positionH relativeFrom="column">
            <wp:posOffset>-992505</wp:posOffset>
          </wp:positionH>
          <wp:positionV relativeFrom="paragraph">
            <wp:posOffset>10160</wp:posOffset>
          </wp:positionV>
          <wp:extent cx="7753350" cy="691515"/>
          <wp:effectExtent l="19050" t="0" r="0" b="0"/>
          <wp:wrapNone/>
          <wp:docPr id="3" name="Bild 3" descr="Footer-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final"/>
                  <pic:cNvPicPr>
                    <a:picLocks noChangeAspect="1" noChangeArrowheads="1"/>
                  </pic:cNvPicPr>
                </pic:nvPicPr>
                <pic:blipFill>
                  <a:blip r:embed="rId1"/>
                  <a:srcRect/>
                  <a:stretch>
                    <a:fillRect/>
                  </a:stretch>
                </pic:blipFill>
                <pic:spPr bwMode="auto">
                  <a:xfrm>
                    <a:off x="0" y="0"/>
                    <a:ext cx="7753350" cy="69151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B9F" w:rsidRDefault="00CB0B9F" w:rsidP="0092125F">
      <w:pPr>
        <w:spacing w:after="0" w:line="240" w:lineRule="auto"/>
      </w:pPr>
      <w:r>
        <w:separator/>
      </w:r>
    </w:p>
  </w:footnote>
  <w:footnote w:type="continuationSeparator" w:id="1">
    <w:p w:rsidR="00CB0B9F" w:rsidRDefault="00CB0B9F" w:rsidP="009212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25F" w:rsidRPr="008A6B31" w:rsidRDefault="00B81D38" w:rsidP="00E86AAC">
    <w:pPr>
      <w:pStyle w:val="Sidhuvud"/>
    </w:pPr>
    <w:r>
      <w:rPr>
        <w:noProof/>
        <w:lang w:val="sv-SE" w:eastAsia="sv-SE" w:bidi="ar-SA"/>
      </w:rPr>
      <w:drawing>
        <wp:anchor distT="0" distB="0" distL="114300" distR="114300" simplePos="0" relativeHeight="251658240" behindDoc="0" locked="0" layoutInCell="1" allowOverlap="1">
          <wp:simplePos x="0" y="0"/>
          <wp:positionH relativeFrom="column">
            <wp:posOffset>-252730</wp:posOffset>
          </wp:positionH>
          <wp:positionV relativeFrom="margin">
            <wp:posOffset>-728980</wp:posOffset>
          </wp:positionV>
          <wp:extent cx="6381750" cy="333375"/>
          <wp:effectExtent l="19050" t="0" r="0" b="0"/>
          <wp:wrapNone/>
          <wp:docPr id="4" name="Bild 4" desc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2"/>
                  <pic:cNvPicPr>
                    <a:picLocks noChangeAspect="1" noChangeArrowheads="1"/>
                  </pic:cNvPicPr>
                </pic:nvPicPr>
                <pic:blipFill>
                  <a:blip r:embed="rId1"/>
                  <a:srcRect l="2417" r="11092"/>
                  <a:stretch>
                    <a:fillRect/>
                  </a:stretch>
                </pic:blipFill>
                <pic:spPr bwMode="auto">
                  <a:xfrm>
                    <a:off x="0" y="0"/>
                    <a:ext cx="6381750" cy="33337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drawingGridHorizontalSpacing w:val="120"/>
  <w:displayHorizontalDrawingGridEvery w:val="2"/>
  <w:characterSpacingControl w:val="doNotCompress"/>
  <w:hdrShapeDefaults>
    <o:shapedefaults v:ext="edit" spidmax="18433"/>
  </w:hdrShapeDefaults>
  <w:footnotePr>
    <w:footnote w:id="0"/>
    <w:footnote w:id="1"/>
  </w:footnotePr>
  <w:endnotePr>
    <w:endnote w:id="0"/>
    <w:endnote w:id="1"/>
  </w:endnotePr>
  <w:compat/>
  <w:rsids>
    <w:rsidRoot w:val="0092125F"/>
    <w:rsid w:val="000150F9"/>
    <w:rsid w:val="00040DF7"/>
    <w:rsid w:val="000E72CA"/>
    <w:rsid w:val="00196FD2"/>
    <w:rsid w:val="001D0884"/>
    <w:rsid w:val="001F65ED"/>
    <w:rsid w:val="00202A97"/>
    <w:rsid w:val="002B60AA"/>
    <w:rsid w:val="0037258D"/>
    <w:rsid w:val="003D552B"/>
    <w:rsid w:val="004572BC"/>
    <w:rsid w:val="004E1663"/>
    <w:rsid w:val="00514090"/>
    <w:rsid w:val="00535A10"/>
    <w:rsid w:val="00541B63"/>
    <w:rsid w:val="00555F2E"/>
    <w:rsid w:val="005D4723"/>
    <w:rsid w:val="00680206"/>
    <w:rsid w:val="0071308E"/>
    <w:rsid w:val="00752B4D"/>
    <w:rsid w:val="00792275"/>
    <w:rsid w:val="007A7BC2"/>
    <w:rsid w:val="007D64DD"/>
    <w:rsid w:val="00865891"/>
    <w:rsid w:val="008A244F"/>
    <w:rsid w:val="008A6B31"/>
    <w:rsid w:val="0092125F"/>
    <w:rsid w:val="00983E73"/>
    <w:rsid w:val="009A1A6D"/>
    <w:rsid w:val="009E22B2"/>
    <w:rsid w:val="00AC75F2"/>
    <w:rsid w:val="00AF3D98"/>
    <w:rsid w:val="00B5639A"/>
    <w:rsid w:val="00B72D8E"/>
    <w:rsid w:val="00B81D38"/>
    <w:rsid w:val="00BF7E48"/>
    <w:rsid w:val="00C03B3C"/>
    <w:rsid w:val="00C72B44"/>
    <w:rsid w:val="00CB0B9F"/>
    <w:rsid w:val="00CE6C24"/>
    <w:rsid w:val="00D90833"/>
    <w:rsid w:val="00DA1039"/>
    <w:rsid w:val="00DA64E0"/>
    <w:rsid w:val="00DF5D7E"/>
    <w:rsid w:val="00E24AB2"/>
    <w:rsid w:val="00E86AAC"/>
    <w:rsid w:val="00F41347"/>
    <w:rsid w:val="00F70C26"/>
    <w:rsid w:val="00F97C42"/>
    <w:rsid w:val="00FB434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D8E"/>
    <w:pPr>
      <w:spacing w:after="200" w:line="276" w:lineRule="auto"/>
    </w:pPr>
    <w:rPr>
      <w:rFonts w:ascii="Times New Roman" w:hAnsi="Times New Roman"/>
      <w:sz w:val="24"/>
      <w:szCs w:val="22"/>
      <w:lang w:val="en-US" w:eastAsia="en-US" w:bidi="en-US"/>
    </w:rPr>
  </w:style>
  <w:style w:type="paragraph" w:styleId="Rubrik1">
    <w:name w:val="heading 1"/>
    <w:basedOn w:val="Normal"/>
    <w:next w:val="Normal"/>
    <w:link w:val="Rubrik1Char"/>
    <w:uiPriority w:val="9"/>
    <w:qFormat/>
    <w:rsid w:val="003D552B"/>
    <w:pPr>
      <w:spacing w:before="480" w:after="0"/>
      <w:contextualSpacing/>
      <w:outlineLvl w:val="0"/>
    </w:pPr>
    <w:rPr>
      <w:rFonts w:ascii="Cambria" w:hAnsi="Cambria"/>
      <w:b/>
      <w:bCs/>
      <w:sz w:val="28"/>
      <w:szCs w:val="28"/>
    </w:rPr>
  </w:style>
  <w:style w:type="paragraph" w:styleId="Rubrik2">
    <w:name w:val="heading 2"/>
    <w:basedOn w:val="Normal"/>
    <w:next w:val="Normal"/>
    <w:link w:val="Rubrik2Char"/>
    <w:uiPriority w:val="9"/>
    <w:unhideWhenUsed/>
    <w:qFormat/>
    <w:rsid w:val="003D552B"/>
    <w:pPr>
      <w:spacing w:before="200" w:after="0"/>
      <w:outlineLvl w:val="1"/>
    </w:pPr>
    <w:rPr>
      <w:rFonts w:ascii="Cambria" w:hAnsi="Cambria"/>
      <w:b/>
      <w:bCs/>
      <w:sz w:val="26"/>
      <w:szCs w:val="26"/>
    </w:rPr>
  </w:style>
  <w:style w:type="paragraph" w:styleId="Rubrik3">
    <w:name w:val="heading 3"/>
    <w:basedOn w:val="Normal"/>
    <w:next w:val="Normal"/>
    <w:link w:val="Rubrik3Char"/>
    <w:uiPriority w:val="9"/>
    <w:unhideWhenUsed/>
    <w:qFormat/>
    <w:rsid w:val="003D552B"/>
    <w:pPr>
      <w:spacing w:before="200" w:after="0" w:line="271" w:lineRule="auto"/>
      <w:outlineLvl w:val="2"/>
    </w:pPr>
    <w:rPr>
      <w:rFonts w:ascii="Cambria" w:hAnsi="Cambria"/>
      <w:b/>
      <w:bCs/>
    </w:rPr>
  </w:style>
  <w:style w:type="paragraph" w:styleId="Rubrik4">
    <w:name w:val="heading 4"/>
    <w:basedOn w:val="Normal"/>
    <w:next w:val="Normal"/>
    <w:link w:val="Rubrik4Char"/>
    <w:uiPriority w:val="9"/>
    <w:semiHidden/>
    <w:unhideWhenUsed/>
    <w:qFormat/>
    <w:rsid w:val="003D552B"/>
    <w:pPr>
      <w:spacing w:before="200" w:after="0"/>
      <w:outlineLvl w:val="3"/>
    </w:pPr>
    <w:rPr>
      <w:rFonts w:ascii="Cambria" w:hAnsi="Cambria"/>
      <w:b/>
      <w:bCs/>
      <w:i/>
      <w:iCs/>
    </w:rPr>
  </w:style>
  <w:style w:type="paragraph" w:styleId="Rubrik5">
    <w:name w:val="heading 5"/>
    <w:basedOn w:val="Normal"/>
    <w:next w:val="Normal"/>
    <w:link w:val="Rubrik5Char"/>
    <w:uiPriority w:val="9"/>
    <w:semiHidden/>
    <w:unhideWhenUsed/>
    <w:qFormat/>
    <w:rsid w:val="003D552B"/>
    <w:pPr>
      <w:spacing w:before="200" w:after="0"/>
      <w:outlineLvl w:val="4"/>
    </w:pPr>
    <w:rPr>
      <w:rFonts w:ascii="Cambria" w:hAnsi="Cambria"/>
      <w:b/>
      <w:bCs/>
      <w:color w:val="7F7F7F"/>
    </w:rPr>
  </w:style>
  <w:style w:type="paragraph" w:styleId="Rubrik6">
    <w:name w:val="heading 6"/>
    <w:basedOn w:val="Normal"/>
    <w:next w:val="Normal"/>
    <w:link w:val="Rubrik6Char"/>
    <w:uiPriority w:val="9"/>
    <w:semiHidden/>
    <w:unhideWhenUsed/>
    <w:qFormat/>
    <w:rsid w:val="003D552B"/>
    <w:pPr>
      <w:spacing w:after="0" w:line="271" w:lineRule="auto"/>
      <w:outlineLvl w:val="5"/>
    </w:pPr>
    <w:rPr>
      <w:rFonts w:ascii="Cambria" w:hAnsi="Cambria"/>
      <w:b/>
      <w:bCs/>
      <w:i/>
      <w:iCs/>
      <w:color w:val="7F7F7F"/>
    </w:rPr>
  </w:style>
  <w:style w:type="paragraph" w:styleId="Rubrik7">
    <w:name w:val="heading 7"/>
    <w:basedOn w:val="Normal"/>
    <w:next w:val="Normal"/>
    <w:link w:val="Rubrik7Char"/>
    <w:uiPriority w:val="9"/>
    <w:semiHidden/>
    <w:unhideWhenUsed/>
    <w:qFormat/>
    <w:rsid w:val="003D552B"/>
    <w:pPr>
      <w:spacing w:after="0"/>
      <w:outlineLvl w:val="6"/>
    </w:pPr>
    <w:rPr>
      <w:rFonts w:ascii="Cambria" w:hAnsi="Cambria"/>
      <w:i/>
      <w:iCs/>
    </w:rPr>
  </w:style>
  <w:style w:type="paragraph" w:styleId="Rubrik8">
    <w:name w:val="heading 8"/>
    <w:basedOn w:val="Normal"/>
    <w:next w:val="Normal"/>
    <w:link w:val="Rubrik8Char"/>
    <w:uiPriority w:val="9"/>
    <w:semiHidden/>
    <w:unhideWhenUsed/>
    <w:qFormat/>
    <w:rsid w:val="003D552B"/>
    <w:pPr>
      <w:spacing w:after="0"/>
      <w:outlineLvl w:val="7"/>
    </w:pPr>
    <w:rPr>
      <w:rFonts w:ascii="Cambria" w:hAnsi="Cambria"/>
      <w:sz w:val="20"/>
      <w:szCs w:val="20"/>
    </w:rPr>
  </w:style>
  <w:style w:type="paragraph" w:styleId="Rubrik9">
    <w:name w:val="heading 9"/>
    <w:basedOn w:val="Normal"/>
    <w:next w:val="Normal"/>
    <w:link w:val="Rubrik9Char"/>
    <w:uiPriority w:val="9"/>
    <w:semiHidden/>
    <w:unhideWhenUsed/>
    <w:qFormat/>
    <w:rsid w:val="003D552B"/>
    <w:pPr>
      <w:spacing w:after="0"/>
      <w:outlineLvl w:val="8"/>
    </w:pPr>
    <w:rPr>
      <w:rFonts w:ascii="Cambria" w:hAnsi="Cambria"/>
      <w:i/>
      <w:iCs/>
      <w:spacing w:val="5"/>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D552B"/>
    <w:rPr>
      <w:rFonts w:ascii="Cambria" w:eastAsia="Times New Roman" w:hAnsi="Cambria" w:cs="Times New Roman"/>
      <w:b/>
      <w:bCs/>
      <w:sz w:val="28"/>
      <w:szCs w:val="28"/>
    </w:rPr>
  </w:style>
  <w:style w:type="character" w:customStyle="1" w:styleId="Rubrik2Char">
    <w:name w:val="Rubrik 2 Char"/>
    <w:basedOn w:val="Standardstycketeckensnitt"/>
    <w:link w:val="Rubrik2"/>
    <w:uiPriority w:val="9"/>
    <w:rsid w:val="003D552B"/>
    <w:rPr>
      <w:rFonts w:ascii="Cambria" w:eastAsia="Times New Roman" w:hAnsi="Cambria" w:cs="Times New Roman"/>
      <w:b/>
      <w:bCs/>
      <w:sz w:val="26"/>
      <w:szCs w:val="26"/>
    </w:rPr>
  </w:style>
  <w:style w:type="character" w:customStyle="1" w:styleId="Rubrik3Char">
    <w:name w:val="Rubrik 3 Char"/>
    <w:basedOn w:val="Standardstycketeckensnitt"/>
    <w:link w:val="Rubrik3"/>
    <w:uiPriority w:val="9"/>
    <w:rsid w:val="003D552B"/>
    <w:rPr>
      <w:rFonts w:ascii="Cambria" w:eastAsia="Times New Roman" w:hAnsi="Cambria" w:cs="Times New Roman"/>
      <w:b/>
      <w:bCs/>
    </w:rPr>
  </w:style>
  <w:style w:type="character" w:customStyle="1" w:styleId="Rubrik4Char">
    <w:name w:val="Rubrik 4 Char"/>
    <w:basedOn w:val="Standardstycketeckensnitt"/>
    <w:link w:val="Rubrik4"/>
    <w:uiPriority w:val="9"/>
    <w:semiHidden/>
    <w:rsid w:val="003D552B"/>
    <w:rPr>
      <w:rFonts w:ascii="Cambria" w:eastAsia="Times New Roman" w:hAnsi="Cambria" w:cs="Times New Roman"/>
      <w:b/>
      <w:bCs/>
      <w:i/>
      <w:iCs/>
    </w:rPr>
  </w:style>
  <w:style w:type="character" w:customStyle="1" w:styleId="Rubrik5Char">
    <w:name w:val="Rubrik 5 Char"/>
    <w:basedOn w:val="Standardstycketeckensnitt"/>
    <w:link w:val="Rubrik5"/>
    <w:uiPriority w:val="9"/>
    <w:semiHidden/>
    <w:rsid w:val="003D552B"/>
    <w:rPr>
      <w:rFonts w:ascii="Cambria" w:eastAsia="Times New Roman" w:hAnsi="Cambria" w:cs="Times New Roman"/>
      <w:b/>
      <w:bCs/>
      <w:color w:val="7F7F7F"/>
    </w:rPr>
  </w:style>
  <w:style w:type="character" w:customStyle="1" w:styleId="Rubrik6Char">
    <w:name w:val="Rubrik 6 Char"/>
    <w:basedOn w:val="Standardstycketeckensnitt"/>
    <w:link w:val="Rubrik6"/>
    <w:uiPriority w:val="9"/>
    <w:semiHidden/>
    <w:rsid w:val="003D552B"/>
    <w:rPr>
      <w:rFonts w:ascii="Cambria" w:eastAsia="Times New Roman" w:hAnsi="Cambria" w:cs="Times New Roman"/>
      <w:b/>
      <w:bCs/>
      <w:i/>
      <w:iCs/>
      <w:color w:val="7F7F7F"/>
    </w:rPr>
  </w:style>
  <w:style w:type="character" w:customStyle="1" w:styleId="Rubrik7Char">
    <w:name w:val="Rubrik 7 Char"/>
    <w:basedOn w:val="Standardstycketeckensnitt"/>
    <w:link w:val="Rubrik7"/>
    <w:uiPriority w:val="9"/>
    <w:semiHidden/>
    <w:rsid w:val="003D552B"/>
    <w:rPr>
      <w:rFonts w:ascii="Cambria" w:eastAsia="Times New Roman" w:hAnsi="Cambria" w:cs="Times New Roman"/>
      <w:i/>
      <w:iCs/>
    </w:rPr>
  </w:style>
  <w:style w:type="character" w:customStyle="1" w:styleId="Rubrik8Char">
    <w:name w:val="Rubrik 8 Char"/>
    <w:basedOn w:val="Standardstycketeckensnitt"/>
    <w:link w:val="Rubrik8"/>
    <w:uiPriority w:val="9"/>
    <w:semiHidden/>
    <w:rsid w:val="003D552B"/>
    <w:rPr>
      <w:rFonts w:ascii="Cambria" w:eastAsia="Times New Roman" w:hAnsi="Cambria" w:cs="Times New Roman"/>
      <w:sz w:val="20"/>
      <w:szCs w:val="20"/>
    </w:rPr>
  </w:style>
  <w:style w:type="character" w:customStyle="1" w:styleId="Rubrik9Char">
    <w:name w:val="Rubrik 9 Char"/>
    <w:basedOn w:val="Standardstycketeckensnitt"/>
    <w:link w:val="Rubrik9"/>
    <w:uiPriority w:val="9"/>
    <w:semiHidden/>
    <w:rsid w:val="003D552B"/>
    <w:rPr>
      <w:rFonts w:ascii="Cambria" w:eastAsia="Times New Roman" w:hAnsi="Cambria" w:cs="Times New Roman"/>
      <w:i/>
      <w:iCs/>
      <w:spacing w:val="5"/>
      <w:sz w:val="20"/>
      <w:szCs w:val="20"/>
    </w:rPr>
  </w:style>
  <w:style w:type="paragraph" w:styleId="Rubrik">
    <w:name w:val="Title"/>
    <w:basedOn w:val="Normal"/>
    <w:next w:val="Normal"/>
    <w:link w:val="RubrikChar"/>
    <w:uiPriority w:val="10"/>
    <w:qFormat/>
    <w:rsid w:val="003D552B"/>
    <w:pPr>
      <w:pBdr>
        <w:bottom w:val="single" w:sz="4" w:space="1" w:color="auto"/>
      </w:pBdr>
      <w:spacing w:line="240" w:lineRule="auto"/>
      <w:contextualSpacing/>
    </w:pPr>
    <w:rPr>
      <w:rFonts w:ascii="Cambria" w:hAnsi="Cambria"/>
      <w:spacing w:val="5"/>
      <w:sz w:val="52"/>
      <w:szCs w:val="52"/>
    </w:rPr>
  </w:style>
  <w:style w:type="character" w:customStyle="1" w:styleId="RubrikChar">
    <w:name w:val="Rubrik Char"/>
    <w:basedOn w:val="Standardstycketeckensnitt"/>
    <w:link w:val="Rubrik"/>
    <w:uiPriority w:val="10"/>
    <w:rsid w:val="003D552B"/>
    <w:rPr>
      <w:rFonts w:ascii="Cambria" w:eastAsia="Times New Roman" w:hAnsi="Cambria" w:cs="Times New Roman"/>
      <w:spacing w:val="5"/>
      <w:sz w:val="52"/>
      <w:szCs w:val="52"/>
    </w:rPr>
  </w:style>
  <w:style w:type="paragraph" w:styleId="Underrubrik">
    <w:name w:val="Subtitle"/>
    <w:basedOn w:val="Normal"/>
    <w:next w:val="Normal"/>
    <w:link w:val="UnderrubrikChar"/>
    <w:uiPriority w:val="11"/>
    <w:qFormat/>
    <w:rsid w:val="003D552B"/>
    <w:pPr>
      <w:spacing w:after="600"/>
    </w:pPr>
    <w:rPr>
      <w:rFonts w:ascii="Cambria" w:hAnsi="Cambria"/>
      <w:i/>
      <w:iCs/>
      <w:spacing w:val="13"/>
      <w:szCs w:val="24"/>
    </w:rPr>
  </w:style>
  <w:style w:type="character" w:customStyle="1" w:styleId="UnderrubrikChar">
    <w:name w:val="Underrubrik Char"/>
    <w:basedOn w:val="Standardstycketeckensnitt"/>
    <w:link w:val="Underrubrik"/>
    <w:uiPriority w:val="11"/>
    <w:rsid w:val="003D552B"/>
    <w:rPr>
      <w:rFonts w:ascii="Cambria" w:eastAsia="Times New Roman" w:hAnsi="Cambria" w:cs="Times New Roman"/>
      <w:i/>
      <w:iCs/>
      <w:spacing w:val="13"/>
      <w:sz w:val="24"/>
      <w:szCs w:val="24"/>
    </w:rPr>
  </w:style>
  <w:style w:type="character" w:styleId="Stark">
    <w:name w:val="Strong"/>
    <w:uiPriority w:val="22"/>
    <w:qFormat/>
    <w:rsid w:val="003D552B"/>
    <w:rPr>
      <w:b/>
      <w:bCs/>
    </w:rPr>
  </w:style>
  <w:style w:type="character" w:styleId="Betoning">
    <w:name w:val="Emphasis"/>
    <w:uiPriority w:val="20"/>
    <w:qFormat/>
    <w:rsid w:val="003D552B"/>
    <w:rPr>
      <w:b/>
      <w:bCs/>
      <w:i/>
      <w:iCs/>
      <w:spacing w:val="10"/>
      <w:bdr w:val="none" w:sz="0" w:space="0" w:color="auto"/>
      <w:shd w:val="clear" w:color="auto" w:fill="auto"/>
    </w:rPr>
  </w:style>
  <w:style w:type="paragraph" w:styleId="Ingetavstnd">
    <w:name w:val="No Spacing"/>
    <w:basedOn w:val="Normal"/>
    <w:uiPriority w:val="1"/>
    <w:qFormat/>
    <w:rsid w:val="003D552B"/>
    <w:pPr>
      <w:spacing w:after="0" w:line="240" w:lineRule="auto"/>
    </w:pPr>
  </w:style>
  <w:style w:type="paragraph" w:styleId="Liststycke">
    <w:name w:val="List Paragraph"/>
    <w:basedOn w:val="Normal"/>
    <w:uiPriority w:val="34"/>
    <w:qFormat/>
    <w:rsid w:val="003D552B"/>
    <w:pPr>
      <w:ind w:left="720"/>
      <w:contextualSpacing/>
    </w:pPr>
  </w:style>
  <w:style w:type="paragraph" w:styleId="Citat">
    <w:name w:val="Quote"/>
    <w:basedOn w:val="Normal"/>
    <w:next w:val="Normal"/>
    <w:link w:val="CitatChar"/>
    <w:uiPriority w:val="29"/>
    <w:qFormat/>
    <w:rsid w:val="003D552B"/>
    <w:pPr>
      <w:spacing w:before="200" w:after="0"/>
      <w:ind w:left="360" w:right="360"/>
    </w:pPr>
    <w:rPr>
      <w:i/>
      <w:iCs/>
    </w:rPr>
  </w:style>
  <w:style w:type="character" w:customStyle="1" w:styleId="CitatChar">
    <w:name w:val="Citat Char"/>
    <w:basedOn w:val="Standardstycketeckensnitt"/>
    <w:link w:val="Citat"/>
    <w:uiPriority w:val="29"/>
    <w:rsid w:val="003D552B"/>
    <w:rPr>
      <w:i/>
      <w:iCs/>
    </w:rPr>
  </w:style>
  <w:style w:type="paragraph" w:styleId="Starktcitat">
    <w:name w:val="Intense Quote"/>
    <w:basedOn w:val="Normal"/>
    <w:next w:val="Normal"/>
    <w:link w:val="StarktcitatChar"/>
    <w:uiPriority w:val="30"/>
    <w:qFormat/>
    <w:rsid w:val="003D552B"/>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rsid w:val="003D552B"/>
    <w:rPr>
      <w:b/>
      <w:bCs/>
      <w:i/>
      <w:iCs/>
    </w:rPr>
  </w:style>
  <w:style w:type="character" w:styleId="Diskretbetoning">
    <w:name w:val="Subtle Emphasis"/>
    <w:uiPriority w:val="19"/>
    <w:qFormat/>
    <w:rsid w:val="003D552B"/>
    <w:rPr>
      <w:i/>
      <w:iCs/>
    </w:rPr>
  </w:style>
  <w:style w:type="character" w:styleId="Starkbetoning">
    <w:name w:val="Intense Emphasis"/>
    <w:uiPriority w:val="21"/>
    <w:qFormat/>
    <w:rsid w:val="003D552B"/>
    <w:rPr>
      <w:b/>
      <w:bCs/>
    </w:rPr>
  </w:style>
  <w:style w:type="character" w:styleId="Diskretreferens">
    <w:name w:val="Subtle Reference"/>
    <w:uiPriority w:val="31"/>
    <w:qFormat/>
    <w:rsid w:val="003D552B"/>
    <w:rPr>
      <w:smallCaps/>
    </w:rPr>
  </w:style>
  <w:style w:type="character" w:styleId="Starkreferens">
    <w:name w:val="Intense Reference"/>
    <w:uiPriority w:val="32"/>
    <w:qFormat/>
    <w:rsid w:val="003D552B"/>
    <w:rPr>
      <w:smallCaps/>
      <w:spacing w:val="5"/>
      <w:u w:val="single"/>
    </w:rPr>
  </w:style>
  <w:style w:type="character" w:styleId="Bokenstitel">
    <w:name w:val="Book Title"/>
    <w:uiPriority w:val="33"/>
    <w:qFormat/>
    <w:rsid w:val="003D552B"/>
    <w:rPr>
      <w:i/>
      <w:iCs/>
      <w:smallCaps/>
      <w:spacing w:val="5"/>
    </w:rPr>
  </w:style>
  <w:style w:type="paragraph" w:styleId="Innehllsfrteckningsrubrik">
    <w:name w:val="TOC Heading"/>
    <w:basedOn w:val="Rubrik1"/>
    <w:next w:val="Normal"/>
    <w:uiPriority w:val="39"/>
    <w:semiHidden/>
    <w:unhideWhenUsed/>
    <w:qFormat/>
    <w:rsid w:val="003D552B"/>
    <w:pPr>
      <w:outlineLvl w:val="9"/>
    </w:pPr>
  </w:style>
  <w:style w:type="paragraph" w:styleId="Ballongtext">
    <w:name w:val="Balloon Text"/>
    <w:basedOn w:val="Normal"/>
    <w:link w:val="BallongtextChar"/>
    <w:uiPriority w:val="99"/>
    <w:semiHidden/>
    <w:unhideWhenUsed/>
    <w:rsid w:val="0092125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2125F"/>
    <w:rPr>
      <w:rFonts w:ascii="Tahoma" w:hAnsi="Tahoma" w:cs="Tahoma"/>
      <w:sz w:val="16"/>
      <w:szCs w:val="16"/>
    </w:rPr>
  </w:style>
  <w:style w:type="paragraph" w:styleId="Sidhuvud">
    <w:name w:val="header"/>
    <w:basedOn w:val="Normal"/>
    <w:link w:val="SidhuvudChar"/>
    <w:uiPriority w:val="99"/>
    <w:semiHidden/>
    <w:unhideWhenUsed/>
    <w:rsid w:val="0092125F"/>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92125F"/>
    <w:rPr>
      <w:rFonts w:ascii="Times New Roman" w:hAnsi="Times New Roman" w:cs="Times New Roman"/>
      <w:sz w:val="24"/>
    </w:rPr>
  </w:style>
  <w:style w:type="paragraph" w:styleId="Sidfot">
    <w:name w:val="footer"/>
    <w:basedOn w:val="Normal"/>
    <w:link w:val="SidfotChar"/>
    <w:uiPriority w:val="99"/>
    <w:semiHidden/>
    <w:unhideWhenUsed/>
    <w:rsid w:val="0092125F"/>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92125F"/>
    <w:rPr>
      <w:rFonts w:ascii="Times New Roman" w:hAnsi="Times New Roman" w:cs="Times New Roman"/>
      <w:sz w:val="24"/>
    </w:rPr>
  </w:style>
  <w:style w:type="paragraph" w:customStyle="1" w:styleId="Body">
    <w:name w:val="Body"/>
    <w:uiPriority w:val="99"/>
    <w:rsid w:val="009E22B2"/>
    <w:rPr>
      <w:rFonts w:ascii="Helvetica" w:hAnsi="Helvetica"/>
      <w:color w:val="000000"/>
      <w:sz w:val="24"/>
      <w:lang w:val="en-US"/>
    </w:rPr>
  </w:style>
  <w:style w:type="character" w:styleId="Hyperlnk">
    <w:name w:val="Hyperlink"/>
    <w:basedOn w:val="Standardstycketeckensnitt"/>
    <w:uiPriority w:val="99"/>
    <w:rsid w:val="009E22B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hristian.borg@oxeon.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reas.martsman@oxeon.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376</Words>
  <Characters>1993</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2365</CharactersWithSpaces>
  <SharedDoc>false</SharedDoc>
  <HLinks>
    <vt:vector size="12" baseType="variant">
      <vt:variant>
        <vt:i4>721007</vt:i4>
      </vt:variant>
      <vt:variant>
        <vt:i4>3</vt:i4>
      </vt:variant>
      <vt:variant>
        <vt:i4>0</vt:i4>
      </vt:variant>
      <vt:variant>
        <vt:i4>5</vt:i4>
      </vt:variant>
      <vt:variant>
        <vt:lpwstr>mailto:christian.borg@oxeon.se</vt:lpwstr>
      </vt:variant>
      <vt:variant>
        <vt:lpwstr/>
      </vt:variant>
      <vt:variant>
        <vt:i4>6291480</vt:i4>
      </vt:variant>
      <vt:variant>
        <vt:i4>0</vt:i4>
      </vt:variant>
      <vt:variant>
        <vt:i4>0</vt:i4>
      </vt:variant>
      <vt:variant>
        <vt:i4>5</vt:i4>
      </vt:variant>
      <vt:variant>
        <vt:lpwstr>mailto:andreas.martsman@oxeon.se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Borg</dc:creator>
  <cp:lastModifiedBy>chrbor</cp:lastModifiedBy>
  <cp:revision>3</cp:revision>
  <cp:lastPrinted>2010-09-24T09:34:00Z</cp:lastPrinted>
  <dcterms:created xsi:type="dcterms:W3CDTF">2010-11-15T07:33:00Z</dcterms:created>
  <dcterms:modified xsi:type="dcterms:W3CDTF">2010-11-15T07:36:00Z</dcterms:modified>
</cp:coreProperties>
</file>