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B4" w:rsidRDefault="00A24AB4" w:rsidP="00A24AB4">
      <w:pPr>
        <w:jc w:val="center"/>
      </w:pPr>
      <w:r w:rsidRPr="008059FF">
        <w:rPr>
          <w:noProof/>
        </w:rPr>
        <w:drawing>
          <wp:anchor distT="0" distB="0" distL="114300" distR="114300" simplePos="0" relativeHeight="251659264" behindDoc="1" locked="0" layoutInCell="1" allowOverlap="1" wp14:anchorId="09FF8F1C" wp14:editId="2C21EB75">
            <wp:simplePos x="0" y="0"/>
            <wp:positionH relativeFrom="column">
              <wp:posOffset>2355850</wp:posOffset>
            </wp:positionH>
            <wp:positionV relativeFrom="paragraph">
              <wp:posOffset>-462915</wp:posOffset>
            </wp:positionV>
            <wp:extent cx="1259840" cy="1007745"/>
            <wp:effectExtent l="0" t="0" r="0" b="1905"/>
            <wp:wrapTight wrapText="bothSides">
              <wp:wrapPolygon edited="0">
                <wp:start x="0" y="0"/>
                <wp:lineTo x="0" y="21233"/>
                <wp:lineTo x="21230" y="21233"/>
                <wp:lineTo x="21230" y="0"/>
                <wp:lineTo x="0" y="0"/>
              </wp:wrapPolygon>
            </wp:wrapTight>
            <wp:docPr id="2" name="Bildobjekt 2"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anchor>
        </w:drawing>
      </w:r>
    </w:p>
    <w:p w:rsidR="00A24AB4" w:rsidRPr="00C760A4" w:rsidRDefault="00A24AB4" w:rsidP="00A24AB4">
      <w:pPr>
        <w:jc w:val="center"/>
      </w:pPr>
    </w:p>
    <w:p w:rsidR="00A24AB4" w:rsidRDefault="00A24AB4" w:rsidP="00A24AB4">
      <w:pPr>
        <w:outlineLvl w:val="0"/>
        <w:rPr>
          <w:sz w:val="22"/>
          <w:szCs w:val="22"/>
        </w:rPr>
      </w:pPr>
    </w:p>
    <w:p w:rsidR="00A24AB4" w:rsidRDefault="00A24AB4" w:rsidP="00A24AB4">
      <w:pPr>
        <w:outlineLvl w:val="0"/>
        <w:rPr>
          <w:sz w:val="22"/>
          <w:szCs w:val="22"/>
        </w:rPr>
      </w:pPr>
    </w:p>
    <w:p w:rsidR="00A24AB4" w:rsidRDefault="00A24AB4" w:rsidP="00A24AB4">
      <w:pPr>
        <w:outlineLvl w:val="0"/>
        <w:rPr>
          <w:sz w:val="22"/>
          <w:szCs w:val="22"/>
        </w:rPr>
      </w:pPr>
    </w:p>
    <w:p w:rsidR="00A24AB4" w:rsidRPr="00DC6314" w:rsidRDefault="00DC6314" w:rsidP="00A24AB4">
      <w:pPr>
        <w:outlineLvl w:val="0"/>
        <w:rPr>
          <w:sz w:val="22"/>
          <w:szCs w:val="22"/>
        </w:rPr>
      </w:pPr>
      <w:r>
        <w:br/>
      </w:r>
      <w:r w:rsidR="00A24AB4" w:rsidRPr="00DC6314">
        <w:rPr>
          <w:sz w:val="22"/>
          <w:szCs w:val="22"/>
        </w:rPr>
        <w:t>Pressmeddelande, 2013-06-</w:t>
      </w:r>
      <w:r w:rsidRPr="00DC6314">
        <w:rPr>
          <w:sz w:val="22"/>
          <w:szCs w:val="22"/>
        </w:rPr>
        <w:t>11</w:t>
      </w:r>
    </w:p>
    <w:p w:rsidR="00A24AB4" w:rsidRPr="00D5704B" w:rsidRDefault="00A24AB4" w:rsidP="00A24AB4">
      <w:pPr>
        <w:rPr>
          <w:rFonts w:ascii="Franklin Gothic Medium" w:hAnsi="Franklin Gothic Medium"/>
          <w:sz w:val="32"/>
          <w:szCs w:val="56"/>
        </w:rPr>
      </w:pPr>
      <w:r>
        <w:rPr>
          <w:rFonts w:ascii="Franklin Gothic Medium" w:hAnsi="Franklin Gothic Medium"/>
          <w:i/>
          <w:sz w:val="32"/>
          <w:szCs w:val="56"/>
        </w:rPr>
        <w:br/>
      </w:r>
      <w:r w:rsidR="001C2293">
        <w:rPr>
          <w:rFonts w:ascii="Franklin Gothic Medium" w:hAnsi="Franklin Gothic Medium"/>
          <w:sz w:val="32"/>
          <w:szCs w:val="56"/>
        </w:rPr>
        <w:t xml:space="preserve">Informationsfolder - </w:t>
      </w:r>
      <w:r w:rsidR="00612B7B" w:rsidRPr="0033302C">
        <w:rPr>
          <w:rFonts w:ascii="Franklin Gothic Medium" w:hAnsi="Franklin Gothic Medium"/>
          <w:i/>
          <w:sz w:val="32"/>
          <w:szCs w:val="56"/>
        </w:rPr>
        <w:t>En dag</w:t>
      </w:r>
      <w:r w:rsidR="001C2293" w:rsidRPr="0033302C">
        <w:rPr>
          <w:rFonts w:ascii="Franklin Gothic Medium" w:hAnsi="Franklin Gothic Medium"/>
          <w:i/>
          <w:sz w:val="32"/>
          <w:szCs w:val="56"/>
        </w:rPr>
        <w:t xml:space="preserve"> är</w:t>
      </w:r>
      <w:r w:rsidR="00612B7B" w:rsidRPr="0033302C">
        <w:rPr>
          <w:rFonts w:ascii="Franklin Gothic Medium" w:hAnsi="Franklin Gothic Medium"/>
          <w:i/>
          <w:sz w:val="32"/>
          <w:szCs w:val="56"/>
        </w:rPr>
        <w:t xml:space="preserve"> det</w:t>
      </w:r>
      <w:r w:rsidRPr="0033302C">
        <w:rPr>
          <w:rFonts w:ascii="Franklin Gothic Medium" w:hAnsi="Franklin Gothic Medium"/>
          <w:i/>
          <w:sz w:val="32"/>
          <w:szCs w:val="56"/>
        </w:rPr>
        <w:t xml:space="preserve"> dags att ta farväl</w:t>
      </w:r>
    </w:p>
    <w:p w:rsidR="00A24AB4" w:rsidRDefault="00A24AB4" w:rsidP="00A24AB4">
      <w:pPr>
        <w:ind w:right="-468"/>
        <w:rPr>
          <w:rFonts w:ascii="Franklin Gothic Medium" w:hAnsi="Franklin Gothic Medium"/>
          <w:sz w:val="14"/>
          <w:szCs w:val="14"/>
        </w:rPr>
      </w:pPr>
    </w:p>
    <w:p w:rsidR="00A24AB4" w:rsidRPr="00D952D8" w:rsidRDefault="00DF1925" w:rsidP="00A24AB4">
      <w:pPr>
        <w:rPr>
          <w:b/>
        </w:rPr>
      </w:pPr>
      <w:r>
        <w:rPr>
          <w:b/>
        </w:rPr>
        <w:t xml:space="preserve">När hästen inte längre kan eller ska leva vidare </w:t>
      </w:r>
      <w:r w:rsidR="003C138E">
        <w:rPr>
          <w:b/>
        </w:rPr>
        <w:t xml:space="preserve">finns många olika alternativ att fundera kring. </w:t>
      </w:r>
      <w:r w:rsidR="00A24AB4">
        <w:rPr>
          <w:b/>
        </w:rPr>
        <w:t xml:space="preserve"> </w:t>
      </w:r>
      <w:r w:rsidR="001C2293">
        <w:rPr>
          <w:b/>
        </w:rPr>
        <w:t xml:space="preserve">Nu finns en informationsfolder </w:t>
      </w:r>
      <w:r w:rsidR="000165C5">
        <w:rPr>
          <w:b/>
        </w:rPr>
        <w:t xml:space="preserve">som kan </w:t>
      </w:r>
      <w:r w:rsidR="001C2293">
        <w:rPr>
          <w:b/>
        </w:rPr>
        <w:t xml:space="preserve">hjälpa hästägare </w:t>
      </w:r>
      <w:r w:rsidR="002B2AA7">
        <w:rPr>
          <w:b/>
        </w:rPr>
        <w:t>i den svåra situationen</w:t>
      </w:r>
      <w:r w:rsidR="001C2293">
        <w:rPr>
          <w:b/>
        </w:rPr>
        <w:t xml:space="preserve">. </w:t>
      </w:r>
      <w:r w:rsidR="00A24AB4" w:rsidRPr="00D952D8">
        <w:rPr>
          <w:b/>
        </w:rPr>
        <w:t>H</w:t>
      </w:r>
      <w:r w:rsidR="00A24AB4">
        <w:rPr>
          <w:b/>
        </w:rPr>
        <w:t xml:space="preserve">ästnäringens Nationella </w:t>
      </w:r>
      <w:r w:rsidR="00836FD8">
        <w:rPr>
          <w:b/>
        </w:rPr>
        <w:t>S</w:t>
      </w:r>
      <w:r w:rsidR="00A24AB4">
        <w:rPr>
          <w:b/>
        </w:rPr>
        <w:t>tiftelse (H</w:t>
      </w:r>
      <w:r w:rsidR="00A24AB4" w:rsidRPr="00D952D8">
        <w:rPr>
          <w:b/>
        </w:rPr>
        <w:t>NS</w:t>
      </w:r>
      <w:r w:rsidR="00A24AB4">
        <w:rPr>
          <w:b/>
        </w:rPr>
        <w:t>)</w:t>
      </w:r>
      <w:r w:rsidR="00A24AB4" w:rsidRPr="00D952D8">
        <w:rPr>
          <w:b/>
        </w:rPr>
        <w:t xml:space="preserve"> </w:t>
      </w:r>
      <w:r w:rsidR="001C2293">
        <w:rPr>
          <w:b/>
        </w:rPr>
        <w:t xml:space="preserve">har </w:t>
      </w:r>
      <w:r w:rsidR="003C138E">
        <w:rPr>
          <w:b/>
        </w:rPr>
        <w:t>tag</w:t>
      </w:r>
      <w:r w:rsidR="00EF45CF">
        <w:rPr>
          <w:b/>
        </w:rPr>
        <w:t>it fram</w:t>
      </w:r>
      <w:r w:rsidR="00612B7B">
        <w:rPr>
          <w:b/>
        </w:rPr>
        <w:t xml:space="preserve"> </w:t>
      </w:r>
      <w:r w:rsidR="00EF45CF">
        <w:rPr>
          <w:b/>
        </w:rPr>
        <w:t>broschyr</w:t>
      </w:r>
      <w:r w:rsidR="002B2AA7">
        <w:rPr>
          <w:b/>
        </w:rPr>
        <w:t>en</w:t>
      </w:r>
      <w:r w:rsidR="001C2293">
        <w:rPr>
          <w:b/>
        </w:rPr>
        <w:t xml:space="preserve"> inom projektet </w:t>
      </w:r>
      <w:proofErr w:type="spellStart"/>
      <w:r w:rsidR="001C2293" w:rsidRPr="001C2293">
        <w:rPr>
          <w:b/>
          <w:i/>
        </w:rPr>
        <w:t>Hästliv</w:t>
      </w:r>
      <w:proofErr w:type="spellEnd"/>
      <w:r w:rsidR="003C138E">
        <w:rPr>
          <w:b/>
        </w:rPr>
        <w:t xml:space="preserve">. </w:t>
      </w:r>
    </w:p>
    <w:p w:rsidR="00A24AB4" w:rsidRDefault="00A24AB4" w:rsidP="00A24AB4">
      <w:pPr>
        <w:ind w:right="-468"/>
        <w:rPr>
          <w:rStyle w:val="Stark"/>
          <w:rFonts w:ascii="Garamond" w:hAnsi="Garamond"/>
        </w:rPr>
      </w:pPr>
    </w:p>
    <w:p w:rsidR="00A24AB4" w:rsidRPr="00E43EDB" w:rsidRDefault="003C138E" w:rsidP="00A24AB4">
      <w:r>
        <w:t xml:space="preserve">Att skiljas från sin älskade häst är svårt och samtidigt har man som hästägare ett ansvar att låta sin fyrfota vän få ett värdigt slut när tiden är inne. Liv och död </w:t>
      </w:r>
      <w:r w:rsidR="00365DC1">
        <w:t>är ofta</w:t>
      </w:r>
      <w:r>
        <w:t xml:space="preserve"> </w:t>
      </w:r>
      <w:r w:rsidR="00365DC1">
        <w:t xml:space="preserve">jobbigt </w:t>
      </w:r>
      <w:r>
        <w:t xml:space="preserve">att prata om men inför svåra situationer är det bra att vara förberedd. </w:t>
      </w:r>
      <w:r w:rsidR="005D1ABC">
        <w:t>Denna</w:t>
      </w:r>
      <w:r w:rsidR="004F2299">
        <w:t xml:space="preserve"> nya folder beskriver på ett lättbegripligt sätt vilka olika alternativ som finns för att avliva hästen och hur kroppen därefter kan tas omhand. </w:t>
      </w:r>
    </w:p>
    <w:p w:rsidR="00A24AB4" w:rsidRDefault="00A24AB4" w:rsidP="00A24AB4">
      <w:r>
        <w:t>–</w:t>
      </w:r>
      <w:r w:rsidR="004F2299">
        <w:t xml:space="preserve"> Jag </w:t>
      </w:r>
      <w:r w:rsidR="00936499">
        <w:t>hoppas</w:t>
      </w:r>
      <w:r w:rsidR="004F2299">
        <w:t xml:space="preserve"> att </w:t>
      </w:r>
      <w:r w:rsidR="00936499">
        <w:t>d</w:t>
      </w:r>
      <w:r w:rsidR="004F2299">
        <w:t>en här folder</w:t>
      </w:r>
      <w:r w:rsidR="00936499">
        <w:t>n</w:t>
      </w:r>
      <w:r w:rsidR="004F2299">
        <w:t xml:space="preserve"> kan </w:t>
      </w:r>
      <w:r w:rsidR="0076016D">
        <w:t xml:space="preserve">avdramatisera och öppna upp för diskussion genom att erbjuda lättfattlig läsning och fakta </w:t>
      </w:r>
      <w:r w:rsidR="004F2299">
        <w:t xml:space="preserve">om detta ofta </w:t>
      </w:r>
      <w:r w:rsidR="005D5423">
        <w:t>lite</w:t>
      </w:r>
      <w:r w:rsidR="0076016D">
        <w:t xml:space="preserve"> skuldfyllda och svåra ämne</w:t>
      </w:r>
      <w:r w:rsidR="003C138E">
        <w:t>, säger Karolina Thorell, p</w:t>
      </w:r>
      <w:r>
        <w:t xml:space="preserve">rojektledare </w:t>
      </w:r>
      <w:r w:rsidR="003C138E">
        <w:t>hos HNS</w:t>
      </w:r>
      <w:r>
        <w:t>.</w:t>
      </w:r>
    </w:p>
    <w:p w:rsidR="00A24AB4" w:rsidRDefault="00A24AB4" w:rsidP="00A24AB4"/>
    <w:p w:rsidR="00A24AB4" w:rsidRPr="00FF017D" w:rsidRDefault="005D1ABC" w:rsidP="00A24AB4">
      <w:pPr>
        <w:rPr>
          <w:b/>
        </w:rPr>
      </w:pPr>
      <w:r>
        <w:rPr>
          <w:b/>
        </w:rPr>
        <w:t>Kontaktuppgifter</w:t>
      </w:r>
      <w:r w:rsidR="00612B7B">
        <w:rPr>
          <w:b/>
        </w:rPr>
        <w:t xml:space="preserve"> finns att hämta </w:t>
      </w:r>
      <w:r w:rsidR="004F2299">
        <w:rPr>
          <w:b/>
        </w:rPr>
        <w:t xml:space="preserve">på HNS hemsida </w:t>
      </w:r>
    </w:p>
    <w:p w:rsidR="00612B7B" w:rsidRDefault="00612B7B" w:rsidP="00612B7B">
      <w:pPr>
        <w:spacing w:after="80"/>
      </w:pPr>
      <w:r>
        <w:t>På HNS hemsida finns</w:t>
      </w:r>
      <w:r w:rsidRPr="00CB50F2">
        <w:t xml:space="preserve"> kontaktuppgifter till slakterier </w:t>
      </w:r>
      <w:r>
        <w:t xml:space="preserve">som slaktar häst och till aktörer som kan anlitas vid annan avlivning, till exempel djurambulanser och nödslaktservice. </w:t>
      </w:r>
    </w:p>
    <w:p w:rsidR="00CB50F2" w:rsidRDefault="00CB50F2" w:rsidP="00612B7B">
      <w:pPr>
        <w:rPr>
          <w:rFonts w:cs="Arial"/>
        </w:rPr>
      </w:pPr>
      <w:r>
        <w:t xml:space="preserve">– </w:t>
      </w:r>
      <w:r>
        <w:rPr>
          <w:rFonts w:cs="Arial"/>
        </w:rPr>
        <w:t xml:space="preserve">Vi har </w:t>
      </w:r>
      <w:r w:rsidR="00AF0BB3">
        <w:rPr>
          <w:rFonts w:cs="Arial"/>
        </w:rPr>
        <w:t xml:space="preserve">sammanställt kontaktuppgifter </w:t>
      </w:r>
      <w:r>
        <w:rPr>
          <w:rFonts w:cs="Arial"/>
        </w:rPr>
        <w:t xml:space="preserve">för att </w:t>
      </w:r>
      <w:r w:rsidR="00612B7B">
        <w:rPr>
          <w:rFonts w:cs="Arial"/>
        </w:rPr>
        <w:t xml:space="preserve">kunna erbjuda </w:t>
      </w:r>
      <w:r>
        <w:rPr>
          <w:rFonts w:cs="Arial"/>
        </w:rPr>
        <w:t>inform</w:t>
      </w:r>
      <w:r w:rsidR="00612B7B">
        <w:rPr>
          <w:rFonts w:cs="Arial"/>
        </w:rPr>
        <w:t>ation till</w:t>
      </w:r>
      <w:r>
        <w:rPr>
          <w:rFonts w:cs="Arial"/>
        </w:rPr>
        <w:t xml:space="preserve"> hästägare om </w:t>
      </w:r>
      <w:r w:rsidR="00AF0BB3">
        <w:rPr>
          <w:rFonts w:cs="Arial"/>
        </w:rPr>
        <w:t xml:space="preserve">det </w:t>
      </w:r>
      <w:r>
        <w:rPr>
          <w:rFonts w:cs="Arial"/>
        </w:rPr>
        <w:t xml:space="preserve">utbud </w:t>
      </w:r>
      <w:r w:rsidR="00AF0BB3">
        <w:rPr>
          <w:rFonts w:cs="Arial"/>
        </w:rPr>
        <w:t>som finns</w:t>
      </w:r>
      <w:r>
        <w:rPr>
          <w:rFonts w:cs="Arial"/>
        </w:rPr>
        <w:t xml:space="preserve">. Det är </w:t>
      </w:r>
      <w:r w:rsidR="00836FD8">
        <w:rPr>
          <w:rFonts w:cs="Arial"/>
        </w:rPr>
        <w:t>dessutom</w:t>
      </w:r>
      <w:r>
        <w:rPr>
          <w:rFonts w:cs="Arial"/>
        </w:rPr>
        <w:t xml:space="preserve"> viktigt att veta vad som gäller kring hästpasset och vi har samlat information </w:t>
      </w:r>
      <w:r w:rsidR="00211B67">
        <w:rPr>
          <w:rFonts w:cs="Arial"/>
        </w:rPr>
        <w:t xml:space="preserve">även </w:t>
      </w:r>
      <w:r>
        <w:rPr>
          <w:rFonts w:cs="Arial"/>
        </w:rPr>
        <w:t>om detta, konstaterar Stefan Johanson, VD HNS</w:t>
      </w:r>
      <w:r w:rsidRPr="00886F41">
        <w:rPr>
          <w:rFonts w:cs="Arial"/>
        </w:rPr>
        <w:t>.</w:t>
      </w:r>
    </w:p>
    <w:p w:rsidR="00DC6314" w:rsidRPr="00DC6314" w:rsidRDefault="00DC6314" w:rsidP="00612B7B">
      <w:pPr>
        <w:rPr>
          <w:rFonts w:cs="Arial"/>
        </w:rPr>
      </w:pPr>
      <w:r w:rsidRPr="00DC6314">
        <w:t xml:space="preserve">Foldern </w:t>
      </w:r>
      <w:r w:rsidRPr="00DC6314">
        <w:rPr>
          <w:i/>
        </w:rPr>
        <w:t>En dag är det dags att ta farväl</w:t>
      </w:r>
      <w:r w:rsidRPr="00DC6314">
        <w:t xml:space="preserve"> kan laddas ner från HNS hemsida </w:t>
      </w:r>
      <w:hyperlink r:id="rId6" w:history="1">
        <w:r w:rsidRPr="00DC6314">
          <w:rPr>
            <w:rStyle w:val="Hyperlnk"/>
            <w:rFonts w:ascii="Garamond" w:hAnsi="Garamond"/>
          </w:rPr>
          <w:t>http://nshorse.se/rapporter/en-dag-ar-det-dags-att-ta-farval/</w:t>
        </w:r>
      </w:hyperlink>
    </w:p>
    <w:p w:rsidR="00CB50F2" w:rsidRDefault="00CB50F2" w:rsidP="00A24AB4">
      <w:pPr>
        <w:rPr>
          <w:rFonts w:cs="Arial"/>
        </w:rPr>
      </w:pPr>
    </w:p>
    <w:p w:rsidR="00A24AB4" w:rsidRPr="00DC6314" w:rsidRDefault="00A24AB4" w:rsidP="00A24AB4">
      <w:pPr>
        <w:rPr>
          <w:b/>
          <w:sz w:val="22"/>
          <w:szCs w:val="22"/>
        </w:rPr>
      </w:pPr>
      <w:r w:rsidRPr="00DC6314">
        <w:rPr>
          <w:b/>
          <w:sz w:val="22"/>
          <w:szCs w:val="22"/>
        </w:rPr>
        <w:t xml:space="preserve">Fakta om projektet </w:t>
      </w:r>
      <w:proofErr w:type="spellStart"/>
      <w:r w:rsidRPr="00DC6314">
        <w:rPr>
          <w:b/>
          <w:i/>
          <w:sz w:val="22"/>
          <w:szCs w:val="22"/>
        </w:rPr>
        <w:t>Hästliv</w:t>
      </w:r>
      <w:proofErr w:type="spellEnd"/>
    </w:p>
    <w:p w:rsidR="00A24AB4" w:rsidRPr="00DC6314" w:rsidRDefault="00A24AB4" w:rsidP="00A24AB4">
      <w:pPr>
        <w:rPr>
          <w:sz w:val="22"/>
          <w:szCs w:val="22"/>
          <w:u w:val="single"/>
        </w:rPr>
      </w:pPr>
      <w:r w:rsidRPr="00DC6314">
        <w:rPr>
          <w:sz w:val="22"/>
          <w:szCs w:val="22"/>
        </w:rPr>
        <w:t xml:space="preserve">Projektet har under 2012 drivits via HNS i samverkan med bland annat Jordbruksverket, LRF, Sveriges Lantbruksuniversitet och landets hästorganisationer. </w:t>
      </w:r>
    </w:p>
    <w:p w:rsidR="00A24AB4" w:rsidRPr="00DC6314" w:rsidRDefault="00A24AB4" w:rsidP="00A24AB4">
      <w:pPr>
        <w:rPr>
          <w:sz w:val="22"/>
          <w:szCs w:val="22"/>
        </w:rPr>
      </w:pPr>
      <w:r w:rsidRPr="00DC6314">
        <w:rPr>
          <w:sz w:val="22"/>
          <w:szCs w:val="22"/>
        </w:rPr>
        <w:t>Projektet har finansierats av HNS genom</w:t>
      </w:r>
      <w:r w:rsidRPr="00DC6314">
        <w:rPr>
          <w:i/>
          <w:sz w:val="22"/>
          <w:szCs w:val="22"/>
        </w:rPr>
        <w:t xml:space="preserve"> </w:t>
      </w:r>
      <w:r w:rsidRPr="00DC6314">
        <w:rPr>
          <w:rStyle w:val="Betoning"/>
          <w:rFonts w:cs="Helvetica"/>
          <w:i w:val="0"/>
          <w:sz w:val="22"/>
          <w:szCs w:val="22"/>
        </w:rPr>
        <w:t>totalisatoravtalet mellan staten och trav-/galoppsporten samt</w:t>
      </w:r>
      <w:r w:rsidRPr="00DC6314">
        <w:rPr>
          <w:i/>
          <w:sz w:val="22"/>
          <w:szCs w:val="22"/>
        </w:rPr>
        <w:t xml:space="preserve"> </w:t>
      </w:r>
      <w:r w:rsidRPr="00DC6314">
        <w:rPr>
          <w:sz w:val="22"/>
          <w:szCs w:val="22"/>
        </w:rPr>
        <w:t>med</w:t>
      </w:r>
      <w:r w:rsidRPr="00DC6314">
        <w:rPr>
          <w:i/>
          <w:sz w:val="22"/>
          <w:szCs w:val="22"/>
        </w:rPr>
        <w:t xml:space="preserve"> </w:t>
      </w:r>
      <w:r w:rsidRPr="00DC6314">
        <w:rPr>
          <w:sz w:val="22"/>
          <w:szCs w:val="22"/>
        </w:rPr>
        <w:t>projektstöd via Jordbruksverket inom ramen för Landsbygdsprogrammet 2007-2013.</w:t>
      </w:r>
    </w:p>
    <w:p w:rsidR="00DC6314" w:rsidRPr="00DC6314" w:rsidRDefault="00DC6314" w:rsidP="00A24AB4">
      <w:pPr>
        <w:rPr>
          <w:sz w:val="22"/>
          <w:szCs w:val="22"/>
        </w:rPr>
      </w:pPr>
      <w:bookmarkStart w:id="0" w:name="_GoBack"/>
      <w:bookmarkEnd w:id="0"/>
    </w:p>
    <w:p w:rsidR="00A24AB4" w:rsidRPr="003809D6" w:rsidRDefault="00A24AB4" w:rsidP="00A24AB4">
      <w:pPr>
        <w:rPr>
          <w:b/>
        </w:rPr>
      </w:pPr>
    </w:p>
    <w:p w:rsidR="00A24AB4" w:rsidRDefault="00A24AB4" w:rsidP="00A24AB4">
      <w:pPr>
        <w:rPr>
          <w:b/>
          <w:sz w:val="22"/>
          <w:szCs w:val="22"/>
        </w:rPr>
      </w:pPr>
      <w:r>
        <w:rPr>
          <w:b/>
          <w:sz w:val="22"/>
          <w:szCs w:val="22"/>
        </w:rPr>
        <w:t>För ytterligare information:</w:t>
      </w:r>
    </w:p>
    <w:p w:rsidR="00A24AB4" w:rsidRDefault="00A24AB4" w:rsidP="00A24AB4">
      <w:pPr>
        <w:outlineLvl w:val="0"/>
        <w:rPr>
          <w:sz w:val="22"/>
          <w:szCs w:val="22"/>
        </w:rPr>
      </w:pPr>
      <w:r>
        <w:rPr>
          <w:sz w:val="22"/>
          <w:szCs w:val="22"/>
        </w:rPr>
        <w:t>Stefan Johanson, VD HNS</w:t>
      </w:r>
    </w:p>
    <w:p w:rsidR="00A24AB4" w:rsidRPr="00DC6314" w:rsidRDefault="00A24AB4" w:rsidP="00A24AB4">
      <w:pPr>
        <w:outlineLvl w:val="0"/>
        <w:rPr>
          <w:sz w:val="22"/>
          <w:szCs w:val="22"/>
          <w:lang w:val="en-US"/>
        </w:rPr>
      </w:pPr>
      <w:r w:rsidRPr="00DC6314">
        <w:rPr>
          <w:sz w:val="22"/>
          <w:szCs w:val="22"/>
          <w:lang w:val="en-US"/>
        </w:rPr>
        <w:t>Mobil: +4670-527 21 85</w:t>
      </w:r>
    </w:p>
    <w:p w:rsidR="00A24AB4" w:rsidRPr="00C020E7" w:rsidRDefault="00A24AB4" w:rsidP="00A24AB4">
      <w:pPr>
        <w:outlineLvl w:val="0"/>
        <w:rPr>
          <w:sz w:val="22"/>
          <w:szCs w:val="22"/>
          <w:lang w:val="en-US"/>
        </w:rPr>
      </w:pPr>
      <w:r w:rsidRPr="00C020E7">
        <w:rPr>
          <w:sz w:val="22"/>
          <w:szCs w:val="22"/>
          <w:lang w:val="en-US"/>
        </w:rPr>
        <w:t xml:space="preserve">E-post: </w:t>
      </w:r>
      <w:hyperlink r:id="rId7" w:history="1">
        <w:r w:rsidRPr="00C020E7">
          <w:rPr>
            <w:rStyle w:val="Hyperlnk"/>
            <w:rFonts w:ascii="Garamond" w:eastAsiaTheme="majorEastAsia" w:hAnsi="Garamond"/>
            <w:sz w:val="22"/>
            <w:szCs w:val="22"/>
            <w:lang w:val="en-US"/>
          </w:rPr>
          <w:t>stefan.johanson@nshorse.se</w:t>
        </w:r>
      </w:hyperlink>
      <w:r w:rsidRPr="00C020E7">
        <w:rPr>
          <w:sz w:val="22"/>
          <w:szCs w:val="22"/>
          <w:lang w:val="en-US"/>
        </w:rPr>
        <w:t xml:space="preserve"> </w:t>
      </w:r>
    </w:p>
    <w:p w:rsidR="00A24AB4" w:rsidRPr="00DC6314" w:rsidRDefault="00A24AB4" w:rsidP="00A24AB4">
      <w:pPr>
        <w:outlineLvl w:val="0"/>
        <w:rPr>
          <w:sz w:val="12"/>
          <w:szCs w:val="12"/>
          <w:lang w:val="en-US"/>
        </w:rPr>
      </w:pPr>
    </w:p>
    <w:p w:rsidR="00A24AB4" w:rsidRPr="003809D6" w:rsidRDefault="00A24AB4" w:rsidP="00A24AB4">
      <w:pPr>
        <w:outlineLvl w:val="0"/>
        <w:rPr>
          <w:sz w:val="22"/>
          <w:szCs w:val="22"/>
        </w:rPr>
      </w:pPr>
      <w:r>
        <w:rPr>
          <w:sz w:val="22"/>
          <w:szCs w:val="22"/>
        </w:rPr>
        <w:t>Karolina Thorell</w:t>
      </w:r>
      <w:r w:rsidRPr="003809D6">
        <w:rPr>
          <w:sz w:val="22"/>
          <w:szCs w:val="22"/>
        </w:rPr>
        <w:t xml:space="preserve">, </w:t>
      </w:r>
      <w:r>
        <w:rPr>
          <w:sz w:val="22"/>
          <w:szCs w:val="22"/>
        </w:rPr>
        <w:t>projektledare</w:t>
      </w:r>
      <w:r w:rsidRPr="003809D6">
        <w:rPr>
          <w:sz w:val="22"/>
          <w:szCs w:val="22"/>
        </w:rPr>
        <w:t xml:space="preserve"> </w:t>
      </w:r>
      <w:r>
        <w:rPr>
          <w:sz w:val="22"/>
          <w:szCs w:val="22"/>
        </w:rPr>
        <w:t>HNS</w:t>
      </w:r>
    </w:p>
    <w:p w:rsidR="00A24AB4" w:rsidRPr="00C020E7" w:rsidRDefault="00A24AB4" w:rsidP="00A24AB4">
      <w:pPr>
        <w:ind w:left="-180" w:firstLine="180"/>
        <w:rPr>
          <w:sz w:val="22"/>
          <w:szCs w:val="22"/>
        </w:rPr>
      </w:pPr>
      <w:r w:rsidRPr="00C020E7">
        <w:rPr>
          <w:sz w:val="22"/>
          <w:szCs w:val="22"/>
        </w:rPr>
        <w:t>Mobil: +46-733 25 23 38</w:t>
      </w:r>
    </w:p>
    <w:p w:rsidR="00A24AB4" w:rsidRPr="00971899" w:rsidRDefault="00A24AB4" w:rsidP="00A24AB4">
      <w:pPr>
        <w:outlineLvl w:val="0"/>
        <w:rPr>
          <w:sz w:val="22"/>
          <w:szCs w:val="22"/>
          <w:lang w:val="en-US"/>
        </w:rPr>
      </w:pPr>
      <w:r>
        <w:rPr>
          <w:sz w:val="22"/>
          <w:szCs w:val="22"/>
          <w:lang w:val="en-US"/>
        </w:rPr>
        <w:t xml:space="preserve">E-post: </w:t>
      </w:r>
      <w:hyperlink r:id="rId8" w:history="1">
        <w:r w:rsidRPr="004F7A6B">
          <w:rPr>
            <w:rStyle w:val="Hyperlnk"/>
            <w:rFonts w:ascii="Garamond" w:eastAsiaTheme="majorEastAsia" w:hAnsi="Garamond"/>
            <w:sz w:val="22"/>
            <w:szCs w:val="22"/>
            <w:lang w:val="en-US"/>
          </w:rPr>
          <w:t>karolina.thorell@nshorse.se</w:t>
        </w:r>
      </w:hyperlink>
      <w:r>
        <w:rPr>
          <w:sz w:val="22"/>
          <w:szCs w:val="22"/>
          <w:lang w:val="en-US"/>
        </w:rPr>
        <w:t xml:space="preserve"> </w:t>
      </w:r>
      <w:r w:rsidRPr="003809D6">
        <w:rPr>
          <w:sz w:val="22"/>
          <w:szCs w:val="22"/>
          <w:lang w:val="en-US"/>
        </w:rPr>
        <w:t xml:space="preserve"> </w:t>
      </w:r>
    </w:p>
    <w:p w:rsidR="00A24AB4" w:rsidRPr="00DC6314" w:rsidRDefault="00A24AB4" w:rsidP="00A24AB4">
      <w:pPr>
        <w:rPr>
          <w:sz w:val="12"/>
          <w:szCs w:val="12"/>
          <w:lang w:val="en-US"/>
        </w:rPr>
      </w:pPr>
    </w:p>
    <w:p w:rsidR="00A31B13" w:rsidRDefault="00A24AB4">
      <w:r w:rsidRPr="00F97D4B">
        <w:rPr>
          <w:rFonts w:cs="Helvetica"/>
          <w:i/>
          <w:iCs/>
          <w:sz w:val="22"/>
          <w:szCs w:val="22"/>
        </w:rPr>
        <w:t xml:space="preserve">Hästnäringens Nationella Stiftelse, HNS, är ett samverkansorgan inom svensk hästsektor. Speciellt </w:t>
      </w:r>
      <w:r>
        <w:rPr>
          <w:rFonts w:cs="Helvetica"/>
          <w:i/>
          <w:iCs/>
          <w:sz w:val="22"/>
          <w:szCs w:val="22"/>
        </w:rPr>
        <w:t xml:space="preserve">intresse ägnas åt utbildning samt </w:t>
      </w:r>
      <w:r w:rsidRPr="00F97D4B">
        <w:rPr>
          <w:rFonts w:cs="Helvetica"/>
          <w:i/>
          <w:iCs/>
          <w:sz w:val="22"/>
          <w:szCs w:val="22"/>
        </w:rPr>
        <w:t xml:space="preserve">avel och uppfödning. HNS har det övergripande ekonomiska och organisatoriska ansvaret för Hästnäringens Riksanläggningar Flyinge, Strömsholm och </w:t>
      </w:r>
      <w:proofErr w:type="spellStart"/>
      <w:r w:rsidRPr="00F97D4B">
        <w:rPr>
          <w:rFonts w:cs="Helvetica"/>
          <w:i/>
          <w:iCs/>
          <w:sz w:val="22"/>
          <w:szCs w:val="22"/>
        </w:rPr>
        <w:t>Wången</w:t>
      </w:r>
      <w:proofErr w:type="spellEnd"/>
      <w:r w:rsidRPr="00F97D4B">
        <w:rPr>
          <w:rFonts w:cs="Helvetica"/>
          <w:i/>
          <w:iCs/>
          <w:sz w:val="22"/>
          <w:szCs w:val="22"/>
        </w:rPr>
        <w:t xml:space="preserve">. Andra verksamhetsområden är gemensamma frågor samt forskning och utveckling via Stiftelsen Hästforskning. </w:t>
      </w:r>
      <w:r>
        <w:rPr>
          <w:rFonts w:cs="Helvetica"/>
          <w:i/>
          <w:iCs/>
          <w:sz w:val="22"/>
          <w:szCs w:val="22"/>
        </w:rPr>
        <w:br/>
      </w:r>
      <w:r w:rsidRPr="00F97D4B">
        <w:rPr>
          <w:rFonts w:cs="Helvetica"/>
          <w:i/>
          <w:iCs/>
          <w:sz w:val="22"/>
          <w:szCs w:val="22"/>
        </w:rPr>
        <w:t xml:space="preserve">HNS, Hästsportens Hus, 161 89 Stockholm, </w:t>
      </w:r>
      <w:hyperlink r:id="rId9" w:history="1">
        <w:r w:rsidRPr="00F97D4B">
          <w:rPr>
            <w:rStyle w:val="Hyperlnk"/>
            <w:rFonts w:ascii="Garamond" w:eastAsiaTheme="majorEastAsia" w:hAnsi="Garamond" w:cs="Helvetica"/>
            <w:sz w:val="22"/>
            <w:szCs w:val="22"/>
          </w:rPr>
          <w:t>www.nshorse.se</w:t>
        </w:r>
      </w:hyperlink>
    </w:p>
    <w:sectPr w:rsidR="00A3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Q6QDXp0pOEMAPzTbsPwIlc33EAw=" w:salt="kB1RVLC8EFTATu1vVTLrF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B4"/>
    <w:rsid w:val="000165C5"/>
    <w:rsid w:val="00033360"/>
    <w:rsid w:val="00040951"/>
    <w:rsid w:val="000E78D5"/>
    <w:rsid w:val="001C2293"/>
    <w:rsid w:val="00211B67"/>
    <w:rsid w:val="002B2AA7"/>
    <w:rsid w:val="002B37A0"/>
    <w:rsid w:val="002C773F"/>
    <w:rsid w:val="0033302C"/>
    <w:rsid w:val="00363B21"/>
    <w:rsid w:val="00365DC1"/>
    <w:rsid w:val="00383303"/>
    <w:rsid w:val="003C0B66"/>
    <w:rsid w:val="003C138E"/>
    <w:rsid w:val="00450BAF"/>
    <w:rsid w:val="004B711A"/>
    <w:rsid w:val="004F2299"/>
    <w:rsid w:val="005D1ABC"/>
    <w:rsid w:val="005D5423"/>
    <w:rsid w:val="00612B7B"/>
    <w:rsid w:val="00632AC0"/>
    <w:rsid w:val="006433B3"/>
    <w:rsid w:val="0076016D"/>
    <w:rsid w:val="008261A7"/>
    <w:rsid w:val="00836FD8"/>
    <w:rsid w:val="008A1C62"/>
    <w:rsid w:val="008D6A51"/>
    <w:rsid w:val="00936499"/>
    <w:rsid w:val="00A24AB4"/>
    <w:rsid w:val="00A55245"/>
    <w:rsid w:val="00AF0BB3"/>
    <w:rsid w:val="00B60EB7"/>
    <w:rsid w:val="00C87581"/>
    <w:rsid w:val="00CB50F2"/>
    <w:rsid w:val="00D0667E"/>
    <w:rsid w:val="00DC6314"/>
    <w:rsid w:val="00DF1925"/>
    <w:rsid w:val="00EF45CF"/>
    <w:rsid w:val="00FF6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B4"/>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9"/>
    <w:qFormat/>
    <w:rsid w:val="008261A7"/>
    <w:pPr>
      <w:keepNext/>
      <w:keepLines/>
      <w:spacing w:after="120"/>
      <w:outlineLvl w:val="0"/>
    </w:pPr>
    <w:rPr>
      <w:rFonts w:ascii="Franklin Gothic Medium" w:eastAsiaTheme="majorEastAsia" w:hAnsi="Franklin Gothic Medium" w:cstheme="majorBidi"/>
      <w:bCs/>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61A7"/>
    <w:rPr>
      <w:rFonts w:ascii="Franklin Gothic Medium" w:eastAsiaTheme="majorEastAsia" w:hAnsi="Franklin Gothic Medium" w:cstheme="majorBidi"/>
      <w:bCs/>
      <w:sz w:val="24"/>
      <w:szCs w:val="28"/>
    </w:rPr>
  </w:style>
  <w:style w:type="character" w:styleId="Hyperlnk">
    <w:name w:val="Hyperlink"/>
    <w:basedOn w:val="Standardstycketeckensnitt"/>
    <w:uiPriority w:val="99"/>
    <w:unhideWhenUsed/>
    <w:rsid w:val="00A24AB4"/>
    <w:rPr>
      <w:rFonts w:ascii="Times New Roman" w:hAnsi="Times New Roman" w:cs="Times New Roman" w:hint="default"/>
      <w:color w:val="0000FF"/>
      <w:u w:val="single"/>
    </w:rPr>
  </w:style>
  <w:style w:type="character" w:styleId="Stark">
    <w:name w:val="Strong"/>
    <w:basedOn w:val="Standardstycketeckensnitt"/>
    <w:uiPriority w:val="99"/>
    <w:qFormat/>
    <w:rsid w:val="00A24AB4"/>
    <w:rPr>
      <w:rFonts w:ascii="Times New Roman" w:hAnsi="Times New Roman" w:cs="Times New Roman" w:hint="default"/>
      <w:b/>
      <w:bCs/>
    </w:rPr>
  </w:style>
  <w:style w:type="character" w:styleId="Betoning">
    <w:name w:val="Emphasis"/>
    <w:basedOn w:val="Standardstycketeckensnitt"/>
    <w:uiPriority w:val="20"/>
    <w:qFormat/>
    <w:rsid w:val="00A24AB4"/>
    <w:rPr>
      <w:i/>
      <w:iCs/>
    </w:rPr>
  </w:style>
  <w:style w:type="character" w:styleId="Kommentarsreferens">
    <w:name w:val="annotation reference"/>
    <w:basedOn w:val="Standardstycketeckensnitt"/>
    <w:uiPriority w:val="99"/>
    <w:semiHidden/>
    <w:unhideWhenUsed/>
    <w:rsid w:val="005D5423"/>
    <w:rPr>
      <w:sz w:val="16"/>
      <w:szCs w:val="16"/>
    </w:rPr>
  </w:style>
  <w:style w:type="paragraph" w:styleId="Kommentarer">
    <w:name w:val="annotation text"/>
    <w:basedOn w:val="Normal"/>
    <w:link w:val="KommentarerChar"/>
    <w:uiPriority w:val="99"/>
    <w:semiHidden/>
    <w:unhideWhenUsed/>
    <w:rsid w:val="005D5423"/>
    <w:rPr>
      <w:sz w:val="20"/>
      <w:szCs w:val="20"/>
    </w:rPr>
  </w:style>
  <w:style w:type="character" w:customStyle="1" w:styleId="KommentarerChar">
    <w:name w:val="Kommentarer Char"/>
    <w:basedOn w:val="Standardstycketeckensnitt"/>
    <w:link w:val="Kommentarer"/>
    <w:uiPriority w:val="99"/>
    <w:semiHidden/>
    <w:rsid w:val="005D5423"/>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D5423"/>
    <w:rPr>
      <w:b/>
      <w:bCs/>
    </w:rPr>
  </w:style>
  <w:style w:type="character" w:customStyle="1" w:styleId="KommentarsmneChar">
    <w:name w:val="Kommentarsämne Char"/>
    <w:basedOn w:val="KommentarerChar"/>
    <w:link w:val="Kommentarsmne"/>
    <w:uiPriority w:val="99"/>
    <w:semiHidden/>
    <w:rsid w:val="005D5423"/>
    <w:rPr>
      <w:rFonts w:ascii="Garamond" w:eastAsia="Times New Roman" w:hAnsi="Garamond" w:cs="Times New Roman"/>
      <w:b/>
      <w:bCs/>
      <w:sz w:val="20"/>
      <w:szCs w:val="20"/>
      <w:lang w:eastAsia="sv-SE"/>
    </w:rPr>
  </w:style>
  <w:style w:type="paragraph" w:styleId="Ballongtext">
    <w:name w:val="Balloon Text"/>
    <w:basedOn w:val="Normal"/>
    <w:link w:val="BallongtextChar"/>
    <w:uiPriority w:val="99"/>
    <w:semiHidden/>
    <w:unhideWhenUsed/>
    <w:rsid w:val="005D5423"/>
    <w:rPr>
      <w:rFonts w:ascii="Tahoma" w:hAnsi="Tahoma" w:cs="Tahoma"/>
      <w:sz w:val="16"/>
      <w:szCs w:val="16"/>
    </w:rPr>
  </w:style>
  <w:style w:type="character" w:customStyle="1" w:styleId="BallongtextChar">
    <w:name w:val="Ballongtext Char"/>
    <w:basedOn w:val="Standardstycketeckensnitt"/>
    <w:link w:val="Ballongtext"/>
    <w:uiPriority w:val="99"/>
    <w:semiHidden/>
    <w:rsid w:val="005D5423"/>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B4"/>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9"/>
    <w:qFormat/>
    <w:rsid w:val="008261A7"/>
    <w:pPr>
      <w:keepNext/>
      <w:keepLines/>
      <w:spacing w:after="120"/>
      <w:outlineLvl w:val="0"/>
    </w:pPr>
    <w:rPr>
      <w:rFonts w:ascii="Franklin Gothic Medium" w:eastAsiaTheme="majorEastAsia" w:hAnsi="Franklin Gothic Medium" w:cstheme="majorBidi"/>
      <w:bCs/>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61A7"/>
    <w:rPr>
      <w:rFonts w:ascii="Franklin Gothic Medium" w:eastAsiaTheme="majorEastAsia" w:hAnsi="Franklin Gothic Medium" w:cstheme="majorBidi"/>
      <w:bCs/>
      <w:sz w:val="24"/>
      <w:szCs w:val="28"/>
    </w:rPr>
  </w:style>
  <w:style w:type="character" w:styleId="Hyperlnk">
    <w:name w:val="Hyperlink"/>
    <w:basedOn w:val="Standardstycketeckensnitt"/>
    <w:uiPriority w:val="99"/>
    <w:unhideWhenUsed/>
    <w:rsid w:val="00A24AB4"/>
    <w:rPr>
      <w:rFonts w:ascii="Times New Roman" w:hAnsi="Times New Roman" w:cs="Times New Roman" w:hint="default"/>
      <w:color w:val="0000FF"/>
      <w:u w:val="single"/>
    </w:rPr>
  </w:style>
  <w:style w:type="character" w:styleId="Stark">
    <w:name w:val="Strong"/>
    <w:basedOn w:val="Standardstycketeckensnitt"/>
    <w:uiPriority w:val="99"/>
    <w:qFormat/>
    <w:rsid w:val="00A24AB4"/>
    <w:rPr>
      <w:rFonts w:ascii="Times New Roman" w:hAnsi="Times New Roman" w:cs="Times New Roman" w:hint="default"/>
      <w:b/>
      <w:bCs/>
    </w:rPr>
  </w:style>
  <w:style w:type="character" w:styleId="Betoning">
    <w:name w:val="Emphasis"/>
    <w:basedOn w:val="Standardstycketeckensnitt"/>
    <w:uiPriority w:val="20"/>
    <w:qFormat/>
    <w:rsid w:val="00A24AB4"/>
    <w:rPr>
      <w:i/>
      <w:iCs/>
    </w:rPr>
  </w:style>
  <w:style w:type="character" w:styleId="Kommentarsreferens">
    <w:name w:val="annotation reference"/>
    <w:basedOn w:val="Standardstycketeckensnitt"/>
    <w:uiPriority w:val="99"/>
    <w:semiHidden/>
    <w:unhideWhenUsed/>
    <w:rsid w:val="005D5423"/>
    <w:rPr>
      <w:sz w:val="16"/>
      <w:szCs w:val="16"/>
    </w:rPr>
  </w:style>
  <w:style w:type="paragraph" w:styleId="Kommentarer">
    <w:name w:val="annotation text"/>
    <w:basedOn w:val="Normal"/>
    <w:link w:val="KommentarerChar"/>
    <w:uiPriority w:val="99"/>
    <w:semiHidden/>
    <w:unhideWhenUsed/>
    <w:rsid w:val="005D5423"/>
    <w:rPr>
      <w:sz w:val="20"/>
      <w:szCs w:val="20"/>
    </w:rPr>
  </w:style>
  <w:style w:type="character" w:customStyle="1" w:styleId="KommentarerChar">
    <w:name w:val="Kommentarer Char"/>
    <w:basedOn w:val="Standardstycketeckensnitt"/>
    <w:link w:val="Kommentarer"/>
    <w:uiPriority w:val="99"/>
    <w:semiHidden/>
    <w:rsid w:val="005D5423"/>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D5423"/>
    <w:rPr>
      <w:b/>
      <w:bCs/>
    </w:rPr>
  </w:style>
  <w:style w:type="character" w:customStyle="1" w:styleId="KommentarsmneChar">
    <w:name w:val="Kommentarsämne Char"/>
    <w:basedOn w:val="KommentarerChar"/>
    <w:link w:val="Kommentarsmne"/>
    <w:uiPriority w:val="99"/>
    <w:semiHidden/>
    <w:rsid w:val="005D5423"/>
    <w:rPr>
      <w:rFonts w:ascii="Garamond" w:eastAsia="Times New Roman" w:hAnsi="Garamond" w:cs="Times New Roman"/>
      <w:b/>
      <w:bCs/>
      <w:sz w:val="20"/>
      <w:szCs w:val="20"/>
      <w:lang w:eastAsia="sv-SE"/>
    </w:rPr>
  </w:style>
  <w:style w:type="paragraph" w:styleId="Ballongtext">
    <w:name w:val="Balloon Text"/>
    <w:basedOn w:val="Normal"/>
    <w:link w:val="BallongtextChar"/>
    <w:uiPriority w:val="99"/>
    <w:semiHidden/>
    <w:unhideWhenUsed/>
    <w:rsid w:val="005D5423"/>
    <w:rPr>
      <w:rFonts w:ascii="Tahoma" w:hAnsi="Tahoma" w:cs="Tahoma"/>
      <w:sz w:val="16"/>
      <w:szCs w:val="16"/>
    </w:rPr>
  </w:style>
  <w:style w:type="character" w:customStyle="1" w:styleId="BallongtextChar">
    <w:name w:val="Ballongtext Char"/>
    <w:basedOn w:val="Standardstycketeckensnitt"/>
    <w:link w:val="Ballongtext"/>
    <w:uiPriority w:val="99"/>
    <w:semiHidden/>
    <w:rsid w:val="005D5423"/>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thorell@nshorse.se" TargetMode="External"/><Relationship Id="rId3" Type="http://schemas.openxmlformats.org/officeDocument/2006/relationships/settings" Target="settings.xml"/><Relationship Id="rId7" Type="http://schemas.openxmlformats.org/officeDocument/2006/relationships/hyperlink" Target="mailto:stefan.johanson@nshorse.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shorse.se/rapporter/en-dag-ar-det-dags-att-ta-farv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453</Words>
  <Characters>2402</Characters>
  <Application>Microsoft Office Word</Application>
  <DocSecurity>8</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Thorell</dc:creator>
  <cp:lastModifiedBy>Anahita Arai</cp:lastModifiedBy>
  <cp:revision>27</cp:revision>
  <dcterms:created xsi:type="dcterms:W3CDTF">2013-05-28T14:12:00Z</dcterms:created>
  <dcterms:modified xsi:type="dcterms:W3CDTF">2013-06-10T11:55:00Z</dcterms:modified>
</cp:coreProperties>
</file>