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15D" w:rsidRDefault="007507DC" w:rsidP="00343D50">
      <w:pPr>
        <w:spacing w:after="120"/>
        <w:jc w:val="both"/>
        <w:rPr>
          <w:rFonts w:eastAsia="Times New Roman" w:cs="Arial"/>
          <w:noProof/>
          <w:lang w:eastAsia="de-DE"/>
        </w:rPr>
      </w:pPr>
      <w:r w:rsidRPr="007507DC">
        <w:rPr>
          <w:rFonts w:eastAsia="Times New Roman" w:cs="Arial"/>
          <w:b/>
          <w:bCs/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-6.95pt;margin-top:-15.05pt;width:330.1pt;height:28.65pt;z-index:251662336;mso-width-relative:margin;mso-height-relative:margin" stroked="f">
            <v:textbox>
              <w:txbxContent>
                <w:p w:rsidR="00B40BA4" w:rsidRPr="00D21169" w:rsidRDefault="00B40BA4" w:rsidP="00D21169">
                  <w:pPr>
                    <w:spacing w:after="120"/>
                    <w:jc w:val="both"/>
                    <w:rPr>
                      <w:rFonts w:eastAsia="Times New Roman" w:cs="Arial"/>
                      <w:b/>
                      <w:bCs/>
                      <w:noProof/>
                      <w:sz w:val="36"/>
                      <w:szCs w:val="36"/>
                      <w:lang w:eastAsia="de-DE"/>
                    </w:rPr>
                  </w:pPr>
                  <w:r>
                    <w:rPr>
                      <w:rFonts w:eastAsia="Times New Roman" w:cs="Arial"/>
                      <w:b/>
                      <w:bCs/>
                      <w:noProof/>
                      <w:sz w:val="36"/>
                      <w:szCs w:val="36"/>
                      <w:lang w:eastAsia="de-DE"/>
                    </w:rPr>
                    <w:t>Nachbericht Börsentag Frankfurt 2019</w:t>
                  </w:r>
                </w:p>
                <w:p w:rsidR="00B40BA4" w:rsidRDefault="00B40BA4"/>
              </w:txbxContent>
            </v:textbox>
          </v:shape>
        </w:pict>
      </w:r>
      <w:r w:rsidR="001B351F">
        <w:rPr>
          <w:rFonts w:eastAsia="Times New Roman" w:cs="Arial"/>
          <w:noProof/>
          <w:lang w:eastAsia="de-DE"/>
        </w:rPr>
        <w:br/>
      </w:r>
      <w:r w:rsidR="00F33BD6">
        <w:rPr>
          <w:rFonts w:eastAsia="Times New Roman" w:cs="Arial"/>
          <w:noProof/>
          <w:lang w:eastAsia="de-DE"/>
        </w:rPr>
        <w:t xml:space="preserve">Mit </w:t>
      </w:r>
      <w:r w:rsidR="0071415D">
        <w:rPr>
          <w:rFonts w:eastAsia="Times New Roman" w:cs="Arial"/>
          <w:noProof/>
          <w:lang w:eastAsia="de-DE"/>
        </w:rPr>
        <w:t xml:space="preserve">der </w:t>
      </w:r>
      <w:r w:rsidR="00D9542D">
        <w:rPr>
          <w:rFonts w:eastAsia="Times New Roman" w:cs="Arial"/>
          <w:noProof/>
          <w:lang w:eastAsia="de-DE"/>
        </w:rPr>
        <w:t xml:space="preserve">vierten </w:t>
      </w:r>
      <w:r w:rsidR="008015A4" w:rsidRPr="00F1310C">
        <w:rPr>
          <w:rFonts w:eastAsia="Times New Roman" w:cs="Arial"/>
          <w:noProof/>
          <w:lang w:eastAsia="de-DE"/>
        </w:rPr>
        <w:t xml:space="preserve">Auflage </w:t>
      </w:r>
      <w:r w:rsidR="00D37EB1">
        <w:rPr>
          <w:rFonts w:eastAsia="Times New Roman" w:cs="Arial"/>
          <w:noProof/>
          <w:lang w:eastAsia="de-DE"/>
        </w:rPr>
        <w:t xml:space="preserve">des Börsentag Frankfurt </w:t>
      </w:r>
      <w:r w:rsidR="007C7AE4">
        <w:rPr>
          <w:rFonts w:eastAsia="Times New Roman" w:cs="Arial"/>
          <w:noProof/>
          <w:lang w:eastAsia="de-DE"/>
        </w:rPr>
        <w:t xml:space="preserve">am </w:t>
      </w:r>
      <w:r w:rsidR="00D9542D">
        <w:rPr>
          <w:rFonts w:eastAsia="Times New Roman" w:cs="Arial"/>
          <w:noProof/>
          <w:lang w:eastAsia="de-DE"/>
        </w:rPr>
        <w:t>23. März</w:t>
      </w:r>
      <w:r w:rsidR="00F33BD6">
        <w:rPr>
          <w:rFonts w:eastAsia="Times New Roman" w:cs="Arial"/>
          <w:noProof/>
          <w:lang w:eastAsia="de-DE"/>
        </w:rPr>
        <w:t xml:space="preserve"> </w:t>
      </w:r>
      <w:r w:rsidR="00D37EB1">
        <w:rPr>
          <w:rFonts w:eastAsia="Times New Roman" w:cs="Arial"/>
          <w:noProof/>
          <w:lang w:eastAsia="de-DE"/>
        </w:rPr>
        <w:t>im Kap Europa</w:t>
      </w:r>
      <w:r w:rsidR="00F33BD6">
        <w:rPr>
          <w:rFonts w:eastAsia="Times New Roman" w:cs="Arial"/>
          <w:noProof/>
          <w:lang w:eastAsia="de-DE"/>
        </w:rPr>
        <w:t xml:space="preserve"> hat sich die Veranstaltung </w:t>
      </w:r>
      <w:r w:rsidR="00D9542D">
        <w:rPr>
          <w:rFonts w:eastAsia="Times New Roman" w:cs="Arial"/>
          <w:noProof/>
          <w:lang w:eastAsia="de-DE"/>
        </w:rPr>
        <w:t xml:space="preserve">in dieser zentralen und modernen Location </w:t>
      </w:r>
      <w:r w:rsidR="00F33BD6">
        <w:rPr>
          <w:rFonts w:eastAsia="Times New Roman" w:cs="Arial"/>
          <w:noProof/>
          <w:lang w:eastAsia="de-DE"/>
        </w:rPr>
        <w:t xml:space="preserve">etabliert. </w:t>
      </w:r>
      <w:r w:rsidR="00D9542D">
        <w:rPr>
          <w:rFonts w:eastAsia="Times New Roman" w:cs="Arial"/>
          <w:noProof/>
          <w:lang w:eastAsia="de-DE"/>
        </w:rPr>
        <w:t>W</w:t>
      </w:r>
      <w:r w:rsidR="00D37EB1">
        <w:rPr>
          <w:rFonts w:eastAsia="Times New Roman" w:cs="Arial"/>
          <w:noProof/>
          <w:lang w:eastAsia="de-DE"/>
        </w:rPr>
        <w:t xml:space="preserve">ir </w:t>
      </w:r>
      <w:r w:rsidR="00D9542D">
        <w:rPr>
          <w:rFonts w:eastAsia="Times New Roman" w:cs="Arial"/>
          <w:noProof/>
          <w:lang w:eastAsia="de-DE"/>
        </w:rPr>
        <w:t xml:space="preserve">konnten trotz schönstem Frühlingswetters und Einschränkungen in der Innenstadt durch diverse Demonstrationen </w:t>
      </w:r>
      <w:r w:rsidR="008015A4" w:rsidRPr="00F1310C">
        <w:rPr>
          <w:rFonts w:eastAsia="Times New Roman" w:cs="Arial"/>
          <w:noProof/>
          <w:lang w:eastAsia="de-DE"/>
        </w:rPr>
        <w:t xml:space="preserve">die </w:t>
      </w:r>
      <w:r w:rsidR="00D37EB1">
        <w:rPr>
          <w:rFonts w:eastAsia="Times New Roman" w:cs="Arial"/>
          <w:noProof/>
          <w:lang w:eastAsia="de-DE"/>
        </w:rPr>
        <w:t xml:space="preserve">hohen </w:t>
      </w:r>
      <w:r w:rsidR="008015A4" w:rsidRPr="00F1310C">
        <w:rPr>
          <w:rFonts w:eastAsia="Times New Roman" w:cs="Arial"/>
          <w:noProof/>
          <w:lang w:eastAsia="de-DE"/>
        </w:rPr>
        <w:t>Erwar</w:t>
      </w:r>
      <w:r w:rsidR="0071415D">
        <w:rPr>
          <w:rFonts w:eastAsia="Times New Roman" w:cs="Arial"/>
          <w:noProof/>
          <w:lang w:eastAsia="de-DE"/>
        </w:rPr>
        <w:t xml:space="preserve">tungen </w:t>
      </w:r>
      <w:r w:rsidR="0089132B">
        <w:rPr>
          <w:rFonts w:eastAsia="Times New Roman" w:cs="Arial"/>
          <w:noProof/>
          <w:lang w:eastAsia="de-DE"/>
        </w:rPr>
        <w:t>erfüllen</w:t>
      </w:r>
      <w:r w:rsidR="00F33BD6">
        <w:rPr>
          <w:rFonts w:eastAsia="Times New Roman" w:cs="Arial"/>
          <w:noProof/>
          <w:lang w:eastAsia="de-DE"/>
        </w:rPr>
        <w:t xml:space="preserve"> und</w:t>
      </w:r>
      <w:r w:rsidR="00D9542D">
        <w:rPr>
          <w:rFonts w:eastAsia="Times New Roman" w:cs="Arial"/>
          <w:noProof/>
          <w:lang w:eastAsia="de-DE"/>
        </w:rPr>
        <w:t xml:space="preserve"> wie im Vorjahr</w:t>
      </w:r>
      <w:r w:rsidR="00F33BD6">
        <w:rPr>
          <w:rFonts w:eastAsia="Times New Roman" w:cs="Arial"/>
          <w:noProof/>
          <w:lang w:eastAsia="de-DE"/>
        </w:rPr>
        <w:t xml:space="preserve"> </w:t>
      </w:r>
      <w:r w:rsidR="00D9542D">
        <w:rPr>
          <w:rFonts w:eastAsia="Times New Roman" w:cs="Arial"/>
          <w:noProof/>
          <w:lang w:eastAsia="de-DE"/>
        </w:rPr>
        <w:t>ca. 2.600 Besucher</w:t>
      </w:r>
      <w:r w:rsidR="0071415D">
        <w:rPr>
          <w:rFonts w:eastAsia="Times New Roman" w:cs="Arial"/>
          <w:noProof/>
          <w:lang w:eastAsia="de-DE"/>
        </w:rPr>
        <w:t xml:space="preserve"> begrüßen</w:t>
      </w:r>
      <w:r w:rsidR="00D9542D">
        <w:rPr>
          <w:rFonts w:eastAsia="Times New Roman" w:cs="Arial"/>
          <w:noProof/>
          <w:lang w:eastAsia="de-DE"/>
        </w:rPr>
        <w:t>.</w:t>
      </w:r>
    </w:p>
    <w:p w:rsidR="009C5774" w:rsidRDefault="00D9542D" w:rsidP="00F141EB">
      <w:pPr>
        <w:spacing w:after="120"/>
        <w:jc w:val="both"/>
        <w:rPr>
          <w:rFonts w:eastAsia="Times New Roman" w:cs="Arial"/>
          <w:noProof/>
          <w:lang w:eastAsia="de-DE"/>
        </w:rPr>
      </w:pPr>
      <w:r>
        <w:rPr>
          <w:rFonts w:eastAsia="Times New Roman" w:cs="Arial"/>
          <w:noProof/>
          <w:lang w:eastAsia="de-DE"/>
        </w:rPr>
        <w:t>In den sieben parallelen Vortrags</w:t>
      </w:r>
      <w:r w:rsidR="0071415D">
        <w:rPr>
          <w:rFonts w:eastAsia="Times New Roman" w:cs="Arial"/>
          <w:noProof/>
          <w:lang w:eastAsia="de-DE"/>
        </w:rPr>
        <w:t>bereiche</w:t>
      </w:r>
      <w:r>
        <w:rPr>
          <w:rFonts w:eastAsia="Times New Roman" w:cs="Arial"/>
          <w:noProof/>
          <w:lang w:eastAsia="de-DE"/>
        </w:rPr>
        <w:t>n</w:t>
      </w:r>
      <w:r w:rsidR="0071415D" w:rsidRPr="00F1310C">
        <w:rPr>
          <w:rFonts w:eastAsia="Times New Roman" w:cs="Arial"/>
          <w:noProof/>
          <w:lang w:eastAsia="de-DE"/>
        </w:rPr>
        <w:t xml:space="preserve"> war oft kein Sitzplatz mehr zu bekommen. </w:t>
      </w:r>
      <w:r>
        <w:rPr>
          <w:rFonts w:eastAsia="Times New Roman" w:cs="Arial"/>
          <w:noProof/>
          <w:lang w:eastAsia="de-DE"/>
        </w:rPr>
        <w:t>Insbesondere die Vorträge, die Grundlagenw</w:t>
      </w:r>
      <w:r w:rsidR="00D37EB1">
        <w:rPr>
          <w:rFonts w:eastAsia="Times New Roman" w:cs="Arial"/>
          <w:noProof/>
          <w:lang w:eastAsia="de-DE"/>
        </w:rPr>
        <w:t>issen vermittelt</w:t>
      </w:r>
      <w:r w:rsidR="00F33BD6">
        <w:rPr>
          <w:rFonts w:eastAsia="Times New Roman" w:cs="Arial"/>
          <w:noProof/>
          <w:lang w:eastAsia="de-DE"/>
        </w:rPr>
        <w:t>en</w:t>
      </w:r>
      <w:r w:rsidR="00D37EB1">
        <w:rPr>
          <w:rFonts w:eastAsia="Times New Roman" w:cs="Arial"/>
          <w:noProof/>
          <w:lang w:eastAsia="de-DE"/>
        </w:rPr>
        <w:t xml:space="preserve">, wurden stark nachgefragt. </w:t>
      </w:r>
      <w:r w:rsidR="0071415D" w:rsidRPr="00F1310C">
        <w:rPr>
          <w:rFonts w:eastAsia="Times New Roman" w:cs="Arial"/>
          <w:noProof/>
          <w:lang w:eastAsia="de-DE"/>
        </w:rPr>
        <w:t xml:space="preserve">In den </w:t>
      </w:r>
      <w:r w:rsidR="0089132B">
        <w:rPr>
          <w:rFonts w:eastAsia="Times New Roman" w:cs="Arial"/>
          <w:noProof/>
          <w:lang w:eastAsia="de-DE"/>
        </w:rPr>
        <w:t xml:space="preserve">von uns </w:t>
      </w:r>
      <w:r w:rsidR="0071415D" w:rsidRPr="00F1310C">
        <w:rPr>
          <w:rFonts w:eastAsia="Times New Roman" w:cs="Arial"/>
          <w:noProof/>
          <w:lang w:eastAsia="de-DE"/>
        </w:rPr>
        <w:t>mit den Ausstellern geführten Gesprächen wurde</w:t>
      </w:r>
      <w:r w:rsidR="00F33BD6">
        <w:rPr>
          <w:rFonts w:eastAsia="Times New Roman" w:cs="Arial"/>
          <w:noProof/>
          <w:lang w:eastAsia="de-DE"/>
        </w:rPr>
        <w:t xml:space="preserve"> </w:t>
      </w:r>
      <w:r w:rsidR="0071415D" w:rsidRPr="00F1310C">
        <w:rPr>
          <w:rFonts w:eastAsia="Times New Roman" w:cs="Arial"/>
          <w:noProof/>
          <w:lang w:eastAsia="de-DE"/>
        </w:rPr>
        <w:t>die gute Resonanz</w:t>
      </w:r>
      <w:r w:rsidR="001B351F">
        <w:rPr>
          <w:rFonts w:eastAsia="Times New Roman" w:cs="Arial"/>
          <w:noProof/>
          <w:lang w:eastAsia="de-DE"/>
        </w:rPr>
        <w:t xml:space="preserve"> </w:t>
      </w:r>
      <w:r w:rsidR="0071415D" w:rsidRPr="00F1310C">
        <w:rPr>
          <w:rFonts w:eastAsia="Times New Roman" w:cs="Arial"/>
          <w:noProof/>
          <w:lang w:eastAsia="de-DE"/>
        </w:rPr>
        <w:t xml:space="preserve">bestätigt. Neben der Quantität wurde auch speziell die Besucherqualität </w:t>
      </w:r>
      <w:r w:rsidR="003676BE">
        <w:rPr>
          <w:rFonts w:eastAsia="Times New Roman" w:cs="Arial"/>
          <w:noProof/>
          <w:lang w:eastAsia="de-DE"/>
        </w:rPr>
        <w:t xml:space="preserve">und das große inhaltliche Interesse </w:t>
      </w:r>
      <w:r w:rsidR="009C5774">
        <w:rPr>
          <w:rFonts w:eastAsia="Times New Roman" w:cs="Arial"/>
          <w:noProof/>
          <w:lang w:eastAsia="de-DE"/>
        </w:rPr>
        <w:t>hervorgehoben</w:t>
      </w:r>
      <w:r w:rsidR="0071415D" w:rsidRPr="00F1310C">
        <w:rPr>
          <w:rFonts w:eastAsia="Times New Roman" w:cs="Arial"/>
          <w:noProof/>
          <w:lang w:eastAsia="de-DE"/>
        </w:rPr>
        <w:t>.</w:t>
      </w:r>
    </w:p>
    <w:p w:rsidR="00F141EB" w:rsidRPr="00F1310C" w:rsidRDefault="00F33BD6" w:rsidP="00F141EB">
      <w:pPr>
        <w:spacing w:after="120"/>
        <w:jc w:val="both"/>
        <w:rPr>
          <w:rFonts w:eastAsia="Times New Roman" w:cs="Arial"/>
          <w:noProof/>
          <w:lang w:eastAsia="de-DE"/>
        </w:rPr>
      </w:pPr>
      <w:r>
        <w:rPr>
          <w:rFonts w:eastAsia="Times New Roman" w:cs="Arial"/>
          <w:noProof/>
          <w:lang w:eastAsia="de-DE"/>
        </w:rPr>
        <w:lastRenderedPageBreak/>
        <w:t xml:space="preserve"> </w:t>
      </w:r>
      <w:r w:rsidR="007A194B">
        <w:rPr>
          <w:rFonts w:eastAsia="Times New Roman" w:cs="Arial"/>
          <w:noProof/>
          <w:lang w:eastAsia="de-DE"/>
        </w:rPr>
        <w:br/>
      </w:r>
      <w:r w:rsidR="0071415D">
        <w:rPr>
          <w:rFonts w:eastAsia="Times New Roman" w:cs="Arial"/>
          <w:noProof/>
          <w:lang w:eastAsia="de-DE"/>
        </w:rPr>
        <w:drawing>
          <wp:anchor distT="0" distB="0" distL="114300" distR="114300" simplePos="0" relativeHeight="251663360" behindDoc="1" locked="1" layoutInCell="1" allowOverlap="1">
            <wp:simplePos x="0" y="0"/>
            <wp:positionH relativeFrom="column">
              <wp:posOffset>-247015</wp:posOffset>
            </wp:positionH>
            <wp:positionV relativeFrom="paragraph">
              <wp:posOffset>88265</wp:posOffset>
            </wp:positionV>
            <wp:extent cx="3743960" cy="2495550"/>
            <wp:effectExtent l="19050" t="0" r="8890" b="0"/>
            <wp:wrapTight wrapText="bothSides">
              <wp:wrapPolygon edited="0">
                <wp:start x="-110" y="0"/>
                <wp:lineTo x="-110" y="21435"/>
                <wp:lineTo x="21651" y="21435"/>
                <wp:lineTo x="21651" y="0"/>
                <wp:lineTo x="-110" y="0"/>
              </wp:wrapPolygon>
            </wp:wrapTight>
            <wp:docPr id="6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andard\Desktop\Neuer Ordner (6)\IMG_41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96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F1FAC">
        <w:rPr>
          <w:rFonts w:eastAsia="Times New Roman" w:cs="Arial"/>
          <w:noProof/>
          <w:lang w:eastAsia="de-DE"/>
        </w:rPr>
        <w:t>Bei der Bewerbung de</w:t>
      </w:r>
      <w:r w:rsidR="003676BE">
        <w:rPr>
          <w:rFonts w:eastAsia="Times New Roman" w:cs="Arial"/>
          <w:noProof/>
          <w:lang w:eastAsia="de-DE"/>
        </w:rPr>
        <w:t xml:space="preserve">r Veranstaltung </w:t>
      </w:r>
      <w:r w:rsidR="00F141EB" w:rsidRPr="00F1310C">
        <w:rPr>
          <w:rFonts w:eastAsia="Times New Roman" w:cs="Arial"/>
          <w:noProof/>
          <w:lang w:eastAsia="de-DE"/>
        </w:rPr>
        <w:t xml:space="preserve">haben wir </w:t>
      </w:r>
      <w:r w:rsidR="003676BE">
        <w:rPr>
          <w:rFonts w:eastAsia="Times New Roman" w:cs="Arial"/>
          <w:noProof/>
          <w:lang w:eastAsia="de-DE"/>
        </w:rPr>
        <w:t xml:space="preserve">in diesem Jahr mit vielfältigen Maßnahmen </w:t>
      </w:r>
      <w:r>
        <w:rPr>
          <w:rFonts w:eastAsia="Times New Roman" w:cs="Arial"/>
          <w:noProof/>
          <w:lang w:eastAsia="de-DE"/>
        </w:rPr>
        <w:t xml:space="preserve">das </w:t>
      </w:r>
      <w:r w:rsidR="00F141EB" w:rsidRPr="00F1310C">
        <w:rPr>
          <w:rFonts w:eastAsia="Times New Roman" w:cs="Arial"/>
          <w:noProof/>
          <w:lang w:eastAsia="de-DE"/>
        </w:rPr>
        <w:t>Frankfurt</w:t>
      </w:r>
      <w:r>
        <w:rPr>
          <w:rFonts w:eastAsia="Times New Roman" w:cs="Arial"/>
          <w:noProof/>
          <w:lang w:eastAsia="de-DE"/>
        </w:rPr>
        <w:t>er Umland</w:t>
      </w:r>
      <w:r w:rsidR="00F141EB" w:rsidRPr="00F1310C">
        <w:rPr>
          <w:rFonts w:eastAsia="Times New Roman" w:cs="Arial"/>
          <w:noProof/>
          <w:lang w:eastAsia="de-DE"/>
        </w:rPr>
        <w:t xml:space="preserve"> wie Mainz, Wiesbaden</w:t>
      </w:r>
      <w:r>
        <w:rPr>
          <w:rFonts w:eastAsia="Times New Roman" w:cs="Arial"/>
          <w:noProof/>
          <w:lang w:eastAsia="de-DE"/>
        </w:rPr>
        <w:t xml:space="preserve"> und</w:t>
      </w:r>
      <w:r w:rsidR="00F141EB" w:rsidRPr="00F1310C">
        <w:rPr>
          <w:rFonts w:eastAsia="Times New Roman" w:cs="Arial"/>
          <w:noProof/>
          <w:lang w:eastAsia="de-DE"/>
        </w:rPr>
        <w:t xml:space="preserve"> Mannheim </w:t>
      </w:r>
      <w:r>
        <w:rPr>
          <w:rFonts w:eastAsia="Times New Roman" w:cs="Arial"/>
          <w:noProof/>
          <w:lang w:eastAsia="de-DE"/>
        </w:rPr>
        <w:t>stärker in den Fokus gerückt</w:t>
      </w:r>
      <w:r w:rsidR="003676BE">
        <w:rPr>
          <w:rFonts w:eastAsia="Times New Roman" w:cs="Arial"/>
          <w:noProof/>
          <w:lang w:eastAsia="de-DE"/>
        </w:rPr>
        <w:t>; ohne das Stadtgebiet Frankfurt zu vernachlässigen</w:t>
      </w:r>
      <w:r w:rsidR="00F141EB" w:rsidRPr="00F1310C">
        <w:rPr>
          <w:rFonts w:eastAsia="Times New Roman" w:cs="Arial"/>
          <w:noProof/>
          <w:lang w:eastAsia="de-DE"/>
        </w:rPr>
        <w:t>. Ergänz</w:t>
      </w:r>
      <w:r w:rsidR="00923E4F">
        <w:rPr>
          <w:rFonts w:eastAsia="Times New Roman" w:cs="Arial"/>
          <w:noProof/>
          <w:lang w:eastAsia="de-DE"/>
        </w:rPr>
        <w:t>end haben viele Aussteller und M</w:t>
      </w:r>
      <w:r w:rsidR="00F141EB" w:rsidRPr="00F1310C">
        <w:rPr>
          <w:rFonts w:eastAsia="Times New Roman" w:cs="Arial"/>
          <w:noProof/>
          <w:lang w:eastAsia="de-DE"/>
        </w:rPr>
        <w:t>edienpartner auf den Börsentag aufmerksam gemacht</w:t>
      </w:r>
      <w:r w:rsidR="003676BE">
        <w:rPr>
          <w:rFonts w:eastAsia="Times New Roman" w:cs="Arial"/>
          <w:noProof/>
          <w:lang w:eastAsia="de-DE"/>
        </w:rPr>
        <w:t>.</w:t>
      </w:r>
      <w:r w:rsidR="00F141EB" w:rsidRPr="00F1310C">
        <w:rPr>
          <w:rFonts w:eastAsia="Times New Roman" w:cs="Arial"/>
          <w:noProof/>
          <w:lang w:eastAsia="de-DE"/>
        </w:rPr>
        <w:t xml:space="preserve"> </w:t>
      </w:r>
      <w:r w:rsidR="003676BE">
        <w:rPr>
          <w:rFonts w:eastAsia="Times New Roman" w:cs="Arial"/>
          <w:noProof/>
          <w:lang w:eastAsia="de-DE"/>
        </w:rPr>
        <w:t>H</w:t>
      </w:r>
      <w:r w:rsidR="00F141EB" w:rsidRPr="00F1310C">
        <w:rPr>
          <w:rFonts w:eastAsia="Times New Roman" w:cs="Arial"/>
          <w:noProof/>
          <w:lang w:eastAsia="de-DE"/>
        </w:rPr>
        <w:t>ierfür vielen Dank!</w:t>
      </w:r>
    </w:p>
    <w:p w:rsidR="00F1310C" w:rsidRDefault="009C5774" w:rsidP="00EA5135">
      <w:pPr>
        <w:spacing w:after="120"/>
        <w:jc w:val="both"/>
        <w:rPr>
          <w:rFonts w:eastAsia="Times New Roman" w:cs="Arial"/>
          <w:noProof/>
          <w:lang w:eastAsia="de-DE"/>
        </w:rPr>
      </w:pPr>
      <w:r>
        <w:rPr>
          <w:rFonts w:eastAsia="Times New Roman" w:cs="Arial"/>
          <w:noProof/>
          <w:lang w:eastAsia="de-DE"/>
        </w:rPr>
        <w:t>N</w:t>
      </w:r>
      <w:r w:rsidR="00C94543" w:rsidRPr="00F1310C">
        <w:rPr>
          <w:rFonts w:eastAsia="Times New Roman" w:cs="Arial"/>
          <w:noProof/>
          <w:lang w:eastAsia="de-DE"/>
        </w:rPr>
        <w:t xml:space="preserve">eben </w:t>
      </w:r>
      <w:r w:rsidR="003676BE">
        <w:rPr>
          <w:rFonts w:eastAsia="Times New Roman" w:cs="Arial"/>
          <w:noProof/>
          <w:lang w:eastAsia="de-DE"/>
        </w:rPr>
        <w:t>leidenschaftlichen</w:t>
      </w:r>
      <w:r w:rsidR="00C94543" w:rsidRPr="00F1310C">
        <w:rPr>
          <w:rFonts w:eastAsia="Times New Roman" w:cs="Arial"/>
          <w:noProof/>
          <w:lang w:eastAsia="de-DE"/>
        </w:rPr>
        <w:t xml:space="preserve"> Börsianern und erfahrenen Tradern </w:t>
      </w:r>
      <w:r>
        <w:rPr>
          <w:rFonts w:eastAsia="Times New Roman" w:cs="Arial"/>
          <w:noProof/>
          <w:lang w:eastAsia="de-DE"/>
        </w:rPr>
        <w:t xml:space="preserve">fanden somit auch </w:t>
      </w:r>
      <w:r w:rsidR="00C94543" w:rsidRPr="00F1310C">
        <w:rPr>
          <w:rFonts w:eastAsia="Times New Roman" w:cs="Arial"/>
          <w:noProof/>
          <w:lang w:eastAsia="de-DE"/>
        </w:rPr>
        <w:t>v</w:t>
      </w:r>
      <w:r w:rsidR="006B3D5E" w:rsidRPr="00F1310C">
        <w:rPr>
          <w:rFonts w:eastAsia="Times New Roman" w:cs="Arial"/>
          <w:noProof/>
          <w:lang w:eastAsia="de-DE"/>
        </w:rPr>
        <w:t>iele Neueinsteiger den Weg ins Kap</w:t>
      </w:r>
      <w:r w:rsidR="003676BE">
        <w:rPr>
          <w:rFonts w:eastAsia="Times New Roman" w:cs="Arial"/>
          <w:noProof/>
          <w:lang w:eastAsia="de-DE"/>
        </w:rPr>
        <w:t>, um sich umfassend zu informieren.</w:t>
      </w:r>
    </w:p>
    <w:p w:rsidR="00C94543" w:rsidRDefault="00343D50" w:rsidP="00EA5135">
      <w:pPr>
        <w:spacing w:after="120"/>
        <w:jc w:val="both"/>
        <w:rPr>
          <w:rFonts w:eastAsia="Times New Roman" w:cs="Arial"/>
          <w:noProof/>
          <w:lang w:eastAsia="de-DE"/>
        </w:rPr>
      </w:pPr>
      <w:r w:rsidRPr="00F1310C">
        <w:rPr>
          <w:rFonts w:eastAsia="Times New Roman" w:cs="Arial"/>
          <w:noProof/>
          <w:lang w:eastAsia="de-DE"/>
        </w:rPr>
        <w:t>Mit</w:t>
      </w:r>
      <w:r w:rsidR="00D9542D">
        <w:rPr>
          <w:rFonts w:eastAsia="Times New Roman" w:cs="Arial"/>
          <w:noProof/>
          <w:lang w:eastAsia="de-DE"/>
        </w:rPr>
        <w:t xml:space="preserve"> Gottfried Heller</w:t>
      </w:r>
      <w:r w:rsidR="006B3D5E" w:rsidRPr="00F1310C">
        <w:rPr>
          <w:rFonts w:eastAsia="Times New Roman" w:cs="Arial"/>
          <w:noProof/>
          <w:lang w:eastAsia="de-DE"/>
        </w:rPr>
        <w:t>,</w:t>
      </w:r>
      <w:r w:rsidR="00D9542D">
        <w:rPr>
          <w:rFonts w:eastAsia="Times New Roman" w:cs="Arial"/>
          <w:noProof/>
          <w:lang w:eastAsia="de-DE"/>
        </w:rPr>
        <w:t xml:space="preserve"> Robert Halver, Harald Weygand und Prof. Thorsten Polleit </w:t>
      </w:r>
      <w:r w:rsidR="009C5774">
        <w:rPr>
          <w:rFonts w:eastAsia="Times New Roman" w:cs="Arial"/>
          <w:noProof/>
          <w:lang w:eastAsia="de-DE"/>
        </w:rPr>
        <w:t>konnten wir</w:t>
      </w:r>
      <w:r w:rsidRPr="00F1310C">
        <w:rPr>
          <w:rFonts w:eastAsia="Times New Roman" w:cs="Arial"/>
          <w:noProof/>
          <w:lang w:eastAsia="de-DE"/>
        </w:rPr>
        <w:t xml:space="preserve"> </w:t>
      </w:r>
      <w:r w:rsidR="001B351F">
        <w:rPr>
          <w:rFonts w:eastAsia="Times New Roman" w:cs="Arial"/>
          <w:noProof/>
          <w:lang w:eastAsia="de-DE"/>
        </w:rPr>
        <w:t>auch</w:t>
      </w:r>
      <w:r w:rsidRPr="00F1310C">
        <w:rPr>
          <w:rFonts w:eastAsia="Times New Roman" w:cs="Arial"/>
          <w:noProof/>
          <w:lang w:eastAsia="de-DE"/>
        </w:rPr>
        <w:t xml:space="preserve"> in diesem Jahr wieder </w:t>
      </w:r>
      <w:r w:rsidR="0089132B">
        <w:rPr>
          <w:rFonts w:eastAsia="Times New Roman" w:cs="Arial"/>
          <w:noProof/>
          <w:lang w:eastAsia="de-DE"/>
        </w:rPr>
        <w:t>b</w:t>
      </w:r>
      <w:r w:rsidR="006B3D5E" w:rsidRPr="00F1310C">
        <w:rPr>
          <w:rFonts w:eastAsia="Times New Roman" w:cs="Arial"/>
          <w:noProof/>
          <w:lang w:eastAsia="de-DE"/>
        </w:rPr>
        <w:t xml:space="preserve">ekannte </w:t>
      </w:r>
      <w:r w:rsidR="001B351F">
        <w:rPr>
          <w:rFonts w:eastAsia="Times New Roman" w:cs="Arial"/>
          <w:noProof/>
          <w:lang w:eastAsia="de-DE"/>
        </w:rPr>
        <w:t>Redner</w:t>
      </w:r>
      <w:r w:rsidRPr="00F1310C">
        <w:rPr>
          <w:rFonts w:eastAsia="Times New Roman" w:cs="Arial"/>
          <w:noProof/>
          <w:lang w:eastAsia="de-DE"/>
        </w:rPr>
        <w:t xml:space="preserve"> </w:t>
      </w:r>
      <w:r w:rsidR="009C5774">
        <w:rPr>
          <w:rFonts w:eastAsia="Times New Roman" w:cs="Arial"/>
          <w:noProof/>
          <w:lang w:eastAsia="de-DE"/>
        </w:rPr>
        <w:t>präsentieren</w:t>
      </w:r>
      <w:r w:rsidR="005F11E3">
        <w:rPr>
          <w:rFonts w:eastAsia="Times New Roman" w:cs="Arial"/>
          <w:noProof/>
          <w:lang w:eastAsia="de-DE"/>
        </w:rPr>
        <w:t xml:space="preserve">, </w:t>
      </w:r>
      <w:r w:rsidR="003676BE" w:rsidRPr="003676BE">
        <w:rPr>
          <w:rFonts w:eastAsia="Times New Roman" w:cs="Arial"/>
          <w:noProof/>
          <w:color w:val="000000" w:themeColor="text1"/>
          <w:lang w:eastAsia="de-DE"/>
        </w:rPr>
        <w:t>die großen Anklang bei den Besuchern fanden.</w:t>
      </w:r>
      <w:r w:rsidR="005F11E3" w:rsidRPr="009C5774">
        <w:rPr>
          <w:rFonts w:eastAsia="Times New Roman" w:cs="Arial"/>
          <w:noProof/>
          <w:color w:val="FF0000"/>
          <w:lang w:eastAsia="de-DE"/>
        </w:rPr>
        <w:t xml:space="preserve"> </w:t>
      </w:r>
    </w:p>
    <w:p w:rsidR="00D602BA" w:rsidRDefault="005F11E3" w:rsidP="001E58E6">
      <w:pPr>
        <w:spacing w:after="120"/>
        <w:jc w:val="both"/>
        <w:rPr>
          <w:rFonts w:eastAsia="Times New Roman" w:cs="Arial"/>
          <w:noProof/>
          <w:lang w:eastAsia="de-DE"/>
        </w:rPr>
      </w:pPr>
      <w:r>
        <w:rPr>
          <w:rFonts w:eastAsia="Times New Roman" w:cs="Arial"/>
          <w:noProof/>
          <w:lang w:eastAsia="de-DE"/>
        </w:rPr>
        <w:t xml:space="preserve">Unser </w:t>
      </w:r>
      <w:r w:rsidR="003676BE">
        <w:rPr>
          <w:rFonts w:eastAsia="Times New Roman" w:cs="Arial"/>
          <w:noProof/>
          <w:lang w:eastAsia="de-DE"/>
        </w:rPr>
        <w:t>Bestreben</w:t>
      </w:r>
      <w:r>
        <w:rPr>
          <w:rFonts w:eastAsia="Times New Roman" w:cs="Arial"/>
          <w:noProof/>
          <w:lang w:eastAsia="de-DE"/>
        </w:rPr>
        <w:t xml:space="preserve"> ist es, al</w:t>
      </w:r>
      <w:r w:rsidR="00D9542D">
        <w:rPr>
          <w:rFonts w:eastAsia="Times New Roman" w:cs="Arial"/>
          <w:noProof/>
          <w:lang w:eastAsia="de-DE"/>
        </w:rPr>
        <w:t xml:space="preserve">le Bereiche der Geldanlage abzudecken und insbesondere </w:t>
      </w:r>
      <w:r w:rsidR="003676BE">
        <w:rPr>
          <w:rFonts w:eastAsia="Times New Roman" w:cs="Arial"/>
          <w:noProof/>
          <w:lang w:eastAsia="de-DE"/>
        </w:rPr>
        <w:t xml:space="preserve">Wissen zu </w:t>
      </w:r>
      <w:r>
        <w:rPr>
          <w:rFonts w:eastAsia="Times New Roman" w:cs="Arial"/>
          <w:noProof/>
          <w:lang w:eastAsia="de-DE"/>
        </w:rPr>
        <w:t>aktuelle</w:t>
      </w:r>
      <w:r w:rsidR="003676BE">
        <w:rPr>
          <w:rFonts w:eastAsia="Times New Roman" w:cs="Arial"/>
          <w:noProof/>
          <w:lang w:eastAsia="de-DE"/>
        </w:rPr>
        <w:t>n</w:t>
      </w:r>
      <w:r>
        <w:rPr>
          <w:rFonts w:eastAsia="Times New Roman" w:cs="Arial"/>
          <w:noProof/>
          <w:lang w:eastAsia="de-DE"/>
        </w:rPr>
        <w:t xml:space="preserve"> Trends zu </w:t>
      </w:r>
      <w:r w:rsidR="003676BE">
        <w:rPr>
          <w:rFonts w:eastAsia="Times New Roman" w:cs="Arial"/>
          <w:noProof/>
          <w:lang w:eastAsia="de-DE"/>
        </w:rPr>
        <w:t>vermitteln</w:t>
      </w:r>
      <w:r>
        <w:rPr>
          <w:rFonts w:eastAsia="Times New Roman" w:cs="Arial"/>
          <w:noProof/>
          <w:lang w:eastAsia="de-DE"/>
        </w:rPr>
        <w:t xml:space="preserve">. </w:t>
      </w:r>
      <w:r w:rsidR="003676BE">
        <w:rPr>
          <w:rFonts w:eastAsia="Times New Roman" w:cs="Arial"/>
          <w:noProof/>
          <w:lang w:eastAsia="de-DE"/>
        </w:rPr>
        <w:t>D</w:t>
      </w:r>
      <w:r w:rsidR="00E80C38">
        <w:rPr>
          <w:rFonts w:eastAsia="Times New Roman" w:cs="Arial"/>
          <w:noProof/>
          <w:lang w:eastAsia="de-DE"/>
        </w:rPr>
        <w:t>as</w:t>
      </w:r>
      <w:r w:rsidR="003676BE">
        <w:rPr>
          <w:rFonts w:eastAsia="Times New Roman" w:cs="Arial"/>
          <w:noProof/>
          <w:lang w:eastAsia="de-DE"/>
        </w:rPr>
        <w:t xml:space="preserve"> Podium</w:t>
      </w:r>
      <w:r w:rsidR="00D9542D">
        <w:rPr>
          <w:rFonts w:eastAsia="Times New Roman" w:cs="Arial"/>
          <w:noProof/>
          <w:lang w:eastAsia="de-DE"/>
        </w:rPr>
        <w:t xml:space="preserve"> </w:t>
      </w:r>
      <w:r w:rsidR="00D602BA">
        <w:rPr>
          <w:rFonts w:eastAsia="Times New Roman" w:cs="Arial"/>
          <w:noProof/>
          <w:lang w:eastAsia="de-DE"/>
        </w:rPr>
        <w:t>zum Thema „</w:t>
      </w:r>
      <w:r w:rsidR="0089132B">
        <w:rPr>
          <w:rFonts w:eastAsia="Times New Roman" w:cs="Arial"/>
          <w:noProof/>
          <w:lang w:eastAsia="de-DE"/>
        </w:rPr>
        <w:t>Nachhaltige Geld</w:t>
      </w:r>
      <w:r w:rsidR="00E062BA">
        <w:rPr>
          <w:rFonts w:eastAsia="Times New Roman" w:cs="Arial"/>
          <w:noProof/>
          <w:lang w:eastAsia="de-DE"/>
        </w:rPr>
        <w:t>-</w:t>
      </w:r>
      <w:r w:rsidR="0089132B">
        <w:rPr>
          <w:rFonts w:eastAsia="Times New Roman" w:cs="Arial"/>
          <w:noProof/>
          <w:lang w:eastAsia="de-DE"/>
        </w:rPr>
        <w:t>anlagen</w:t>
      </w:r>
      <w:r w:rsidR="00D37EB1">
        <w:rPr>
          <w:rFonts w:eastAsia="Times New Roman" w:cs="Arial"/>
          <w:noProof/>
          <w:lang w:eastAsia="de-DE"/>
        </w:rPr>
        <w:t>“</w:t>
      </w:r>
      <w:r w:rsidR="00E062BA">
        <w:rPr>
          <w:rFonts w:eastAsia="Times New Roman" w:cs="Arial"/>
          <w:noProof/>
          <w:lang w:eastAsia="de-DE"/>
        </w:rPr>
        <w:t xml:space="preserve"> zeigte, dass Nach</w:t>
      </w:r>
      <w:r w:rsidR="00D602BA">
        <w:rPr>
          <w:rFonts w:eastAsia="Times New Roman" w:cs="Arial"/>
          <w:noProof/>
          <w:lang w:eastAsia="de-DE"/>
        </w:rPr>
        <w:t>haltigkeit als Kriterium bei der Geldanlage in der Breite angekommen ist.</w:t>
      </w:r>
      <w:r w:rsidR="00B40BA4">
        <w:rPr>
          <w:rFonts w:eastAsia="Times New Roman" w:cs="Arial"/>
          <w:noProof/>
          <w:lang w:eastAsia="de-DE"/>
        </w:rPr>
        <w:t xml:space="preserve"> </w:t>
      </w:r>
    </w:p>
    <w:p w:rsidR="009C5774" w:rsidRDefault="007A194B" w:rsidP="001E58E6">
      <w:pPr>
        <w:spacing w:after="120"/>
        <w:jc w:val="both"/>
        <w:rPr>
          <w:rFonts w:eastAsia="Times New Roman" w:cs="Arial"/>
          <w:noProof/>
          <w:lang w:eastAsia="de-DE"/>
        </w:rPr>
      </w:pPr>
      <w:r>
        <w:rPr>
          <w:rFonts w:eastAsia="Times New Roman" w:cs="Arial"/>
          <w:noProof/>
          <w:lang w:eastAsia="de-DE"/>
        </w:rPr>
        <w:br/>
      </w:r>
      <w:r w:rsidR="001709FD">
        <w:rPr>
          <w:rFonts w:eastAsia="Times New Roman" w:cs="Arial"/>
          <w:noProof/>
          <w:lang w:eastAsia="de-DE"/>
        </w:rPr>
        <w:lastRenderedPageBreak/>
        <w:br/>
      </w:r>
      <w:r w:rsidR="00D602BA">
        <w:rPr>
          <w:rFonts w:eastAsia="Times New Roman" w:cs="Arial"/>
          <w:noProof/>
          <w:lang w:eastAsia="de-DE"/>
        </w:rPr>
        <w:t xml:space="preserve">Erstmals </w:t>
      </w:r>
      <w:r w:rsidR="0045003F">
        <w:rPr>
          <w:rFonts w:eastAsia="Times New Roman" w:cs="Arial"/>
          <w:noProof/>
          <w:lang w:eastAsia="de-DE"/>
        </w:rPr>
        <w:t xml:space="preserve">gab es das Frauen Finanz Forum </w:t>
      </w:r>
      <w:r w:rsidR="00B40BA4">
        <w:rPr>
          <w:rFonts w:eastAsia="Times New Roman" w:cs="Arial"/>
          <w:noProof/>
          <w:lang w:eastAsia="de-DE"/>
        </w:rPr>
        <w:t>„Rendite ist weiblich“</w:t>
      </w:r>
      <w:r w:rsidR="0045003F">
        <w:rPr>
          <w:rFonts w:eastAsia="Times New Roman" w:cs="Arial"/>
          <w:noProof/>
          <w:lang w:eastAsia="de-DE"/>
        </w:rPr>
        <w:t xml:space="preserve"> mit einer rundum positiven Resonanz:</w:t>
      </w:r>
      <w:r w:rsidR="00B40BA4">
        <w:rPr>
          <w:rFonts w:eastAsia="Times New Roman" w:cs="Arial"/>
          <w:noProof/>
          <w:lang w:eastAsia="de-DE"/>
        </w:rPr>
        <w:t xml:space="preserve"> </w:t>
      </w:r>
      <w:r w:rsidR="0045003F">
        <w:rPr>
          <w:rFonts w:eastAsia="Times New Roman" w:cs="Arial"/>
          <w:noProof/>
          <w:lang w:eastAsia="de-DE"/>
        </w:rPr>
        <w:t xml:space="preserve">Tolle Vorträge von ING, Zeedin, DWS, Börse Stuttgart, </w:t>
      </w:r>
      <w:r w:rsidR="0045003F" w:rsidRPr="0045003F">
        <w:rPr>
          <w:rFonts w:eastAsia="Times New Roman" w:cs="Arial"/>
          <w:noProof/>
          <w:lang w:eastAsia="de-DE"/>
        </w:rPr>
        <w:t xml:space="preserve">viele Gespräche beim Speeddating, an dem auch Anne Connelly von “her money” </w:t>
      </w:r>
      <w:r w:rsidR="0045003F">
        <w:rPr>
          <w:rFonts w:eastAsia="Times New Roman" w:cs="Arial"/>
          <w:noProof/>
          <w:lang w:eastAsia="de-DE"/>
        </w:rPr>
        <w:t xml:space="preserve">und Morgan Stanley </w:t>
      </w:r>
      <w:r w:rsidR="0045003F" w:rsidRPr="0045003F">
        <w:rPr>
          <w:rFonts w:eastAsia="Times New Roman" w:cs="Arial"/>
          <w:noProof/>
          <w:lang w:eastAsia="de-DE"/>
        </w:rPr>
        <w:t>teilnahm</w:t>
      </w:r>
      <w:r w:rsidR="0045003F">
        <w:rPr>
          <w:rFonts w:eastAsia="Times New Roman" w:cs="Arial"/>
          <w:noProof/>
          <w:lang w:eastAsia="de-DE"/>
        </w:rPr>
        <w:t>en, und Zeit für Fragen zeigten, dass Börse und Finanzen kein reines Männerthema ist</w:t>
      </w:r>
      <w:r w:rsidR="0045003F" w:rsidRPr="0045003F">
        <w:rPr>
          <w:rFonts w:eastAsia="Times New Roman" w:cs="Arial"/>
          <w:noProof/>
          <w:lang w:eastAsia="de-DE"/>
        </w:rPr>
        <w:t>.</w:t>
      </w:r>
    </w:p>
    <w:p w:rsidR="00B24D22" w:rsidRDefault="00C94543" w:rsidP="00EA5135">
      <w:pPr>
        <w:spacing w:after="120"/>
        <w:jc w:val="both"/>
        <w:rPr>
          <w:rFonts w:eastAsia="Times New Roman" w:cs="Arial"/>
          <w:noProof/>
          <w:lang w:eastAsia="de-DE"/>
        </w:rPr>
      </w:pPr>
      <w:r w:rsidRPr="00F1310C">
        <w:rPr>
          <w:rFonts w:eastAsia="Times New Roman" w:cs="Arial"/>
          <w:noProof/>
          <w:lang w:eastAsia="de-DE"/>
        </w:rPr>
        <w:t xml:space="preserve">Fast alle Aussteller signalisierten, dass </w:t>
      </w:r>
      <w:r w:rsidR="0059594A" w:rsidRPr="00F1310C">
        <w:rPr>
          <w:rFonts w:eastAsia="Times New Roman" w:cs="Arial"/>
          <w:noProof/>
          <w:lang w:eastAsia="de-DE"/>
        </w:rPr>
        <w:t>s</w:t>
      </w:r>
      <w:r w:rsidRPr="00F1310C">
        <w:rPr>
          <w:rFonts w:eastAsia="Times New Roman" w:cs="Arial"/>
          <w:noProof/>
          <w:lang w:eastAsia="de-DE"/>
        </w:rPr>
        <w:t xml:space="preserve">ie </w:t>
      </w:r>
      <w:r w:rsidR="006B3D5E" w:rsidRPr="00F1310C">
        <w:rPr>
          <w:rFonts w:eastAsia="Times New Roman" w:cs="Arial"/>
          <w:noProof/>
          <w:lang w:eastAsia="de-DE"/>
        </w:rPr>
        <w:t xml:space="preserve">sich </w:t>
      </w:r>
      <w:r w:rsidR="005F11E3">
        <w:rPr>
          <w:rFonts w:eastAsia="Times New Roman" w:cs="Arial"/>
          <w:noProof/>
          <w:lang w:eastAsia="de-DE"/>
        </w:rPr>
        <w:t>bereits jetzt auf eine Teilnahme beim nächsten Börsentag Frankfurt freuen. Dieser findet</w:t>
      </w:r>
      <w:r w:rsidRPr="00F1310C">
        <w:rPr>
          <w:rFonts w:eastAsia="Times New Roman" w:cs="Arial"/>
          <w:noProof/>
          <w:lang w:eastAsia="de-DE"/>
        </w:rPr>
        <w:t xml:space="preserve"> am </w:t>
      </w:r>
      <w:r w:rsidR="001E58E6" w:rsidRPr="0089132B">
        <w:rPr>
          <w:rFonts w:eastAsia="Times New Roman" w:cs="Arial"/>
          <w:b/>
          <w:noProof/>
          <w:lang w:eastAsia="de-DE"/>
        </w:rPr>
        <w:t>2</w:t>
      </w:r>
      <w:r w:rsidR="00B40BA4">
        <w:rPr>
          <w:rFonts w:eastAsia="Times New Roman" w:cs="Arial"/>
          <w:b/>
          <w:noProof/>
          <w:lang w:eastAsia="de-DE"/>
        </w:rPr>
        <w:t>9. Februar 2020</w:t>
      </w:r>
      <w:r w:rsidRPr="00F1310C">
        <w:rPr>
          <w:rFonts w:eastAsia="Times New Roman" w:cs="Arial"/>
          <w:b/>
          <w:noProof/>
          <w:lang w:eastAsia="de-DE"/>
        </w:rPr>
        <w:t xml:space="preserve"> </w:t>
      </w:r>
      <w:r w:rsidRPr="00F1310C">
        <w:rPr>
          <w:rFonts w:eastAsia="Times New Roman" w:cs="Arial"/>
          <w:noProof/>
          <w:lang w:eastAsia="de-DE"/>
        </w:rPr>
        <w:t>statt.</w:t>
      </w:r>
      <w:r w:rsidR="001E58E6" w:rsidRPr="001E58E6">
        <w:rPr>
          <w:rFonts w:eastAsia="Times New Roman" w:cs="Arial"/>
          <w:noProof/>
          <w:lang w:eastAsia="de-DE"/>
        </w:rPr>
        <w:t xml:space="preserve"> </w:t>
      </w:r>
      <w:r w:rsidR="001E58E6" w:rsidRPr="00F1310C">
        <w:rPr>
          <w:rFonts w:eastAsia="Times New Roman" w:cs="Arial"/>
          <w:noProof/>
          <w:lang w:eastAsia="de-DE"/>
        </w:rPr>
        <w:t>Eine</w:t>
      </w:r>
      <w:r w:rsidR="001E58E6">
        <w:rPr>
          <w:rFonts w:eastAsia="Times New Roman" w:cs="Arial"/>
          <w:noProof/>
          <w:lang w:eastAsia="de-DE"/>
        </w:rPr>
        <w:t xml:space="preserve"> Anmeldung wird ab Frühsommer </w:t>
      </w:r>
      <w:r w:rsidR="001E58E6" w:rsidRPr="00F1310C">
        <w:rPr>
          <w:rFonts w:eastAsia="Times New Roman" w:cs="Arial"/>
          <w:noProof/>
          <w:lang w:eastAsia="de-DE"/>
        </w:rPr>
        <w:t xml:space="preserve">möglich sein. </w:t>
      </w:r>
      <w:r w:rsidR="0089132B">
        <w:rPr>
          <w:rFonts w:eastAsia="Times New Roman" w:cs="Arial"/>
          <w:noProof/>
          <w:lang w:eastAsia="de-DE"/>
        </w:rPr>
        <w:t>Als Stammaussteller werden wir Sie wie gewohnt rechtzeitig</w:t>
      </w:r>
      <w:r w:rsidR="00B24D22">
        <w:rPr>
          <w:rFonts w:eastAsia="Times New Roman" w:cs="Arial"/>
          <w:noProof/>
          <w:lang w:eastAsia="de-DE"/>
        </w:rPr>
        <w:t xml:space="preserve"> über den Buchungsstart</w:t>
      </w:r>
      <w:r w:rsidR="0089132B">
        <w:rPr>
          <w:rFonts w:eastAsia="Times New Roman" w:cs="Arial"/>
          <w:noProof/>
          <w:lang w:eastAsia="de-DE"/>
        </w:rPr>
        <w:t xml:space="preserve"> informieren</w:t>
      </w:r>
      <w:r w:rsidR="00B24D22">
        <w:rPr>
          <w:rFonts w:eastAsia="Times New Roman" w:cs="Arial"/>
          <w:noProof/>
          <w:lang w:eastAsia="de-DE"/>
        </w:rPr>
        <w:t>.</w:t>
      </w:r>
    </w:p>
    <w:p w:rsidR="00D602BA" w:rsidRDefault="00E80C38" w:rsidP="00EA5135">
      <w:pPr>
        <w:spacing w:after="120"/>
        <w:jc w:val="both"/>
        <w:rPr>
          <w:rFonts w:eastAsia="Times New Roman" w:cs="Arial"/>
          <w:noProof/>
          <w:lang w:eastAsia="de-DE"/>
        </w:rPr>
      </w:pPr>
      <w:r>
        <w:rPr>
          <w:rFonts w:eastAsia="Times New Roman" w:cs="Arial"/>
          <w:noProof/>
          <w:lang w:eastAsia="de-DE"/>
        </w:rPr>
        <w:drawing>
          <wp:inline distT="0" distB="0" distL="0" distR="0">
            <wp:extent cx="2447157" cy="1451288"/>
            <wp:effectExtent l="19050" t="0" r="0" b="0"/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Infothek\Bilder\Veranstaltungen\Börsentage\Börsentag Frankfurt\Börsentag Frankfurt 04.02.2017\Klein\IMG_84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157" cy="1451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543" w:rsidRPr="00F1310C" w:rsidRDefault="00D602BA" w:rsidP="00EA5135">
      <w:pPr>
        <w:spacing w:after="120"/>
        <w:jc w:val="both"/>
        <w:rPr>
          <w:rFonts w:eastAsia="Times New Roman" w:cs="Arial"/>
          <w:noProof/>
          <w:lang w:eastAsia="de-DE"/>
        </w:rPr>
      </w:pPr>
      <w:r>
        <w:rPr>
          <w:rFonts w:eastAsia="Times New Roman" w:cs="Arial"/>
          <w:noProof/>
          <w:lang w:eastAsia="de-DE"/>
        </w:rPr>
        <w:t>Lob, Kritik und</w:t>
      </w:r>
      <w:r w:rsidR="0045003F">
        <w:rPr>
          <w:rFonts w:eastAsia="Times New Roman" w:cs="Arial"/>
          <w:noProof/>
          <w:lang w:eastAsia="de-DE"/>
        </w:rPr>
        <w:t xml:space="preserve"> </w:t>
      </w:r>
      <w:r w:rsidR="00C94543" w:rsidRPr="00F1310C">
        <w:rPr>
          <w:rFonts w:eastAsia="Times New Roman" w:cs="Arial"/>
          <w:noProof/>
          <w:lang w:eastAsia="de-DE"/>
        </w:rPr>
        <w:t>Anregungen</w:t>
      </w:r>
      <w:r>
        <w:rPr>
          <w:rFonts w:eastAsia="Times New Roman" w:cs="Arial"/>
          <w:noProof/>
          <w:lang w:eastAsia="de-DE"/>
        </w:rPr>
        <w:t xml:space="preserve">, </w:t>
      </w:r>
      <w:r w:rsidR="00C94543" w:rsidRPr="00F1310C">
        <w:rPr>
          <w:rFonts w:eastAsia="Times New Roman" w:cs="Arial"/>
          <w:noProof/>
          <w:lang w:eastAsia="de-DE"/>
        </w:rPr>
        <w:t>nehmen wir gerne entgegen!</w:t>
      </w:r>
    </w:p>
    <w:p w:rsidR="00AF546A" w:rsidRPr="0089132B" w:rsidRDefault="00C94543" w:rsidP="00D21169">
      <w:pPr>
        <w:spacing w:after="120"/>
        <w:jc w:val="both"/>
        <w:rPr>
          <w:rFonts w:eastAsia="Times New Roman" w:cs="Arial"/>
          <w:b/>
          <w:i/>
          <w:noProof/>
          <w:sz w:val="18"/>
          <w:szCs w:val="18"/>
          <w:lang w:eastAsia="de-DE"/>
        </w:rPr>
      </w:pPr>
      <w:r w:rsidRPr="00F1310C">
        <w:rPr>
          <w:rFonts w:eastAsia="Times New Roman" w:cs="Arial"/>
          <w:noProof/>
          <w:lang w:eastAsia="de-DE"/>
        </w:rPr>
        <w:t xml:space="preserve">Die Bildergalerie zur diesjährigen Veranstaltung </w:t>
      </w:r>
      <w:r w:rsidR="005F11E3">
        <w:rPr>
          <w:rFonts w:eastAsia="Times New Roman" w:cs="Arial"/>
          <w:noProof/>
          <w:lang w:eastAsia="de-DE"/>
        </w:rPr>
        <w:t>finden Sie unter:</w:t>
      </w:r>
      <w:r w:rsidR="00E80C38">
        <w:rPr>
          <w:rFonts w:eastAsia="Times New Roman" w:cs="Arial"/>
          <w:noProof/>
          <w:lang w:eastAsia="de-DE"/>
        </w:rPr>
        <w:t xml:space="preserve"> </w:t>
      </w:r>
      <w:r w:rsidR="00E80C38">
        <w:rPr>
          <w:rFonts w:eastAsia="Times New Roman" w:cs="Arial"/>
          <w:noProof/>
          <w:lang w:eastAsia="de-DE"/>
        </w:rPr>
        <w:br/>
      </w:r>
      <w:hyperlink r:id="rId10" w:history="1">
        <w:r w:rsidR="0089132B" w:rsidRPr="0089132B">
          <w:rPr>
            <w:rStyle w:val="Hyperlink"/>
            <w:rFonts w:eastAsia="Times New Roman" w:cs="Arial"/>
            <w:b/>
            <w:i/>
            <w:noProof/>
            <w:sz w:val="18"/>
            <w:szCs w:val="18"/>
            <w:lang w:eastAsia="de-DE"/>
          </w:rPr>
          <w:t>www.boersentag-frankfurt.de/rueckblick.html</w:t>
        </w:r>
      </w:hyperlink>
    </w:p>
    <w:p w:rsidR="00E80C38" w:rsidRDefault="00E80C38" w:rsidP="005F454D">
      <w:pPr>
        <w:spacing w:after="0" w:line="240" w:lineRule="auto"/>
        <w:jc w:val="both"/>
        <w:rPr>
          <w:rFonts w:eastAsia="Times New Roman" w:cs="Arial"/>
          <w:noProof/>
          <w:lang w:eastAsia="de-DE"/>
        </w:rPr>
      </w:pPr>
    </w:p>
    <w:p w:rsidR="00E80C38" w:rsidRDefault="00E80C38" w:rsidP="005F454D">
      <w:pPr>
        <w:spacing w:after="0" w:line="240" w:lineRule="auto"/>
        <w:jc w:val="both"/>
        <w:rPr>
          <w:rFonts w:eastAsia="Times New Roman" w:cs="Arial"/>
          <w:noProof/>
          <w:lang w:eastAsia="de-DE"/>
        </w:rPr>
      </w:pPr>
    </w:p>
    <w:p w:rsidR="001709FD" w:rsidRDefault="001709FD" w:rsidP="005F454D">
      <w:pPr>
        <w:spacing w:after="0" w:line="240" w:lineRule="auto"/>
        <w:jc w:val="both"/>
        <w:rPr>
          <w:rFonts w:eastAsia="Times New Roman" w:cs="Arial"/>
          <w:b/>
          <w:noProof/>
          <w:lang w:eastAsia="de-DE"/>
        </w:rPr>
      </w:pPr>
      <w:r w:rsidRPr="007507DC">
        <w:rPr>
          <w:rFonts w:eastAsia="Times New Roman" w:cs="Arial"/>
          <w:b/>
          <w:i/>
          <w:noProof/>
          <w:sz w:val="24"/>
          <w:szCs w:val="24"/>
          <w:lang w:eastAsia="de-DE"/>
        </w:rPr>
        <w:pict>
          <v:rect id="_x0000_s1043" style="position:absolute;left:0;text-align:left;margin-left:-3.2pt;margin-top:6.55pt;width:202.8pt;height:362.3pt;z-index:-251659265;mso-position-horizontal-relative:text;mso-position-vertical-relative:text" fillcolor="#fde9d9 [665]" strokecolor="#ffc000" strokeweight="1.5pt">
            <v:stroke dashstyle="1 1"/>
          </v:rect>
        </w:pict>
      </w:r>
    </w:p>
    <w:p w:rsidR="005F454D" w:rsidRPr="00E062BA" w:rsidRDefault="00A508A5" w:rsidP="005F454D">
      <w:pPr>
        <w:spacing w:after="0" w:line="240" w:lineRule="auto"/>
        <w:jc w:val="both"/>
        <w:rPr>
          <w:rFonts w:eastAsia="Times New Roman" w:cs="Arial"/>
          <w:b/>
          <w:noProof/>
          <w:lang w:eastAsia="de-DE"/>
        </w:rPr>
      </w:pPr>
      <w:r w:rsidRPr="00E062BA">
        <w:rPr>
          <w:rFonts w:eastAsia="Times New Roman" w:cs="Arial"/>
          <w:b/>
          <w:noProof/>
          <w:lang w:eastAsia="de-DE"/>
        </w:rPr>
        <w:t>Ausblick auf die nächsten Termine:</w:t>
      </w:r>
    </w:p>
    <w:p w:rsidR="008C4777" w:rsidRPr="001E58E6" w:rsidRDefault="008C4777" w:rsidP="008C4777">
      <w:pPr>
        <w:pStyle w:val="Textkrper2"/>
        <w:tabs>
          <w:tab w:val="left" w:pos="567"/>
        </w:tabs>
        <w:spacing w:before="60"/>
        <w:ind w:left="284"/>
        <w:rPr>
          <w:rFonts w:asciiTheme="minorHAnsi" w:hAnsiTheme="minorHAnsi" w:cstheme="minorHAnsi"/>
          <w:sz w:val="21"/>
          <w:szCs w:val="21"/>
        </w:rPr>
      </w:pPr>
    </w:p>
    <w:p w:rsidR="00B40BA4" w:rsidRPr="00B40BA4" w:rsidRDefault="005F454D" w:rsidP="00716DDB">
      <w:pPr>
        <w:pStyle w:val="Textkrper2"/>
        <w:numPr>
          <w:ilvl w:val="0"/>
          <w:numId w:val="4"/>
        </w:numPr>
        <w:tabs>
          <w:tab w:val="left" w:pos="567"/>
        </w:tabs>
        <w:spacing w:before="60"/>
        <w:ind w:left="284" w:hanging="142"/>
        <w:rPr>
          <w:rFonts w:asciiTheme="minorHAnsi" w:hAnsiTheme="minorHAnsi" w:cstheme="minorHAnsi"/>
          <w:color w:val="00B0F0"/>
          <w:sz w:val="30"/>
          <w:szCs w:val="30"/>
        </w:rPr>
      </w:pPr>
      <w:r w:rsidRPr="001E58E6">
        <w:rPr>
          <w:rFonts w:asciiTheme="minorHAnsi" w:hAnsiTheme="minorHAnsi" w:cstheme="minorHAnsi"/>
          <w:b/>
          <w:sz w:val="21"/>
          <w:szCs w:val="21"/>
        </w:rPr>
        <w:t>Börsentag kompakt Leipzig</w:t>
      </w:r>
      <w:r w:rsidRPr="001E58E6">
        <w:rPr>
          <w:rFonts w:asciiTheme="minorHAnsi" w:hAnsiTheme="minorHAnsi" w:cstheme="minorHAnsi"/>
          <w:sz w:val="21"/>
          <w:szCs w:val="21"/>
        </w:rPr>
        <w:br/>
        <w:t xml:space="preserve"> </w:t>
      </w:r>
      <w:r w:rsidR="001E58E6" w:rsidRPr="001E58E6">
        <w:rPr>
          <w:rFonts w:asciiTheme="minorHAnsi" w:hAnsiTheme="minorHAnsi" w:cstheme="minorHAnsi"/>
          <w:sz w:val="21"/>
          <w:szCs w:val="21"/>
        </w:rPr>
        <w:t>4</w:t>
      </w:r>
      <w:r w:rsidRPr="001E58E6">
        <w:rPr>
          <w:rFonts w:asciiTheme="minorHAnsi" w:hAnsiTheme="minorHAnsi" w:cstheme="minorHAnsi"/>
          <w:sz w:val="21"/>
          <w:szCs w:val="21"/>
        </w:rPr>
        <w:t xml:space="preserve">. </w:t>
      </w:r>
      <w:r w:rsidR="00B40BA4">
        <w:rPr>
          <w:rFonts w:asciiTheme="minorHAnsi" w:hAnsiTheme="minorHAnsi" w:cstheme="minorHAnsi"/>
          <w:sz w:val="21"/>
          <w:szCs w:val="21"/>
        </w:rPr>
        <w:t>Mai 2019</w:t>
      </w:r>
      <w:r w:rsidR="00716DDB" w:rsidRPr="001E58E6">
        <w:rPr>
          <w:rFonts w:asciiTheme="minorHAnsi" w:hAnsiTheme="minorHAnsi" w:cstheme="minorHAnsi"/>
          <w:sz w:val="21"/>
          <w:szCs w:val="21"/>
        </w:rPr>
        <w:br/>
      </w:r>
      <w:hyperlink r:id="rId11" w:history="1">
        <w:r w:rsidRPr="00D56D09">
          <w:rPr>
            <w:rStyle w:val="Hyperlink"/>
            <w:rFonts w:asciiTheme="minorHAnsi" w:hAnsiTheme="minorHAnsi" w:cstheme="minorHAnsi"/>
            <w:color w:val="1F497D" w:themeColor="text2"/>
            <w:sz w:val="21"/>
            <w:szCs w:val="21"/>
          </w:rPr>
          <w:t>leipzig.boersentag-kompakt.de</w:t>
        </w:r>
      </w:hyperlink>
    </w:p>
    <w:p w:rsidR="00716DDB" w:rsidRPr="001E58E6" w:rsidRDefault="005F454D" w:rsidP="00B40BA4">
      <w:pPr>
        <w:pStyle w:val="Textkrper2"/>
        <w:tabs>
          <w:tab w:val="left" w:pos="567"/>
        </w:tabs>
        <w:spacing w:before="60"/>
        <w:ind w:left="284"/>
        <w:rPr>
          <w:rFonts w:asciiTheme="minorHAnsi" w:hAnsiTheme="minorHAnsi" w:cstheme="minorHAnsi"/>
          <w:color w:val="00B0F0"/>
          <w:sz w:val="30"/>
          <w:szCs w:val="30"/>
        </w:rPr>
      </w:pPr>
      <w:r w:rsidRPr="001E58E6">
        <w:rPr>
          <w:rFonts w:asciiTheme="minorHAnsi" w:hAnsiTheme="minorHAnsi" w:cstheme="minorHAnsi"/>
          <w:sz w:val="21"/>
          <w:szCs w:val="21"/>
        </w:rPr>
        <w:t xml:space="preserve"> </w:t>
      </w:r>
    </w:p>
    <w:p w:rsidR="001E58E6" w:rsidRPr="00B40BA4" w:rsidRDefault="00B40BA4" w:rsidP="001E58E6">
      <w:pPr>
        <w:pStyle w:val="Textkrper2"/>
        <w:numPr>
          <w:ilvl w:val="0"/>
          <w:numId w:val="4"/>
        </w:numPr>
        <w:tabs>
          <w:tab w:val="left" w:pos="567"/>
        </w:tabs>
        <w:spacing w:before="60"/>
        <w:ind w:left="284" w:hanging="142"/>
        <w:rPr>
          <w:rFonts w:asciiTheme="minorHAnsi" w:hAnsiTheme="minorHAnsi" w:cstheme="minorHAnsi"/>
          <w:color w:val="00B0F0"/>
          <w:sz w:val="21"/>
          <w:szCs w:val="21"/>
        </w:rPr>
      </w:pPr>
      <w:r w:rsidRPr="00B40BA4">
        <w:rPr>
          <w:rFonts w:asciiTheme="minorHAnsi" w:hAnsiTheme="minorHAnsi" w:cstheme="minorHAnsi"/>
          <w:b/>
          <w:sz w:val="21"/>
          <w:szCs w:val="21"/>
        </w:rPr>
        <w:t>Börsentag Zürich</w:t>
      </w:r>
      <w:r w:rsidRPr="00B40BA4">
        <w:rPr>
          <w:rFonts w:asciiTheme="minorHAnsi" w:hAnsiTheme="minorHAnsi" w:cstheme="minorHAnsi"/>
          <w:sz w:val="21"/>
          <w:szCs w:val="21"/>
        </w:rPr>
        <w:t xml:space="preserve"> </w:t>
      </w:r>
      <w:r w:rsidRPr="00B40BA4">
        <w:rPr>
          <w:rFonts w:asciiTheme="minorHAnsi" w:hAnsiTheme="minorHAnsi" w:cstheme="minorHAnsi"/>
          <w:sz w:val="21"/>
          <w:szCs w:val="21"/>
        </w:rPr>
        <w:br/>
        <w:t xml:space="preserve">16. Mai 2019 </w:t>
      </w:r>
      <w:r w:rsidRPr="00B40BA4">
        <w:rPr>
          <w:rFonts w:asciiTheme="minorHAnsi" w:hAnsiTheme="minorHAnsi" w:cstheme="minorHAnsi"/>
          <w:sz w:val="21"/>
          <w:szCs w:val="21"/>
        </w:rPr>
        <w:br/>
      </w:r>
      <w:hyperlink r:id="rId12" w:history="1">
        <w:r w:rsidRPr="00B40BA4">
          <w:rPr>
            <w:rStyle w:val="Hyperlink"/>
            <w:rFonts w:asciiTheme="minorHAnsi" w:hAnsiTheme="minorHAnsi" w:cstheme="minorHAnsi"/>
            <w:color w:val="1F497D" w:themeColor="text2"/>
            <w:sz w:val="21"/>
            <w:szCs w:val="21"/>
          </w:rPr>
          <w:t>www.boersentag.ch</w:t>
        </w:r>
      </w:hyperlink>
    </w:p>
    <w:p w:rsidR="00B40BA4" w:rsidRPr="00B40BA4" w:rsidRDefault="00B40BA4" w:rsidP="00B40BA4">
      <w:pPr>
        <w:pStyle w:val="Textkrper2"/>
        <w:tabs>
          <w:tab w:val="left" w:pos="567"/>
        </w:tabs>
        <w:spacing w:before="60"/>
        <w:ind w:left="284"/>
        <w:rPr>
          <w:rFonts w:asciiTheme="minorHAnsi" w:hAnsiTheme="minorHAnsi" w:cstheme="minorHAnsi"/>
          <w:color w:val="00B0F0"/>
          <w:sz w:val="30"/>
          <w:szCs w:val="30"/>
        </w:rPr>
      </w:pPr>
    </w:p>
    <w:p w:rsidR="00B40BA4" w:rsidRPr="00B40BA4" w:rsidRDefault="00B40BA4" w:rsidP="00B40BA4">
      <w:pPr>
        <w:pStyle w:val="Textkrper2"/>
        <w:numPr>
          <w:ilvl w:val="0"/>
          <w:numId w:val="4"/>
        </w:numPr>
        <w:tabs>
          <w:tab w:val="left" w:pos="567"/>
        </w:tabs>
        <w:spacing w:before="60"/>
        <w:ind w:left="284" w:hanging="142"/>
        <w:rPr>
          <w:rFonts w:asciiTheme="minorHAnsi" w:hAnsiTheme="minorHAnsi" w:cstheme="minorHAnsi"/>
          <w:sz w:val="21"/>
          <w:szCs w:val="21"/>
        </w:rPr>
      </w:pPr>
      <w:r w:rsidRPr="001E58E6">
        <w:rPr>
          <w:rFonts w:asciiTheme="minorHAnsi" w:hAnsiTheme="minorHAnsi" w:cstheme="minorHAnsi"/>
          <w:b/>
          <w:sz w:val="21"/>
          <w:szCs w:val="21"/>
        </w:rPr>
        <w:t xml:space="preserve">Börsentag kompakt </w:t>
      </w:r>
      <w:r>
        <w:rPr>
          <w:rFonts w:asciiTheme="minorHAnsi" w:hAnsiTheme="minorHAnsi" w:cstheme="minorHAnsi"/>
          <w:b/>
          <w:sz w:val="21"/>
          <w:szCs w:val="21"/>
        </w:rPr>
        <w:t>Stuttgart</w:t>
      </w:r>
      <w:r w:rsidRPr="001E58E6">
        <w:rPr>
          <w:rFonts w:asciiTheme="minorHAnsi" w:hAnsiTheme="minorHAnsi" w:cstheme="minorHAnsi"/>
          <w:sz w:val="21"/>
          <w:szCs w:val="21"/>
        </w:rPr>
        <w:t xml:space="preserve"> </w:t>
      </w:r>
      <w:r w:rsidRPr="001E58E6">
        <w:rPr>
          <w:rFonts w:asciiTheme="minorHAnsi" w:hAnsiTheme="minorHAnsi" w:cstheme="minorHAnsi"/>
          <w:sz w:val="21"/>
          <w:szCs w:val="21"/>
        </w:rPr>
        <w:br/>
      </w:r>
      <w:r>
        <w:rPr>
          <w:rFonts w:asciiTheme="minorHAnsi" w:hAnsiTheme="minorHAnsi" w:cstheme="minorHAnsi"/>
          <w:sz w:val="21"/>
          <w:szCs w:val="21"/>
        </w:rPr>
        <w:t>14. September 2019</w:t>
      </w:r>
      <w:r w:rsidRPr="001E58E6">
        <w:rPr>
          <w:rFonts w:asciiTheme="minorHAnsi" w:hAnsiTheme="minorHAnsi" w:cstheme="minorHAnsi"/>
          <w:sz w:val="21"/>
          <w:szCs w:val="21"/>
        </w:rPr>
        <w:br/>
      </w:r>
      <w:hyperlink r:id="rId13" w:history="1">
        <w:r>
          <w:rPr>
            <w:rStyle w:val="Hyperlink"/>
            <w:rFonts w:asciiTheme="minorHAnsi" w:hAnsiTheme="minorHAnsi" w:cstheme="minorHAnsi"/>
            <w:color w:val="1F497D" w:themeColor="text2"/>
            <w:sz w:val="21"/>
            <w:szCs w:val="21"/>
          </w:rPr>
          <w:t>stuttgart</w:t>
        </w:r>
        <w:r w:rsidRPr="00580510">
          <w:rPr>
            <w:rStyle w:val="Hyperlink"/>
            <w:rFonts w:asciiTheme="minorHAnsi" w:hAnsiTheme="minorHAnsi" w:cstheme="minorHAnsi"/>
            <w:color w:val="1F497D" w:themeColor="text2"/>
            <w:sz w:val="21"/>
            <w:szCs w:val="21"/>
          </w:rPr>
          <w:t>.boersentag-kompakt.de</w:t>
        </w:r>
        <w:r w:rsidRPr="001E58E6">
          <w:rPr>
            <w:rStyle w:val="Hyperlink"/>
            <w:rFonts w:asciiTheme="minorHAnsi" w:hAnsiTheme="minorHAnsi" w:cstheme="minorHAnsi"/>
            <w:sz w:val="21"/>
            <w:szCs w:val="21"/>
          </w:rPr>
          <w:t xml:space="preserve"> </w:t>
        </w:r>
      </w:hyperlink>
    </w:p>
    <w:p w:rsidR="00B40BA4" w:rsidRPr="004D3A3F" w:rsidRDefault="00B40BA4" w:rsidP="00B40BA4">
      <w:pPr>
        <w:pStyle w:val="Listenabsatz"/>
        <w:spacing w:line="240" w:lineRule="auto"/>
        <w:rPr>
          <w:rFonts w:cstheme="minorHAnsi"/>
          <w:sz w:val="20"/>
          <w:szCs w:val="20"/>
        </w:rPr>
      </w:pPr>
    </w:p>
    <w:p w:rsidR="00B40BA4" w:rsidRPr="00B40BA4" w:rsidRDefault="00B40BA4" w:rsidP="00B40BA4">
      <w:pPr>
        <w:pStyle w:val="Textkrper2"/>
        <w:numPr>
          <w:ilvl w:val="0"/>
          <w:numId w:val="4"/>
        </w:numPr>
        <w:tabs>
          <w:tab w:val="left" w:pos="567"/>
        </w:tabs>
        <w:spacing w:before="60"/>
        <w:ind w:left="284" w:hanging="142"/>
        <w:rPr>
          <w:rFonts w:asciiTheme="minorHAnsi" w:hAnsiTheme="minorHAnsi" w:cstheme="minorHAnsi"/>
          <w:color w:val="00B0F0"/>
          <w:sz w:val="30"/>
          <w:szCs w:val="30"/>
        </w:rPr>
      </w:pPr>
      <w:r w:rsidRPr="001E58E6">
        <w:rPr>
          <w:rFonts w:asciiTheme="minorHAnsi" w:hAnsiTheme="minorHAnsi" w:cstheme="minorHAnsi"/>
          <w:b/>
          <w:sz w:val="21"/>
          <w:szCs w:val="21"/>
        </w:rPr>
        <w:t xml:space="preserve">Börsentag kompakt </w:t>
      </w:r>
      <w:r>
        <w:rPr>
          <w:rFonts w:asciiTheme="minorHAnsi" w:hAnsiTheme="minorHAnsi" w:cstheme="minorHAnsi"/>
          <w:b/>
          <w:sz w:val="21"/>
          <w:szCs w:val="21"/>
        </w:rPr>
        <w:t>Nürnberg</w:t>
      </w:r>
      <w:r w:rsidRPr="001E58E6">
        <w:rPr>
          <w:rFonts w:asciiTheme="minorHAnsi" w:hAnsiTheme="minorHAnsi" w:cstheme="minorHAnsi"/>
          <w:sz w:val="21"/>
          <w:szCs w:val="21"/>
        </w:rPr>
        <w:br/>
        <w:t xml:space="preserve"> </w:t>
      </w:r>
      <w:r>
        <w:rPr>
          <w:rFonts w:asciiTheme="minorHAnsi" w:hAnsiTheme="minorHAnsi" w:cstheme="minorHAnsi"/>
          <w:sz w:val="21"/>
          <w:szCs w:val="21"/>
        </w:rPr>
        <w:t>28</w:t>
      </w:r>
      <w:r w:rsidRPr="001E58E6">
        <w:rPr>
          <w:rFonts w:asciiTheme="minorHAnsi" w:hAnsiTheme="minorHAnsi" w:cstheme="minorHAnsi"/>
          <w:sz w:val="21"/>
          <w:szCs w:val="21"/>
        </w:rPr>
        <w:t xml:space="preserve">. </w:t>
      </w:r>
      <w:r>
        <w:rPr>
          <w:rFonts w:asciiTheme="minorHAnsi" w:hAnsiTheme="minorHAnsi" w:cstheme="minorHAnsi"/>
          <w:sz w:val="21"/>
          <w:szCs w:val="21"/>
        </w:rPr>
        <w:t>September 2019</w:t>
      </w:r>
      <w:r w:rsidRPr="001E58E6">
        <w:rPr>
          <w:rFonts w:asciiTheme="minorHAnsi" w:hAnsiTheme="minorHAnsi" w:cstheme="minorHAnsi"/>
          <w:sz w:val="21"/>
          <w:szCs w:val="21"/>
        </w:rPr>
        <w:br/>
      </w:r>
      <w:hyperlink r:id="rId14" w:history="1">
        <w:r>
          <w:rPr>
            <w:rStyle w:val="Hyperlink"/>
            <w:rFonts w:asciiTheme="minorHAnsi" w:hAnsiTheme="minorHAnsi" w:cstheme="minorHAnsi"/>
            <w:color w:val="1F497D" w:themeColor="text2"/>
            <w:sz w:val="21"/>
            <w:szCs w:val="21"/>
          </w:rPr>
          <w:t>nuernberg</w:t>
        </w:r>
        <w:r w:rsidRPr="00D56D09">
          <w:rPr>
            <w:rStyle w:val="Hyperlink"/>
            <w:rFonts w:asciiTheme="minorHAnsi" w:hAnsiTheme="minorHAnsi" w:cstheme="minorHAnsi"/>
            <w:color w:val="1F497D" w:themeColor="text2"/>
            <w:sz w:val="21"/>
            <w:szCs w:val="21"/>
          </w:rPr>
          <w:t>.boersentag-kompakt.de</w:t>
        </w:r>
      </w:hyperlink>
    </w:p>
    <w:p w:rsidR="00B40BA4" w:rsidRPr="00B40BA4" w:rsidRDefault="00B40BA4" w:rsidP="00B40BA4">
      <w:pPr>
        <w:pStyle w:val="Textkrper2"/>
        <w:tabs>
          <w:tab w:val="left" w:pos="567"/>
        </w:tabs>
        <w:spacing w:before="60"/>
        <w:ind w:left="284"/>
        <w:rPr>
          <w:rFonts w:asciiTheme="minorHAnsi" w:hAnsiTheme="minorHAnsi" w:cstheme="minorHAnsi"/>
          <w:color w:val="00B0F0"/>
          <w:sz w:val="30"/>
          <w:szCs w:val="30"/>
        </w:rPr>
      </w:pPr>
    </w:p>
    <w:p w:rsidR="00B40BA4" w:rsidRPr="00B40BA4" w:rsidRDefault="00B40BA4" w:rsidP="00B40BA4">
      <w:pPr>
        <w:pStyle w:val="Textkrper2"/>
        <w:numPr>
          <w:ilvl w:val="0"/>
          <w:numId w:val="4"/>
        </w:numPr>
        <w:tabs>
          <w:tab w:val="left" w:pos="567"/>
        </w:tabs>
        <w:spacing w:before="60"/>
        <w:ind w:left="284" w:hanging="142"/>
        <w:rPr>
          <w:rFonts w:asciiTheme="minorHAnsi" w:hAnsiTheme="minorHAnsi" w:cstheme="minorHAnsi"/>
          <w:color w:val="00B0F0"/>
          <w:sz w:val="30"/>
          <w:szCs w:val="30"/>
        </w:rPr>
      </w:pPr>
      <w:r w:rsidRPr="001E58E6">
        <w:rPr>
          <w:rFonts w:asciiTheme="minorHAnsi" w:hAnsiTheme="minorHAnsi" w:cstheme="minorHAnsi"/>
          <w:b/>
          <w:sz w:val="21"/>
          <w:szCs w:val="21"/>
        </w:rPr>
        <w:t xml:space="preserve">Börsentag kompakt </w:t>
      </w:r>
      <w:r>
        <w:rPr>
          <w:rFonts w:asciiTheme="minorHAnsi" w:hAnsiTheme="minorHAnsi" w:cstheme="minorHAnsi"/>
          <w:b/>
          <w:sz w:val="21"/>
          <w:szCs w:val="21"/>
        </w:rPr>
        <w:t>Köln</w:t>
      </w:r>
      <w:r w:rsidRPr="001E58E6">
        <w:rPr>
          <w:rFonts w:asciiTheme="minorHAnsi" w:hAnsiTheme="minorHAnsi" w:cstheme="minorHAnsi"/>
          <w:sz w:val="21"/>
          <w:szCs w:val="21"/>
        </w:rPr>
        <w:br/>
        <w:t xml:space="preserve"> </w:t>
      </w:r>
      <w:r>
        <w:rPr>
          <w:rFonts w:asciiTheme="minorHAnsi" w:hAnsiTheme="minorHAnsi" w:cstheme="minorHAnsi"/>
          <w:sz w:val="21"/>
          <w:szCs w:val="21"/>
        </w:rPr>
        <w:t>26. Oktober 2019</w:t>
      </w:r>
      <w:r w:rsidRPr="001E58E6">
        <w:rPr>
          <w:rFonts w:asciiTheme="minorHAnsi" w:hAnsiTheme="minorHAnsi" w:cstheme="minorHAnsi"/>
          <w:sz w:val="21"/>
          <w:szCs w:val="21"/>
        </w:rPr>
        <w:br/>
      </w:r>
      <w:hyperlink r:id="rId15" w:history="1">
        <w:r>
          <w:rPr>
            <w:rStyle w:val="Hyperlink"/>
            <w:rFonts w:asciiTheme="minorHAnsi" w:hAnsiTheme="minorHAnsi" w:cstheme="minorHAnsi"/>
            <w:color w:val="1F497D" w:themeColor="text2"/>
            <w:sz w:val="21"/>
            <w:szCs w:val="21"/>
          </w:rPr>
          <w:t>koeln</w:t>
        </w:r>
        <w:r w:rsidRPr="00D56D09">
          <w:rPr>
            <w:rStyle w:val="Hyperlink"/>
            <w:rFonts w:asciiTheme="minorHAnsi" w:hAnsiTheme="minorHAnsi" w:cstheme="minorHAnsi"/>
            <w:color w:val="1F497D" w:themeColor="text2"/>
            <w:sz w:val="21"/>
            <w:szCs w:val="21"/>
          </w:rPr>
          <w:t>.boersentag-kompakt.de</w:t>
        </w:r>
      </w:hyperlink>
    </w:p>
    <w:p w:rsidR="00580510" w:rsidRDefault="00580510" w:rsidP="00580510">
      <w:pPr>
        <w:pStyle w:val="Textkrper2"/>
        <w:tabs>
          <w:tab w:val="left" w:pos="567"/>
        </w:tabs>
        <w:spacing w:before="60"/>
        <w:ind w:left="284"/>
        <w:rPr>
          <w:rFonts w:asciiTheme="minorHAnsi" w:hAnsiTheme="minorHAnsi" w:cstheme="minorHAnsi"/>
          <w:color w:val="00B0F0"/>
          <w:sz w:val="24"/>
        </w:rPr>
      </w:pPr>
    </w:p>
    <w:p w:rsidR="004D3A3F" w:rsidRDefault="007A194B" w:rsidP="00580510">
      <w:pPr>
        <w:pStyle w:val="Textkrper2"/>
        <w:tabs>
          <w:tab w:val="left" w:pos="567"/>
        </w:tabs>
        <w:spacing w:before="60"/>
        <w:ind w:left="284"/>
        <w:rPr>
          <w:rFonts w:asciiTheme="minorHAnsi" w:hAnsiTheme="minorHAnsi" w:cstheme="minorHAnsi"/>
          <w:b/>
          <w:i/>
          <w:color w:val="00B0F0"/>
          <w:sz w:val="8"/>
          <w:szCs w:val="8"/>
        </w:rPr>
      </w:pPr>
      <w:r>
        <w:br/>
      </w:r>
      <w:bookmarkStart w:id="0" w:name="_GoBack"/>
      <w:bookmarkEnd w:id="0"/>
      <w:r w:rsidR="007507DC" w:rsidRPr="007507DC">
        <w:rPr>
          <w:rFonts w:eastAsiaTheme="minorHAnsi" w:cstheme="minorHAnsi"/>
          <w:b/>
          <w:i/>
          <w:noProof/>
          <w:sz w:val="24"/>
          <w:lang w:eastAsia="en-US"/>
        </w:rPr>
        <w:pict>
          <v:rect id="_x0000_s1044" style="position:absolute;left:0;text-align:left;margin-left:-3.2pt;margin-top:11.75pt;width:202.8pt;height:122.2pt;z-index:-251656192;mso-position-horizontal-relative:text;mso-position-vertical-relative:text" fillcolor="#dbe5f1 [660]" strokecolor="#00b0f0" strokeweight="1.5pt">
            <v:stroke dashstyle="1 1"/>
          </v:rect>
        </w:pict>
      </w:r>
      <w:hyperlink r:id="rId16" w:history="1">
        <w:r w:rsidR="00D56D09" w:rsidRPr="00D56D09">
          <w:rPr>
            <w:rStyle w:val="Hyperlink"/>
            <w:rFonts w:asciiTheme="minorHAnsi" w:hAnsiTheme="minorHAnsi" w:cstheme="minorHAnsi"/>
            <w:color w:val="00B0F0"/>
            <w:sz w:val="24"/>
          </w:rPr>
          <w:t>www.die-boersentage.de</w:t>
        </w:r>
      </w:hyperlink>
      <w:r w:rsidR="00D56D09">
        <w:rPr>
          <w:rFonts w:asciiTheme="minorHAnsi" w:hAnsiTheme="minorHAnsi" w:cstheme="minorHAnsi"/>
          <w:color w:val="00B0F0"/>
          <w:sz w:val="24"/>
        </w:rPr>
        <w:t xml:space="preserve"> </w:t>
      </w:r>
      <w:r w:rsidR="008C291A" w:rsidRPr="00580510">
        <w:rPr>
          <w:rFonts w:asciiTheme="minorHAnsi" w:hAnsiTheme="minorHAnsi" w:cstheme="minorHAnsi"/>
          <w:color w:val="00B0F0"/>
          <w:szCs w:val="22"/>
        </w:rPr>
        <w:br/>
      </w:r>
      <w:r w:rsidR="008C291A" w:rsidRPr="00580510">
        <w:rPr>
          <w:rFonts w:asciiTheme="minorHAnsi" w:hAnsiTheme="minorHAnsi" w:cstheme="minorHAnsi"/>
          <w:b/>
          <w:i/>
          <w:color w:val="00B0F0"/>
          <w:szCs w:val="22"/>
        </w:rPr>
        <w:t>Ihre Plat</w:t>
      </w:r>
      <w:r w:rsidR="00C40F7E" w:rsidRPr="00580510">
        <w:rPr>
          <w:rFonts w:asciiTheme="minorHAnsi" w:hAnsiTheme="minorHAnsi" w:cstheme="minorHAnsi"/>
          <w:b/>
          <w:i/>
          <w:color w:val="00B0F0"/>
          <w:szCs w:val="22"/>
        </w:rPr>
        <w:t>t</w:t>
      </w:r>
      <w:r w:rsidR="008C291A" w:rsidRPr="00580510">
        <w:rPr>
          <w:rFonts w:asciiTheme="minorHAnsi" w:hAnsiTheme="minorHAnsi" w:cstheme="minorHAnsi"/>
          <w:b/>
          <w:i/>
          <w:color w:val="00B0F0"/>
          <w:szCs w:val="22"/>
        </w:rPr>
        <w:t>form für noch mehr Präsenz</w:t>
      </w:r>
    </w:p>
    <w:p w:rsidR="004D3A3F" w:rsidRPr="004D3A3F" w:rsidRDefault="004D3A3F" w:rsidP="00580510">
      <w:pPr>
        <w:pStyle w:val="Textkrper2"/>
        <w:tabs>
          <w:tab w:val="left" w:pos="567"/>
        </w:tabs>
        <w:spacing w:before="60"/>
        <w:ind w:left="284"/>
        <w:rPr>
          <w:rFonts w:asciiTheme="minorHAnsi" w:hAnsiTheme="minorHAnsi" w:cstheme="minorHAnsi"/>
          <w:b/>
          <w:i/>
          <w:color w:val="00B0F0"/>
          <w:sz w:val="8"/>
          <w:szCs w:val="8"/>
        </w:rPr>
      </w:pPr>
    </w:p>
    <w:p w:rsidR="00580510" w:rsidRPr="00B40BA4" w:rsidRDefault="008C291A" w:rsidP="00D56D09">
      <w:pPr>
        <w:ind w:left="284"/>
        <w:rPr>
          <w:color w:val="262626" w:themeColor="text1" w:themeTint="D9"/>
        </w:rPr>
      </w:pPr>
      <w:r w:rsidRPr="00C40F7E">
        <w:rPr>
          <w:color w:val="262626" w:themeColor="text1" w:themeTint="D9"/>
        </w:rPr>
        <w:t>Profitieren Sie von der</w:t>
      </w:r>
      <w:r w:rsidR="00C40F7E">
        <w:rPr>
          <w:color w:val="262626" w:themeColor="text1" w:themeTint="D9"/>
        </w:rPr>
        <w:t xml:space="preserve"> überregionalen</w:t>
      </w:r>
      <w:r w:rsidRPr="00C40F7E">
        <w:rPr>
          <w:color w:val="262626" w:themeColor="text1" w:themeTint="D9"/>
        </w:rPr>
        <w:t xml:space="preserve"> Reichweite aller Börsentage mit einer </w:t>
      </w:r>
      <w:r w:rsidR="00C40F7E">
        <w:rPr>
          <w:color w:val="262626" w:themeColor="text1" w:themeTint="D9"/>
        </w:rPr>
        <w:br/>
      </w:r>
      <w:r w:rsidRPr="00B40BA4">
        <w:rPr>
          <w:color w:val="262626" w:themeColor="text1" w:themeTint="D9"/>
        </w:rPr>
        <w:t xml:space="preserve">dauerhaften Präsenz, ob mit einem </w:t>
      </w:r>
      <w:r w:rsidR="00D56D09" w:rsidRPr="00B40BA4">
        <w:rPr>
          <w:color w:val="262626" w:themeColor="text1" w:themeTint="D9"/>
        </w:rPr>
        <w:br/>
      </w:r>
      <w:r w:rsidRPr="00B40BA4">
        <w:rPr>
          <w:color w:val="262626" w:themeColor="text1" w:themeTint="D9"/>
        </w:rPr>
        <w:t>Advertorial oder Video.</w:t>
      </w:r>
      <w:r w:rsidR="00B40BA4" w:rsidRPr="00B40BA4">
        <w:rPr>
          <w:color w:val="262626" w:themeColor="text1" w:themeTint="D9"/>
        </w:rPr>
        <w:t xml:space="preserve"> </w:t>
      </w:r>
      <w:r w:rsidRPr="00B40BA4">
        <w:rPr>
          <w:color w:val="262626" w:themeColor="text1" w:themeTint="D9"/>
        </w:rPr>
        <w:t>Nutzen Sie</w:t>
      </w:r>
      <w:r w:rsidR="00580510" w:rsidRPr="00B40BA4">
        <w:rPr>
          <w:color w:val="262626" w:themeColor="text1" w:themeTint="D9"/>
        </w:rPr>
        <w:t xml:space="preserve"> di</w:t>
      </w:r>
      <w:r w:rsidR="00580510" w:rsidRPr="00B40BA4">
        <w:rPr>
          <w:color w:val="262626" w:themeColor="text1" w:themeTint="D9"/>
        </w:rPr>
        <w:t>e</w:t>
      </w:r>
      <w:r w:rsidR="00580510" w:rsidRPr="00B40BA4">
        <w:rPr>
          <w:color w:val="262626" w:themeColor="text1" w:themeTint="D9"/>
        </w:rPr>
        <w:t>se Plattform, wir beraten Sie gern!</w:t>
      </w:r>
    </w:p>
    <w:sectPr w:rsidR="00580510" w:rsidRPr="00B40BA4" w:rsidSect="00B40BA4">
      <w:headerReference w:type="default" r:id="rId17"/>
      <w:pgSz w:w="16838" w:h="11906" w:orient="landscape" w:code="9"/>
      <w:pgMar w:top="1418" w:right="454" w:bottom="0" w:left="454" w:header="425" w:footer="709" w:gutter="0"/>
      <w:cols w:num="4" w:space="17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BA4" w:rsidRDefault="00B40BA4" w:rsidP="00914D3C">
      <w:pPr>
        <w:spacing w:after="0" w:line="240" w:lineRule="auto"/>
      </w:pPr>
      <w:r>
        <w:separator/>
      </w:r>
    </w:p>
  </w:endnote>
  <w:endnote w:type="continuationSeparator" w:id="0">
    <w:p w:rsidR="00B40BA4" w:rsidRDefault="00B40BA4" w:rsidP="0091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BA4" w:rsidRDefault="00B40BA4" w:rsidP="00914D3C">
      <w:pPr>
        <w:spacing w:after="0" w:line="240" w:lineRule="auto"/>
      </w:pPr>
      <w:r>
        <w:separator/>
      </w:r>
    </w:p>
  </w:footnote>
  <w:footnote w:type="continuationSeparator" w:id="0">
    <w:p w:rsidR="00B40BA4" w:rsidRDefault="00B40BA4" w:rsidP="00914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BA4" w:rsidRPr="00914D3C" w:rsidRDefault="00B40BA4">
    <w:pPr>
      <w:pStyle w:val="Kopfzeile"/>
      <w:rPr>
        <w:i/>
        <w:sz w:val="48"/>
        <w:szCs w:val="48"/>
      </w:rPr>
    </w:pPr>
    <w:r>
      <w:rPr>
        <w:noProof/>
        <w:sz w:val="48"/>
        <w:szCs w:val="48"/>
        <w:lang w:eastAsia="de-D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-212796</wp:posOffset>
          </wp:positionH>
          <wp:positionV relativeFrom="paragraph">
            <wp:posOffset>-134408</wp:posOffset>
          </wp:positionV>
          <wp:extent cx="2927350" cy="519289"/>
          <wp:effectExtent l="19050" t="0" r="6350" b="0"/>
          <wp:wrapNone/>
          <wp:docPr id="5" name="Bild 1" descr="Logo-BoersentagF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oersentagFF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0" cy="5192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14D3C">
      <w:rPr>
        <w:sz w:val="48"/>
        <w:szCs w:val="48"/>
      </w:rPr>
      <w:tab/>
      <w:t xml:space="preserve">                                  </w:t>
    </w:r>
    <w:r>
      <w:rPr>
        <w:sz w:val="48"/>
        <w:szCs w:val="48"/>
      </w:rPr>
      <w:t xml:space="preserve">        </w:t>
    </w:r>
    <w:r w:rsidRPr="00914D3C">
      <w:rPr>
        <w:b/>
        <w:i/>
        <w:sz w:val="48"/>
        <w:szCs w:val="48"/>
      </w:rPr>
      <w:t xml:space="preserve">Börsentags-NEWS </w:t>
    </w:r>
    <w:r w:rsidRPr="00914D3C">
      <w:rPr>
        <w:i/>
        <w:sz w:val="48"/>
        <w:szCs w:val="48"/>
      </w:rPr>
      <w:t xml:space="preserve">– </w:t>
    </w:r>
    <w:r>
      <w:rPr>
        <w:i/>
        <w:sz w:val="48"/>
        <w:szCs w:val="48"/>
      </w:rPr>
      <w:t>A</w:t>
    </w:r>
    <w:r w:rsidRPr="00914D3C">
      <w:rPr>
        <w:i/>
        <w:sz w:val="48"/>
        <w:szCs w:val="48"/>
      </w:rPr>
      <w:t>ktuelles zu den B2MS Finanzmessen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179DE"/>
    <w:multiLevelType w:val="hybridMultilevel"/>
    <w:tmpl w:val="303A8F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34480"/>
    <w:multiLevelType w:val="hybridMultilevel"/>
    <w:tmpl w:val="5412AFC0"/>
    <w:lvl w:ilvl="0" w:tplc="20EA1F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D2AA7"/>
    <w:multiLevelType w:val="hybridMultilevel"/>
    <w:tmpl w:val="0CD238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5554F2"/>
    <w:multiLevelType w:val="hybridMultilevel"/>
    <w:tmpl w:val="FFE801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autoHyphenation/>
  <w:hyphenationZone w:val="425"/>
  <w:characterSpacingControl w:val="doNotCompress"/>
  <w:hdrShapeDefaults>
    <o:shapedefaults v:ext="edit" spidmax="32769">
      <o:colormru v:ext="edit" colors="#f90"/>
      <o:colormenu v:ext="edit" fillcolor="none [660]" strokecolor="#00b0f0"/>
    </o:shapedefaults>
  </w:hdrShapeDefaults>
  <w:footnotePr>
    <w:footnote w:id="-1"/>
    <w:footnote w:id="0"/>
  </w:footnotePr>
  <w:endnotePr>
    <w:endnote w:id="-1"/>
    <w:endnote w:id="0"/>
  </w:endnotePr>
  <w:compat/>
  <w:rsids>
    <w:rsidRoot w:val="003175F3"/>
    <w:rsid w:val="00022D0D"/>
    <w:rsid w:val="000322BE"/>
    <w:rsid w:val="00035F76"/>
    <w:rsid w:val="0003709E"/>
    <w:rsid w:val="0005635D"/>
    <w:rsid w:val="00060F40"/>
    <w:rsid w:val="00094BB8"/>
    <w:rsid w:val="000B7D61"/>
    <w:rsid w:val="000E059B"/>
    <w:rsid w:val="000F1FAC"/>
    <w:rsid w:val="00113D32"/>
    <w:rsid w:val="00115879"/>
    <w:rsid w:val="001709FD"/>
    <w:rsid w:val="001748E9"/>
    <w:rsid w:val="00181705"/>
    <w:rsid w:val="001907E5"/>
    <w:rsid w:val="001B351F"/>
    <w:rsid w:val="001E58E6"/>
    <w:rsid w:val="002568AE"/>
    <w:rsid w:val="00272367"/>
    <w:rsid w:val="002D4C00"/>
    <w:rsid w:val="003175F3"/>
    <w:rsid w:val="003411B9"/>
    <w:rsid w:val="00343D50"/>
    <w:rsid w:val="00344481"/>
    <w:rsid w:val="003574E8"/>
    <w:rsid w:val="003644AF"/>
    <w:rsid w:val="003676BE"/>
    <w:rsid w:val="00372814"/>
    <w:rsid w:val="003A309D"/>
    <w:rsid w:val="003C1B8B"/>
    <w:rsid w:val="003C3613"/>
    <w:rsid w:val="003D23D7"/>
    <w:rsid w:val="00424634"/>
    <w:rsid w:val="00433B94"/>
    <w:rsid w:val="00445578"/>
    <w:rsid w:val="0045003F"/>
    <w:rsid w:val="00454944"/>
    <w:rsid w:val="0045523E"/>
    <w:rsid w:val="00457631"/>
    <w:rsid w:val="004632A7"/>
    <w:rsid w:val="004A1134"/>
    <w:rsid w:val="004A7BA3"/>
    <w:rsid w:val="004B45E2"/>
    <w:rsid w:val="004D3A3F"/>
    <w:rsid w:val="004F4324"/>
    <w:rsid w:val="00566658"/>
    <w:rsid w:val="00571A66"/>
    <w:rsid w:val="00580510"/>
    <w:rsid w:val="00580C8B"/>
    <w:rsid w:val="0059594A"/>
    <w:rsid w:val="005C6A15"/>
    <w:rsid w:val="005D34EB"/>
    <w:rsid w:val="005D6157"/>
    <w:rsid w:val="005E5A56"/>
    <w:rsid w:val="005E6ECA"/>
    <w:rsid w:val="005F11E3"/>
    <w:rsid w:val="005F454D"/>
    <w:rsid w:val="00661399"/>
    <w:rsid w:val="00675FC1"/>
    <w:rsid w:val="006A5B7B"/>
    <w:rsid w:val="006B3D5E"/>
    <w:rsid w:val="0071415D"/>
    <w:rsid w:val="00716DDB"/>
    <w:rsid w:val="0073310D"/>
    <w:rsid w:val="00736BAA"/>
    <w:rsid w:val="007507DC"/>
    <w:rsid w:val="007A194B"/>
    <w:rsid w:val="007C7AE4"/>
    <w:rsid w:val="007E1D67"/>
    <w:rsid w:val="008015A4"/>
    <w:rsid w:val="00822FA3"/>
    <w:rsid w:val="00831AA6"/>
    <w:rsid w:val="00882BC1"/>
    <w:rsid w:val="0089132B"/>
    <w:rsid w:val="00894687"/>
    <w:rsid w:val="008B3982"/>
    <w:rsid w:val="008C1A13"/>
    <w:rsid w:val="008C291A"/>
    <w:rsid w:val="008C4777"/>
    <w:rsid w:val="009012EC"/>
    <w:rsid w:val="00914D3C"/>
    <w:rsid w:val="00923E4F"/>
    <w:rsid w:val="009515BF"/>
    <w:rsid w:val="00954DE7"/>
    <w:rsid w:val="00975567"/>
    <w:rsid w:val="0099061A"/>
    <w:rsid w:val="009C5774"/>
    <w:rsid w:val="009D5DC1"/>
    <w:rsid w:val="00A20AD6"/>
    <w:rsid w:val="00A46128"/>
    <w:rsid w:val="00A508A5"/>
    <w:rsid w:val="00A54C65"/>
    <w:rsid w:val="00A620E5"/>
    <w:rsid w:val="00A75BD3"/>
    <w:rsid w:val="00A86CEC"/>
    <w:rsid w:val="00A905CC"/>
    <w:rsid w:val="00A97C86"/>
    <w:rsid w:val="00AA6D58"/>
    <w:rsid w:val="00AC0FE3"/>
    <w:rsid w:val="00AD5095"/>
    <w:rsid w:val="00AF546A"/>
    <w:rsid w:val="00B001D9"/>
    <w:rsid w:val="00B23743"/>
    <w:rsid w:val="00B24D22"/>
    <w:rsid w:val="00B40BA4"/>
    <w:rsid w:val="00B71A42"/>
    <w:rsid w:val="00B85EF7"/>
    <w:rsid w:val="00B927E0"/>
    <w:rsid w:val="00BC3EE1"/>
    <w:rsid w:val="00C1101E"/>
    <w:rsid w:val="00C378DF"/>
    <w:rsid w:val="00C37FDE"/>
    <w:rsid w:val="00C40F7E"/>
    <w:rsid w:val="00C56A89"/>
    <w:rsid w:val="00C71D97"/>
    <w:rsid w:val="00C94543"/>
    <w:rsid w:val="00CB6FE9"/>
    <w:rsid w:val="00CC36B8"/>
    <w:rsid w:val="00CD1615"/>
    <w:rsid w:val="00CD70A0"/>
    <w:rsid w:val="00CF0FC5"/>
    <w:rsid w:val="00D128E0"/>
    <w:rsid w:val="00D21169"/>
    <w:rsid w:val="00D273BA"/>
    <w:rsid w:val="00D37EB1"/>
    <w:rsid w:val="00D40D10"/>
    <w:rsid w:val="00D55C3C"/>
    <w:rsid w:val="00D56D09"/>
    <w:rsid w:val="00D602BA"/>
    <w:rsid w:val="00D61556"/>
    <w:rsid w:val="00D65BAC"/>
    <w:rsid w:val="00D71DBE"/>
    <w:rsid w:val="00D73131"/>
    <w:rsid w:val="00D7768E"/>
    <w:rsid w:val="00D9542D"/>
    <w:rsid w:val="00DA59B7"/>
    <w:rsid w:val="00DC30E5"/>
    <w:rsid w:val="00E062BA"/>
    <w:rsid w:val="00E318F9"/>
    <w:rsid w:val="00E3582D"/>
    <w:rsid w:val="00E454FC"/>
    <w:rsid w:val="00E60917"/>
    <w:rsid w:val="00E61D37"/>
    <w:rsid w:val="00E70AE3"/>
    <w:rsid w:val="00E80C38"/>
    <w:rsid w:val="00E823C9"/>
    <w:rsid w:val="00EA22AC"/>
    <w:rsid w:val="00EA5135"/>
    <w:rsid w:val="00EF5902"/>
    <w:rsid w:val="00F1310C"/>
    <w:rsid w:val="00F141EB"/>
    <w:rsid w:val="00F33BD6"/>
    <w:rsid w:val="00F42EEB"/>
    <w:rsid w:val="00FA7759"/>
    <w:rsid w:val="00FD72F3"/>
    <w:rsid w:val="00FE4863"/>
    <w:rsid w:val="00FE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o:colormru v:ext="edit" colors="#f90"/>
      <o:colormenu v:ext="edit" fillcolor="none [660]" stroke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612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D6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E1D67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914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14D3C"/>
  </w:style>
  <w:style w:type="paragraph" w:styleId="Fuzeile">
    <w:name w:val="footer"/>
    <w:basedOn w:val="Standard"/>
    <w:link w:val="FuzeileZchn"/>
    <w:uiPriority w:val="99"/>
    <w:semiHidden/>
    <w:unhideWhenUsed/>
    <w:rsid w:val="00914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14D3C"/>
  </w:style>
  <w:style w:type="paragraph" w:styleId="Textkrper2">
    <w:name w:val="Body Text 2"/>
    <w:basedOn w:val="Standard"/>
    <w:link w:val="Textkrper2Zchn"/>
    <w:semiHidden/>
    <w:rsid w:val="00D61556"/>
    <w:pPr>
      <w:spacing w:after="0" w:line="240" w:lineRule="auto"/>
    </w:pPr>
    <w:rPr>
      <w:rFonts w:ascii="Garamond" w:eastAsia="Times New Roman" w:hAnsi="Garamond" w:cs="Times New Roman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D61556"/>
    <w:rPr>
      <w:rFonts w:ascii="Garamond" w:eastAsia="Times New Roman" w:hAnsi="Garamond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8C4777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1E58E6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9132B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hannover.boersentag-kompakt.d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ersentag.c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die-boersentage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ipzig.boersentag-kompakt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ipzig.boersentag-kompakt.de" TargetMode="External"/><Relationship Id="rId10" Type="http://schemas.openxmlformats.org/officeDocument/2006/relationships/hyperlink" Target="http://www.boersentag-frankfurt.de/rueckblick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leipzig.boersentag-kompak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7B45E-9BF3-45CA-BD2C-782834E69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3012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B2MS GmbH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Böttcher</dc:creator>
  <cp:lastModifiedBy>Standard</cp:lastModifiedBy>
  <cp:revision>27</cp:revision>
  <cp:lastPrinted>2019-03-26T12:52:00Z</cp:lastPrinted>
  <dcterms:created xsi:type="dcterms:W3CDTF">2017-02-07T09:55:00Z</dcterms:created>
  <dcterms:modified xsi:type="dcterms:W3CDTF">2019-03-26T12:52:00Z</dcterms:modified>
</cp:coreProperties>
</file>