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72404" w14:textId="1B1CE721" w:rsidR="00D919DF" w:rsidRPr="00736046" w:rsidRDefault="008D3A34" w:rsidP="00EE1F51">
      <w:pPr>
        <w:tabs>
          <w:tab w:val="left" w:pos="7265"/>
        </w:tabs>
        <w:rPr>
          <w:rFonts w:ascii="Arial" w:hAnsi="Arial" w:cs="Arial"/>
          <w:b/>
          <w:sz w:val="28"/>
          <w:szCs w:val="28"/>
        </w:rPr>
      </w:pP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p>
    <w:p w14:paraId="48B45C9E" w14:textId="77777777" w:rsidR="005C4422" w:rsidRDefault="005C4422" w:rsidP="00EE1F51">
      <w:pPr>
        <w:tabs>
          <w:tab w:val="left" w:pos="7265"/>
        </w:tabs>
        <w:rPr>
          <w:rFonts w:ascii="Arial" w:hAnsi="Arial" w:cs="Arial"/>
          <w:b/>
          <w:sz w:val="28"/>
          <w:szCs w:val="28"/>
        </w:rPr>
      </w:pPr>
    </w:p>
    <w:p w14:paraId="3E72421F" w14:textId="435982D2" w:rsidR="00BC41A6" w:rsidRPr="00BC41A6" w:rsidRDefault="00BC41A6" w:rsidP="00BC41A6">
      <w:pPr>
        <w:tabs>
          <w:tab w:val="left" w:pos="7265"/>
        </w:tabs>
        <w:rPr>
          <w:rFonts w:ascii="Arial" w:hAnsi="Arial" w:cs="Arial"/>
          <w:b/>
          <w:sz w:val="28"/>
          <w:szCs w:val="28"/>
        </w:rPr>
      </w:pPr>
      <w:r w:rsidRPr="00BC41A6">
        <w:rPr>
          <w:rFonts w:ascii="Arial" w:hAnsi="Arial" w:cs="Arial"/>
          <w:b/>
          <w:sz w:val="28"/>
          <w:szCs w:val="28"/>
        </w:rPr>
        <w:t>Kändistätt i exklusiva Lech-Zürs och citynära skidåkning i Alpernas huvudstad Innsbruck – STS Alpresors nyheter sticker ut</w:t>
      </w:r>
    </w:p>
    <w:p w14:paraId="53648919" w14:textId="39F11526" w:rsidR="00316244" w:rsidRDefault="00316244" w:rsidP="008644BC">
      <w:pPr>
        <w:rPr>
          <w:rFonts w:ascii="Arial" w:hAnsi="Arial" w:cs="Arial"/>
          <w:b/>
          <w:sz w:val="22"/>
          <w:szCs w:val="22"/>
        </w:rPr>
      </w:pPr>
    </w:p>
    <w:p w14:paraId="6C27598C" w14:textId="229FD99C" w:rsidR="00BC41A6" w:rsidRPr="00BC41A6" w:rsidRDefault="00BC41A6" w:rsidP="00BC41A6">
      <w:pPr>
        <w:rPr>
          <w:rFonts w:ascii="Arial" w:hAnsi="Arial" w:cs="Arial"/>
          <w:b/>
          <w:sz w:val="22"/>
          <w:szCs w:val="22"/>
        </w:rPr>
      </w:pPr>
      <w:r w:rsidRPr="00BC41A6">
        <w:rPr>
          <w:rFonts w:ascii="Arial" w:hAnsi="Arial" w:cs="Arial"/>
          <w:b/>
          <w:sz w:val="22"/>
          <w:szCs w:val="22"/>
        </w:rPr>
        <w:t xml:space="preserve">Lyxiga Lech-Zürs lockar inte bara med kungligheter och gourmetrestauranger. Magisk skidåkning i Österrikes största skidsystem gör orten till en av årets hetast nyheter. </w:t>
      </w:r>
    </w:p>
    <w:p w14:paraId="3CA33790" w14:textId="0229AA95" w:rsidR="00BC41A6" w:rsidRPr="00BC41A6" w:rsidRDefault="00BC41A6" w:rsidP="00BC41A6">
      <w:pPr>
        <w:rPr>
          <w:rFonts w:ascii="Arial" w:hAnsi="Arial" w:cs="Arial"/>
          <w:b/>
          <w:sz w:val="22"/>
          <w:szCs w:val="22"/>
        </w:rPr>
      </w:pPr>
      <w:r w:rsidRPr="00BC41A6">
        <w:rPr>
          <w:rFonts w:ascii="Arial" w:hAnsi="Arial" w:cs="Arial"/>
          <w:b/>
          <w:sz w:val="22"/>
          <w:szCs w:val="22"/>
        </w:rPr>
        <w:t>För den som vill kombinera skidåkning i världsklass med stadspuls erbjuder Nordens största skidresearrangör Innsbruck Olympia SkiWorld. Detta är två av nyheterna i STS Alpre</w:t>
      </w:r>
      <w:r w:rsidR="009016AF">
        <w:rPr>
          <w:rFonts w:ascii="Arial" w:hAnsi="Arial" w:cs="Arial"/>
          <w:b/>
          <w:sz w:val="22"/>
          <w:szCs w:val="22"/>
        </w:rPr>
        <w:t>sors digra program med totalt 21</w:t>
      </w:r>
      <w:r w:rsidRPr="00BC41A6">
        <w:rPr>
          <w:rFonts w:ascii="Arial" w:hAnsi="Arial" w:cs="Arial"/>
          <w:b/>
          <w:sz w:val="22"/>
          <w:szCs w:val="22"/>
        </w:rPr>
        <w:t xml:space="preserve"> orter spridda över Österrike, Italien och Frankrike. </w:t>
      </w:r>
    </w:p>
    <w:p w14:paraId="024F4031" w14:textId="696C0219" w:rsidR="00316244" w:rsidRDefault="00C14067" w:rsidP="008644BC">
      <w:pPr>
        <w:rPr>
          <w:rFonts w:ascii="Arial" w:hAnsi="Arial" w:cs="Arial"/>
          <w:b/>
          <w:sz w:val="22"/>
          <w:szCs w:val="22"/>
        </w:rPr>
      </w:pPr>
      <w:r>
        <w:rPr>
          <w:rFonts w:ascii="Arial" w:hAnsi="Arial" w:cs="Arial"/>
          <w:b/>
          <w:sz w:val="22"/>
          <w:szCs w:val="22"/>
        </w:rPr>
        <w:t xml:space="preserve"> </w:t>
      </w:r>
    </w:p>
    <w:p w14:paraId="26ED611F" w14:textId="77777777" w:rsidR="00BC41A6" w:rsidRDefault="00BC41A6" w:rsidP="00BC41A6">
      <w:pPr>
        <w:rPr>
          <w:rFonts w:ascii="Arial" w:hAnsi="Arial" w:cs="Arial"/>
          <w:b/>
          <w:sz w:val="22"/>
          <w:szCs w:val="22"/>
        </w:rPr>
      </w:pPr>
    </w:p>
    <w:p w14:paraId="282BC4B5" w14:textId="568DF80E" w:rsidR="00BC41A6" w:rsidRPr="00BC41A6" w:rsidRDefault="009016AF" w:rsidP="00BC41A6">
      <w:pPr>
        <w:rPr>
          <w:rFonts w:ascii="Arial" w:hAnsi="Arial" w:cs="Arial"/>
          <w:bCs/>
          <w:sz w:val="22"/>
          <w:szCs w:val="22"/>
        </w:rPr>
      </w:pPr>
      <w:r>
        <w:rPr>
          <w:rFonts w:ascii="Arial" w:hAnsi="Arial" w:cs="Arial"/>
          <w:bCs/>
          <w:sz w:val="22"/>
          <w:szCs w:val="22"/>
        </w:rPr>
        <w:t>2016-10-10</w:t>
      </w:r>
      <w:r w:rsidR="00FE3EB0">
        <w:rPr>
          <w:rFonts w:ascii="Arial" w:hAnsi="Arial" w:cs="Arial"/>
          <w:bCs/>
          <w:sz w:val="22"/>
          <w:szCs w:val="22"/>
        </w:rPr>
        <w:t xml:space="preserve"> - </w:t>
      </w:r>
      <w:r w:rsidR="00BC41A6" w:rsidRPr="00BC41A6">
        <w:rPr>
          <w:rFonts w:ascii="Arial" w:hAnsi="Arial" w:cs="Arial"/>
          <w:bCs/>
          <w:sz w:val="22"/>
          <w:szCs w:val="22"/>
        </w:rPr>
        <w:t>Lech-Zürs är troligtvis Österrikes mest exklusiva skidort och grannby till mer välkända St Anton. Byn andas lyx och här kryssar man mellan gourmetrestauranger, exklusiv shopping, fina hotell och genuina bergshyttor som serverar klassiska Österrikiska specialiteter. Det nordliga läget och den höga höjden gör Lech till en av Alpernas mest snösäkra orter och därför ett säkert kort för vinterns första skidresor. Lech är en del av det jättelika skidsystemet Arlberg, där även St Anton och Stuben ingår, och erbjuder inte mindre än 350 kilometer pist och nästintill oändliga möjligheter till offpist.</w:t>
      </w:r>
    </w:p>
    <w:p w14:paraId="32261791" w14:textId="77777777" w:rsidR="00BC41A6" w:rsidRPr="00BC41A6" w:rsidRDefault="00BC41A6" w:rsidP="00BC41A6">
      <w:pPr>
        <w:rPr>
          <w:rFonts w:ascii="Arial" w:hAnsi="Arial" w:cs="Arial"/>
          <w:bCs/>
          <w:sz w:val="22"/>
          <w:szCs w:val="22"/>
        </w:rPr>
      </w:pPr>
    </w:p>
    <w:p w14:paraId="7A62D7E9" w14:textId="77777777" w:rsidR="00BC41A6" w:rsidRPr="00BC41A6" w:rsidRDefault="00BC41A6" w:rsidP="00BC41A6">
      <w:pPr>
        <w:rPr>
          <w:rFonts w:ascii="Arial" w:hAnsi="Arial" w:cs="Arial"/>
          <w:bCs/>
          <w:sz w:val="22"/>
          <w:szCs w:val="22"/>
          <w:lang w:val="en-US"/>
        </w:rPr>
      </w:pPr>
      <w:r w:rsidRPr="00BC41A6">
        <w:rPr>
          <w:rFonts w:ascii="Arial" w:hAnsi="Arial" w:cs="Arial"/>
          <w:bCs/>
          <w:sz w:val="22"/>
          <w:szCs w:val="22"/>
        </w:rPr>
        <w:t>– Lech är en exklusiv liten pärla som ännu inte är helt känd av den breda massan. De riktiga finsmakarna har dock känt till Lech länge och orten är favoritdestinationen bland de Europeiska kungahusen och andra kändisar. Bortom flärden finns dock också åkning i absolut världsklass. Skidsystemet som till denna säsong byggts ihop med St Anton-Stuben utgör Österrikes största och erbjuder något för alla, säger Peter Johnson, vd på STS Alpresor.</w:t>
      </w:r>
    </w:p>
    <w:p w14:paraId="3D01F55D" w14:textId="77777777" w:rsidR="00B20420" w:rsidRPr="00BC41A6" w:rsidRDefault="007E63AC" w:rsidP="00BC41A6">
      <w:pPr>
        <w:rPr>
          <w:rFonts w:ascii="Arial" w:hAnsi="Arial" w:cs="Arial"/>
          <w:bCs/>
          <w:sz w:val="22"/>
          <w:szCs w:val="22"/>
        </w:rPr>
      </w:pPr>
    </w:p>
    <w:p w14:paraId="0F2EC409" w14:textId="77777777" w:rsidR="00BC41A6" w:rsidRPr="00BC41A6" w:rsidRDefault="00BC41A6" w:rsidP="00BC41A6">
      <w:pPr>
        <w:rPr>
          <w:rFonts w:ascii="Arial" w:hAnsi="Arial" w:cs="Arial"/>
          <w:bCs/>
          <w:sz w:val="22"/>
          <w:szCs w:val="22"/>
        </w:rPr>
      </w:pPr>
      <w:r w:rsidRPr="00BC41A6">
        <w:rPr>
          <w:rFonts w:ascii="Arial" w:hAnsi="Arial" w:cs="Arial"/>
          <w:bCs/>
          <w:sz w:val="22"/>
          <w:szCs w:val="22"/>
        </w:rPr>
        <w:t xml:space="preserve">Innsbruck Olympia SkiWorld är något helt unikt. Innsbruck är nämligen ingen vanlig skidort, det är en storstad med 124 579 invånare och med allt vad det innebär i form av sevärdheter, nöjesutbud, restauranger och barer. Det som dock skiljer Innsbruck från andra storstäder är att staden omgärdas av 9 olika skidsystem. Det innebär till exempel att den som inte väljer den traditionella skidbussen som stannar alldeles utanför hotellet istället kan ta pendeltåget till backen. Och backar finns det gott om – över de 9 olika systemen sträcker sig 300 kilometer pist och 90 liftar ut sig. Med en flygplats i staden tar transfern till hotellet 10 minuter. Något som kanske vägde in när man valde att förlägga de Olympiska vinterspelen här, två gånger – 1946 och 1976. </w:t>
      </w:r>
    </w:p>
    <w:p w14:paraId="1023392E" w14:textId="77777777" w:rsidR="00BC41A6" w:rsidRPr="00BC41A6" w:rsidRDefault="00BC41A6" w:rsidP="00BC41A6">
      <w:pPr>
        <w:rPr>
          <w:rFonts w:ascii="Arial" w:hAnsi="Arial" w:cs="Arial"/>
          <w:bCs/>
          <w:sz w:val="22"/>
          <w:szCs w:val="22"/>
        </w:rPr>
      </w:pPr>
    </w:p>
    <w:p w14:paraId="32555E1F" w14:textId="77777777" w:rsidR="00BC41A6" w:rsidRPr="00BC41A6" w:rsidRDefault="00BC41A6" w:rsidP="00BC41A6">
      <w:pPr>
        <w:rPr>
          <w:rFonts w:ascii="Arial" w:hAnsi="Arial" w:cs="Arial"/>
          <w:bCs/>
          <w:sz w:val="22"/>
          <w:szCs w:val="22"/>
        </w:rPr>
      </w:pPr>
      <w:r w:rsidRPr="00BC41A6">
        <w:rPr>
          <w:rFonts w:ascii="Arial" w:hAnsi="Arial" w:cs="Arial"/>
          <w:bCs/>
          <w:sz w:val="22"/>
          <w:szCs w:val="22"/>
        </w:rPr>
        <w:t xml:space="preserve">–  Innsbruck Olympia SkiWorld är något speciellt och det känns väldigt kul att vi kan erbjuda våra resenärer denna upplevelse. Mixen av storstadspuls paketerad i en mycket vacker gammal stad och högalpin skidåkning runt hela staden är häftig, säger Peter Johnson, VD för STS Alpresor. </w:t>
      </w:r>
    </w:p>
    <w:p w14:paraId="10089EE3" w14:textId="77777777" w:rsidR="00BC41A6" w:rsidRPr="00BC41A6" w:rsidRDefault="00BC41A6" w:rsidP="00BC41A6">
      <w:pPr>
        <w:rPr>
          <w:rFonts w:ascii="Arial" w:hAnsi="Arial" w:cs="Arial"/>
          <w:bCs/>
          <w:sz w:val="22"/>
          <w:szCs w:val="22"/>
        </w:rPr>
      </w:pPr>
    </w:p>
    <w:p w14:paraId="0E54C904" w14:textId="771C809E" w:rsidR="00796827" w:rsidRPr="00D610F7" w:rsidRDefault="00BC41A6" w:rsidP="00BC41A6">
      <w:pPr>
        <w:rPr>
          <w:rFonts w:ascii="Arial" w:hAnsi="Arial" w:cs="Arial"/>
          <w:sz w:val="22"/>
          <w:szCs w:val="22"/>
        </w:rPr>
      </w:pPr>
      <w:r w:rsidRPr="00BC41A6">
        <w:rPr>
          <w:rFonts w:ascii="Arial" w:hAnsi="Arial" w:cs="Arial"/>
          <w:bCs/>
          <w:sz w:val="22"/>
          <w:szCs w:val="22"/>
        </w:rPr>
        <w:t>Med direktflyg till hela fyra olika flygplatser (Genevé, Turin, Innsbruck och Salzburg) blir transfern kort och smidig oa</w:t>
      </w:r>
      <w:r w:rsidR="009016AF">
        <w:rPr>
          <w:rFonts w:ascii="Arial" w:hAnsi="Arial" w:cs="Arial"/>
          <w:bCs/>
          <w:sz w:val="22"/>
          <w:szCs w:val="22"/>
        </w:rPr>
        <w:t>vsett vilken av STS Alpresors 21</w:t>
      </w:r>
      <w:bookmarkStart w:id="0" w:name="_GoBack"/>
      <w:bookmarkEnd w:id="0"/>
      <w:r w:rsidRPr="00BC41A6">
        <w:rPr>
          <w:rFonts w:ascii="Arial" w:hAnsi="Arial" w:cs="Arial"/>
          <w:bCs/>
          <w:sz w:val="22"/>
          <w:szCs w:val="22"/>
        </w:rPr>
        <w:t xml:space="preserve"> orter man väljer att åka till. Avgångar finns från Stockholm, Göteborg, Malmö och Köpenhamn.</w:t>
      </w:r>
    </w:p>
    <w:p w14:paraId="03203B04" w14:textId="77777777" w:rsidR="00595500" w:rsidRDefault="00595500" w:rsidP="00E26B4F">
      <w:pPr>
        <w:rPr>
          <w:rFonts w:ascii="Arial" w:hAnsi="Arial" w:cs="Arial"/>
          <w:sz w:val="22"/>
          <w:szCs w:val="22"/>
        </w:rPr>
      </w:pPr>
    </w:p>
    <w:p w14:paraId="661E6C8C" w14:textId="77777777" w:rsidR="00867D90" w:rsidRDefault="00867D90" w:rsidP="00867D90">
      <w:pPr>
        <w:widowControl w:val="0"/>
        <w:autoSpaceDE w:val="0"/>
        <w:autoSpaceDN w:val="0"/>
        <w:adjustRightInd w:val="0"/>
        <w:rPr>
          <w:rFonts w:ascii="Arial" w:hAnsi="Arial" w:cs="Arial"/>
          <w:sz w:val="22"/>
          <w:szCs w:val="22"/>
        </w:rPr>
      </w:pPr>
    </w:p>
    <w:p w14:paraId="7A2DA584" w14:textId="77777777" w:rsidR="00A431A3" w:rsidRDefault="00A431A3" w:rsidP="00867D90">
      <w:pPr>
        <w:widowControl w:val="0"/>
        <w:autoSpaceDE w:val="0"/>
        <w:autoSpaceDN w:val="0"/>
        <w:adjustRightInd w:val="0"/>
        <w:rPr>
          <w:rFonts w:ascii="Arial" w:hAnsi="Arial" w:cs="Arial"/>
          <w:sz w:val="22"/>
          <w:szCs w:val="22"/>
        </w:rPr>
      </w:pPr>
    </w:p>
    <w:p w14:paraId="2D63BCC6" w14:textId="3C193896" w:rsidR="0008120C" w:rsidRPr="00595500" w:rsidRDefault="0063042A" w:rsidP="007B2B66">
      <w:pPr>
        <w:tabs>
          <w:tab w:val="left" w:pos="7265"/>
        </w:tabs>
        <w:rPr>
          <w:rFonts w:ascii="Arial" w:hAnsi="Arial" w:cs="Arial"/>
          <w:b/>
          <w:sz w:val="22"/>
          <w:szCs w:val="22"/>
        </w:rPr>
      </w:pPr>
      <w:r w:rsidRPr="00595500">
        <w:rPr>
          <w:rFonts w:ascii="Arial" w:hAnsi="Arial" w:cs="Arial"/>
          <w:b/>
          <w:sz w:val="22"/>
          <w:szCs w:val="22"/>
        </w:rPr>
        <w:t xml:space="preserve">För </w:t>
      </w:r>
      <w:r w:rsidR="00527FCF" w:rsidRPr="00595500">
        <w:rPr>
          <w:rFonts w:ascii="Arial" w:hAnsi="Arial" w:cs="Arial"/>
          <w:b/>
          <w:sz w:val="22"/>
          <w:szCs w:val="22"/>
        </w:rPr>
        <w:t>ytterligare</w:t>
      </w:r>
      <w:r w:rsidRPr="00595500">
        <w:rPr>
          <w:rFonts w:ascii="Arial" w:hAnsi="Arial" w:cs="Arial"/>
          <w:b/>
          <w:sz w:val="22"/>
          <w:szCs w:val="22"/>
        </w:rPr>
        <w:t xml:space="preserve"> information kontakta:</w:t>
      </w:r>
    </w:p>
    <w:p w14:paraId="2D2569EF" w14:textId="6443E056" w:rsidR="005C4422" w:rsidRDefault="00FF2BBE" w:rsidP="00BC41A6">
      <w:pPr>
        <w:widowControl w:val="0"/>
        <w:autoSpaceDE w:val="0"/>
        <w:autoSpaceDN w:val="0"/>
        <w:adjustRightInd w:val="0"/>
        <w:spacing w:after="240"/>
        <w:rPr>
          <w:rFonts w:ascii="Arial" w:hAnsi="Arial" w:cs="Arial"/>
          <w:sz w:val="22"/>
          <w:szCs w:val="22"/>
        </w:rPr>
      </w:pPr>
      <w:r w:rsidRPr="00595500">
        <w:rPr>
          <w:rFonts w:ascii="Arial" w:hAnsi="Arial" w:cs="Arial"/>
          <w:sz w:val="22"/>
          <w:szCs w:val="22"/>
        </w:rPr>
        <w:t xml:space="preserve">Peter Johnson, VD STS Alpresor </w:t>
      </w:r>
      <w:r w:rsidR="00B67EB6" w:rsidRPr="00595500">
        <w:rPr>
          <w:rFonts w:ascii="Arial" w:hAnsi="Arial" w:cs="Arial"/>
          <w:sz w:val="22"/>
          <w:szCs w:val="22"/>
        </w:rPr>
        <w:t>på</w:t>
      </w:r>
      <w:r w:rsidRPr="00595500">
        <w:rPr>
          <w:rFonts w:ascii="Arial" w:hAnsi="Arial" w:cs="Arial"/>
          <w:sz w:val="22"/>
          <w:szCs w:val="22"/>
        </w:rPr>
        <w:t xml:space="preserve"> 0708-60 80 80</w:t>
      </w:r>
      <w:r w:rsidR="00B67EB6" w:rsidRPr="00595500">
        <w:rPr>
          <w:rFonts w:ascii="Arial" w:hAnsi="Arial" w:cs="Arial"/>
          <w:sz w:val="22"/>
          <w:szCs w:val="22"/>
        </w:rPr>
        <w:t xml:space="preserve"> eller</w:t>
      </w:r>
      <w:r w:rsidRPr="00595500">
        <w:rPr>
          <w:rFonts w:ascii="Arial" w:hAnsi="Arial" w:cs="Arial"/>
          <w:sz w:val="22"/>
          <w:szCs w:val="22"/>
        </w:rPr>
        <w:t xml:space="preserve"> peter.johnson@alpresor.se </w:t>
      </w:r>
    </w:p>
    <w:sectPr w:rsidR="005C4422" w:rsidSect="007035A5">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3F40E" w14:textId="77777777" w:rsidR="007E63AC" w:rsidRDefault="007E63AC" w:rsidP="00275D3D">
      <w:r>
        <w:separator/>
      </w:r>
    </w:p>
  </w:endnote>
  <w:endnote w:type="continuationSeparator" w:id="0">
    <w:p w14:paraId="4F0DB5B5" w14:textId="77777777" w:rsidR="007E63AC" w:rsidRDefault="007E63AC" w:rsidP="0027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Light">
    <w:panose1 w:val="020B0402020203020204"/>
    <w:charset w:val="00"/>
    <w:family w:val="auto"/>
    <w:pitch w:val="variable"/>
    <w:sig w:usb0="800000AF" w:usb1="5000204A" w:usb2="00000000" w:usb3="00000000" w:csb0="0000009B"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9891" w14:textId="0EEFDC60" w:rsidR="00D446F8" w:rsidRPr="00024976" w:rsidRDefault="00D446F8" w:rsidP="00275D3D">
    <w:pPr>
      <w:widowControl w:val="0"/>
      <w:autoSpaceDE w:val="0"/>
      <w:autoSpaceDN w:val="0"/>
      <w:adjustRightInd w:val="0"/>
      <w:rPr>
        <w:rFonts w:ascii="Arial" w:hAnsi="Arial" w:cs="Arial"/>
        <w:i/>
        <w:sz w:val="18"/>
        <w:szCs w:val="18"/>
      </w:rPr>
    </w:pPr>
    <w:r w:rsidRPr="00024976">
      <w:rPr>
        <w:rFonts w:ascii="Arial" w:hAnsi="Arial" w:cs="Arial"/>
        <w:i/>
        <w:sz w:val="18"/>
        <w:szCs w:val="18"/>
      </w:rPr>
      <w:t>STS Alpresor är Sveriges största arrangör av resor till Alperna med nästan 50.000 resenärer. I och med årets säsong har STS Alpresor arrangerat skidresor i nästan 40 år och programmet omfattar nu 21 orter i Alperna och USA. Förutom skidresor är STS Alpresor även en av de ledande konferensarrangörerna i landet och hade över 3 000 konferensgäster den gångna säsongen. Företaget som har cirka 250 anställda och omsätter 45</w:t>
    </w:r>
    <w:r>
      <w:rPr>
        <w:rFonts w:ascii="Arial" w:hAnsi="Arial" w:cs="Arial"/>
        <w:i/>
        <w:sz w:val="18"/>
        <w:szCs w:val="18"/>
      </w:rPr>
      <w:t>0 miljoner SEK äger och driver 6</w:t>
    </w:r>
    <w:r w:rsidRPr="00024976">
      <w:rPr>
        <w:rFonts w:ascii="Arial" w:hAnsi="Arial" w:cs="Arial"/>
        <w:i/>
        <w:sz w:val="18"/>
        <w:szCs w:val="18"/>
      </w:rPr>
      <w:t xml:space="preserve"> hotell i Alperna varav Hotel Salzburger Hof är det mest kända.</w:t>
    </w:r>
  </w:p>
  <w:p w14:paraId="565EE5B4" w14:textId="77777777" w:rsidR="00D446F8" w:rsidRDefault="00D446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3A981" w14:textId="77777777" w:rsidR="007E63AC" w:rsidRDefault="007E63AC" w:rsidP="00275D3D">
      <w:r>
        <w:separator/>
      </w:r>
    </w:p>
  </w:footnote>
  <w:footnote w:type="continuationSeparator" w:id="0">
    <w:p w14:paraId="59138967" w14:textId="77777777" w:rsidR="007E63AC" w:rsidRDefault="007E63AC" w:rsidP="00275D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A2D14" w14:textId="0EED3415" w:rsidR="00D446F8" w:rsidRDefault="00D446F8">
    <w:pPr>
      <w:pStyle w:val="Header"/>
    </w:pPr>
    <w:r>
      <w:rPr>
        <w:noProof/>
        <w:lang w:val="en-US" w:eastAsia="en-US"/>
      </w:rPr>
      <w:drawing>
        <wp:inline distT="0" distB="0" distL="0" distR="0" wp14:anchorId="3CF3C340" wp14:editId="6E963BE0">
          <wp:extent cx="1831128" cy="36331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_Alpresor_SE.png"/>
                  <pic:cNvPicPr/>
                </pic:nvPicPr>
                <pic:blipFill>
                  <a:blip r:embed="rId1">
                    <a:extLst>
                      <a:ext uri="{28A0092B-C50C-407E-A947-70E740481C1C}">
                        <a14:useLocalDpi xmlns:a14="http://schemas.microsoft.com/office/drawing/2010/main" val="0"/>
                      </a:ext>
                    </a:extLst>
                  </a:blip>
                  <a:stretch>
                    <a:fillRect/>
                  </a:stretch>
                </pic:blipFill>
                <pic:spPr>
                  <a:xfrm>
                    <a:off x="0" y="0"/>
                    <a:ext cx="1834513" cy="36399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678E5"/>
    <w:multiLevelType w:val="hybridMultilevel"/>
    <w:tmpl w:val="D11A692A"/>
    <w:lvl w:ilvl="0" w:tplc="79C600BE">
      <w:start w:val="1"/>
      <w:numFmt w:val="bullet"/>
      <w:lvlText w:val="-"/>
      <w:lvlJc w:val="left"/>
      <w:pPr>
        <w:ind w:left="720" w:hanging="360"/>
      </w:pPr>
      <w:rPr>
        <w:rFonts w:ascii="Avenir Light" w:eastAsiaTheme="minorEastAsia" w:hAnsi="Avenir Light"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2E20D24"/>
    <w:multiLevelType w:val="hybridMultilevel"/>
    <w:tmpl w:val="414A02A4"/>
    <w:lvl w:ilvl="0" w:tplc="1868BCDE">
      <w:numFmt w:val="bullet"/>
      <w:lvlText w:val="-"/>
      <w:lvlJc w:val="left"/>
      <w:pPr>
        <w:ind w:left="720" w:hanging="360"/>
      </w:pPr>
      <w:rPr>
        <w:rFonts w:ascii="Calibri" w:eastAsiaTheme="minorEastAsia" w:hAnsi="Calibri" w:cs="Calibri"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D3DD0"/>
    <w:multiLevelType w:val="hybridMultilevel"/>
    <w:tmpl w:val="8FCE4AAA"/>
    <w:lvl w:ilvl="0" w:tplc="35A46254">
      <w:start w:val="1"/>
      <w:numFmt w:val="bullet"/>
      <w:lvlText w:val="-"/>
      <w:lvlJc w:val="left"/>
      <w:pPr>
        <w:ind w:left="720" w:hanging="360"/>
      </w:pPr>
      <w:rPr>
        <w:rFonts w:ascii="Avenir Light" w:eastAsiaTheme="minorEastAsia" w:hAnsi="Avenir Light" w:cstheme="minorBidi"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AE24DB"/>
    <w:multiLevelType w:val="hybridMultilevel"/>
    <w:tmpl w:val="850A5992"/>
    <w:lvl w:ilvl="0" w:tplc="FEE06B02">
      <w:start w:val="1"/>
      <w:numFmt w:val="bullet"/>
      <w:lvlText w:val="-"/>
      <w:lvlJc w:val="left"/>
      <w:pPr>
        <w:ind w:left="720" w:hanging="360"/>
      </w:pPr>
      <w:rPr>
        <w:rFonts w:ascii="Avenir Light" w:eastAsiaTheme="minorEastAsia" w:hAnsi="Avenir Light"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9A84DFC"/>
    <w:multiLevelType w:val="hybridMultilevel"/>
    <w:tmpl w:val="E4A8C558"/>
    <w:lvl w:ilvl="0" w:tplc="570E3698">
      <w:numFmt w:val="bullet"/>
      <w:lvlText w:val="–"/>
      <w:lvlJc w:val="left"/>
      <w:pPr>
        <w:ind w:left="720" w:hanging="360"/>
      </w:pPr>
      <w:rPr>
        <w:rFonts w:ascii="Arial" w:eastAsiaTheme="minorEastAsia" w:hAnsi="Arial" w:cs="Arial" w:hint="default"/>
        <w:color w:val="434343"/>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8B"/>
    <w:rsid w:val="00003F0C"/>
    <w:rsid w:val="00017F35"/>
    <w:rsid w:val="00050326"/>
    <w:rsid w:val="000606E0"/>
    <w:rsid w:val="000752AE"/>
    <w:rsid w:val="0008120C"/>
    <w:rsid w:val="00084C28"/>
    <w:rsid w:val="000902C8"/>
    <w:rsid w:val="000B63BC"/>
    <w:rsid w:val="000C4D68"/>
    <w:rsid w:val="000F4ECD"/>
    <w:rsid w:val="00126A31"/>
    <w:rsid w:val="00131361"/>
    <w:rsid w:val="00131C5A"/>
    <w:rsid w:val="00136571"/>
    <w:rsid w:val="00136BAB"/>
    <w:rsid w:val="0016104F"/>
    <w:rsid w:val="001648F5"/>
    <w:rsid w:val="00197E10"/>
    <w:rsid w:val="002250EC"/>
    <w:rsid w:val="00227EB3"/>
    <w:rsid w:val="00252F06"/>
    <w:rsid w:val="00254360"/>
    <w:rsid w:val="00255D24"/>
    <w:rsid w:val="0027198E"/>
    <w:rsid w:val="002735F0"/>
    <w:rsid w:val="00275D3D"/>
    <w:rsid w:val="0027739D"/>
    <w:rsid w:val="002E5B7E"/>
    <w:rsid w:val="00305EF6"/>
    <w:rsid w:val="00316244"/>
    <w:rsid w:val="00340769"/>
    <w:rsid w:val="00363CDA"/>
    <w:rsid w:val="00394267"/>
    <w:rsid w:val="003B4B29"/>
    <w:rsid w:val="00436F30"/>
    <w:rsid w:val="00445543"/>
    <w:rsid w:val="0045141D"/>
    <w:rsid w:val="00452108"/>
    <w:rsid w:val="00481708"/>
    <w:rsid w:val="00495842"/>
    <w:rsid w:val="004B63A3"/>
    <w:rsid w:val="004E0767"/>
    <w:rsid w:val="00527FCF"/>
    <w:rsid w:val="0055070F"/>
    <w:rsid w:val="00550BB6"/>
    <w:rsid w:val="00564EA6"/>
    <w:rsid w:val="00595500"/>
    <w:rsid w:val="005A2D8F"/>
    <w:rsid w:val="005A42EE"/>
    <w:rsid w:val="005B2FA2"/>
    <w:rsid w:val="005C4422"/>
    <w:rsid w:val="005D52F1"/>
    <w:rsid w:val="005F6636"/>
    <w:rsid w:val="006232A6"/>
    <w:rsid w:val="0063042A"/>
    <w:rsid w:val="0063342E"/>
    <w:rsid w:val="00670B5B"/>
    <w:rsid w:val="00670F1C"/>
    <w:rsid w:val="00674126"/>
    <w:rsid w:val="00680A64"/>
    <w:rsid w:val="00695FE3"/>
    <w:rsid w:val="006A0A1F"/>
    <w:rsid w:val="006A5CC4"/>
    <w:rsid w:val="006F12D1"/>
    <w:rsid w:val="007035A5"/>
    <w:rsid w:val="00736046"/>
    <w:rsid w:val="00773D35"/>
    <w:rsid w:val="00796827"/>
    <w:rsid w:val="007B2B66"/>
    <w:rsid w:val="007C35FD"/>
    <w:rsid w:val="007C5D37"/>
    <w:rsid w:val="007E63AC"/>
    <w:rsid w:val="007F4059"/>
    <w:rsid w:val="008265DB"/>
    <w:rsid w:val="008572DC"/>
    <w:rsid w:val="008644BC"/>
    <w:rsid w:val="00867D90"/>
    <w:rsid w:val="00871821"/>
    <w:rsid w:val="0088347D"/>
    <w:rsid w:val="00883A99"/>
    <w:rsid w:val="00886369"/>
    <w:rsid w:val="008945B7"/>
    <w:rsid w:val="008B48A3"/>
    <w:rsid w:val="008D0E72"/>
    <w:rsid w:val="008D1BBB"/>
    <w:rsid w:val="008D3A34"/>
    <w:rsid w:val="008D6C52"/>
    <w:rsid w:val="009016AF"/>
    <w:rsid w:val="00924FE4"/>
    <w:rsid w:val="009441C1"/>
    <w:rsid w:val="00950BCD"/>
    <w:rsid w:val="00991DD3"/>
    <w:rsid w:val="009B29B0"/>
    <w:rsid w:val="009C6588"/>
    <w:rsid w:val="009E3D91"/>
    <w:rsid w:val="009E4582"/>
    <w:rsid w:val="00A431A3"/>
    <w:rsid w:val="00A4728B"/>
    <w:rsid w:val="00A57F7A"/>
    <w:rsid w:val="00AC58AA"/>
    <w:rsid w:val="00B37122"/>
    <w:rsid w:val="00B66DB1"/>
    <w:rsid w:val="00B67EB6"/>
    <w:rsid w:val="00B75683"/>
    <w:rsid w:val="00B7638F"/>
    <w:rsid w:val="00BB7D28"/>
    <w:rsid w:val="00BC41A6"/>
    <w:rsid w:val="00BC550E"/>
    <w:rsid w:val="00C14067"/>
    <w:rsid w:val="00C2693F"/>
    <w:rsid w:val="00C30853"/>
    <w:rsid w:val="00C473F2"/>
    <w:rsid w:val="00C608D5"/>
    <w:rsid w:val="00CA2F5B"/>
    <w:rsid w:val="00CB1C7F"/>
    <w:rsid w:val="00CE0CB7"/>
    <w:rsid w:val="00D30F20"/>
    <w:rsid w:val="00D446F8"/>
    <w:rsid w:val="00D44C4B"/>
    <w:rsid w:val="00D610F7"/>
    <w:rsid w:val="00D650F0"/>
    <w:rsid w:val="00D919DF"/>
    <w:rsid w:val="00DA107F"/>
    <w:rsid w:val="00DB01F8"/>
    <w:rsid w:val="00DB64D3"/>
    <w:rsid w:val="00DD7E95"/>
    <w:rsid w:val="00E117B0"/>
    <w:rsid w:val="00E15255"/>
    <w:rsid w:val="00E26B4F"/>
    <w:rsid w:val="00E446CF"/>
    <w:rsid w:val="00E5326B"/>
    <w:rsid w:val="00E85F79"/>
    <w:rsid w:val="00EB1ED7"/>
    <w:rsid w:val="00ED1091"/>
    <w:rsid w:val="00EE1F51"/>
    <w:rsid w:val="00F40293"/>
    <w:rsid w:val="00FA4892"/>
    <w:rsid w:val="00FB1C3A"/>
    <w:rsid w:val="00FC0980"/>
    <w:rsid w:val="00FE3EB0"/>
    <w:rsid w:val="00FF2BBE"/>
    <w:rsid w:val="00FF39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70E2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326"/>
    <w:pPr>
      <w:ind w:left="720"/>
      <w:contextualSpacing/>
    </w:pPr>
  </w:style>
  <w:style w:type="paragraph" w:styleId="Header">
    <w:name w:val="header"/>
    <w:basedOn w:val="Normal"/>
    <w:link w:val="HeaderChar"/>
    <w:uiPriority w:val="99"/>
    <w:unhideWhenUsed/>
    <w:rsid w:val="00275D3D"/>
    <w:pPr>
      <w:tabs>
        <w:tab w:val="center" w:pos="4536"/>
        <w:tab w:val="right" w:pos="9072"/>
      </w:tabs>
    </w:pPr>
  </w:style>
  <w:style w:type="character" w:customStyle="1" w:styleId="HeaderChar">
    <w:name w:val="Header Char"/>
    <w:basedOn w:val="DefaultParagraphFont"/>
    <w:link w:val="Header"/>
    <w:uiPriority w:val="99"/>
    <w:rsid w:val="00275D3D"/>
  </w:style>
  <w:style w:type="paragraph" w:styleId="Footer">
    <w:name w:val="footer"/>
    <w:basedOn w:val="Normal"/>
    <w:link w:val="FooterChar"/>
    <w:uiPriority w:val="99"/>
    <w:unhideWhenUsed/>
    <w:rsid w:val="00275D3D"/>
    <w:pPr>
      <w:tabs>
        <w:tab w:val="center" w:pos="4536"/>
        <w:tab w:val="right" w:pos="9072"/>
      </w:tabs>
    </w:pPr>
  </w:style>
  <w:style w:type="character" w:customStyle="1" w:styleId="FooterChar">
    <w:name w:val="Footer Char"/>
    <w:basedOn w:val="DefaultParagraphFont"/>
    <w:link w:val="Footer"/>
    <w:uiPriority w:val="99"/>
    <w:rsid w:val="00275D3D"/>
  </w:style>
  <w:style w:type="paragraph" w:styleId="BalloonText">
    <w:name w:val="Balloon Text"/>
    <w:basedOn w:val="Normal"/>
    <w:link w:val="BalloonTextChar"/>
    <w:uiPriority w:val="99"/>
    <w:semiHidden/>
    <w:unhideWhenUsed/>
    <w:rsid w:val="00275D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D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31A4-C088-D84A-9623-8B4F2949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454</Words>
  <Characters>2589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Bond Communication</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Larsson</dc:creator>
  <cp:keywords/>
  <dc:description/>
  <cp:lastModifiedBy>Andreas Hill</cp:lastModifiedBy>
  <cp:revision>4</cp:revision>
  <cp:lastPrinted>2016-09-12T13:52:00Z</cp:lastPrinted>
  <dcterms:created xsi:type="dcterms:W3CDTF">2016-09-29T10:42:00Z</dcterms:created>
  <dcterms:modified xsi:type="dcterms:W3CDTF">2016-10-10T10:28:00Z</dcterms:modified>
</cp:coreProperties>
</file>