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A5E1" w14:textId="77777777" w:rsidR="004C0279" w:rsidRDefault="004C0279"/>
    <w:p w14:paraId="689334CB" w14:textId="77777777" w:rsidR="005059E4" w:rsidRPr="00D866E3" w:rsidRDefault="005059E4" w:rsidP="005059E4">
      <w:pPr>
        <w:pStyle w:val="Sidhuvud"/>
        <w:spacing w:before="120"/>
        <w:rPr>
          <w:rFonts w:ascii="Arial" w:hAnsi="Arial"/>
          <w:sz w:val="72"/>
          <w:lang w:val="sv-SE"/>
        </w:rPr>
      </w:pPr>
      <w:r w:rsidRPr="00D866E3">
        <w:rPr>
          <w:rFonts w:ascii="Arial" w:hAnsi="Arial"/>
          <w:sz w:val="72"/>
          <w:lang w:val="sv-SE"/>
        </w:rPr>
        <w:t>PRESSINFORMATION</w:t>
      </w:r>
    </w:p>
    <w:p w14:paraId="725D465B" w14:textId="399C52D7" w:rsidR="005059E4" w:rsidRPr="00D866E3" w:rsidRDefault="005059E4" w:rsidP="005059E4">
      <w:pPr>
        <w:pStyle w:val="Rubrik1"/>
        <w:rPr>
          <w:color w:val="auto"/>
          <w:sz w:val="22"/>
          <w:szCs w:val="22"/>
          <w:lang w:val="sv-SE"/>
        </w:rPr>
      </w:pPr>
      <w:r w:rsidRPr="00795692">
        <w:rPr>
          <w:color w:val="auto"/>
          <w:sz w:val="22"/>
          <w:szCs w:val="22"/>
          <w:lang w:val="sv-SE"/>
        </w:rPr>
        <w:t>20</w:t>
      </w:r>
      <w:r>
        <w:rPr>
          <w:color w:val="auto"/>
          <w:sz w:val="22"/>
          <w:szCs w:val="22"/>
          <w:lang w:val="sv-SE"/>
        </w:rPr>
        <w:t>20</w:t>
      </w:r>
      <w:r w:rsidRPr="00795692">
        <w:rPr>
          <w:color w:val="auto"/>
          <w:sz w:val="22"/>
          <w:szCs w:val="22"/>
          <w:lang w:val="sv-SE"/>
        </w:rPr>
        <w:t>-</w:t>
      </w:r>
      <w:r>
        <w:rPr>
          <w:color w:val="auto"/>
          <w:sz w:val="22"/>
          <w:szCs w:val="22"/>
          <w:lang w:val="sv-SE"/>
        </w:rPr>
        <w:t>0</w:t>
      </w:r>
      <w:r w:rsidR="00C94EB5">
        <w:rPr>
          <w:color w:val="auto"/>
          <w:sz w:val="22"/>
          <w:szCs w:val="22"/>
          <w:lang w:val="sv-SE"/>
        </w:rPr>
        <w:t>3-09</w:t>
      </w:r>
    </w:p>
    <w:p w14:paraId="7F60FF80" w14:textId="1DB4C5A8" w:rsidR="005059E4" w:rsidRPr="00CC697A" w:rsidRDefault="005059E4" w:rsidP="005059E4">
      <w:pPr>
        <w:pStyle w:val="Rubrik1"/>
        <w:rPr>
          <w:b/>
          <w:color w:val="auto"/>
          <w:sz w:val="36"/>
          <w:szCs w:val="36"/>
          <w:lang w:val="sv-SE"/>
        </w:rPr>
      </w:pPr>
      <w:r w:rsidRPr="000456ED">
        <w:rPr>
          <w:b/>
          <w:color w:val="auto"/>
          <w:sz w:val="36"/>
          <w:szCs w:val="36"/>
          <w:lang w:val="sv-SE"/>
        </w:rPr>
        <w:t xml:space="preserve">Midroc Electro </w:t>
      </w:r>
      <w:r w:rsidR="00C94EB5" w:rsidRPr="00D31833">
        <w:rPr>
          <w:b/>
          <w:color w:val="auto"/>
          <w:sz w:val="36"/>
          <w:szCs w:val="36"/>
          <w:lang w:val="sv-SE"/>
        </w:rPr>
        <w:t xml:space="preserve">förvärvar </w:t>
      </w:r>
      <w:r w:rsidR="00C94EB5" w:rsidRPr="00D31833">
        <w:rPr>
          <w:b/>
          <w:bCs/>
          <w:color w:val="auto"/>
          <w:sz w:val="36"/>
          <w:szCs w:val="36"/>
          <w:lang w:val="sv-SE"/>
        </w:rPr>
        <w:t>Ø</w:t>
      </w:r>
      <w:r w:rsidR="00D31833" w:rsidRPr="00D31833">
        <w:rPr>
          <w:b/>
          <w:bCs/>
          <w:color w:val="auto"/>
          <w:sz w:val="36"/>
          <w:szCs w:val="36"/>
          <w:lang w:val="sv-SE"/>
        </w:rPr>
        <w:t>rnulf Wiig Installation i Norge</w:t>
      </w:r>
    </w:p>
    <w:p w14:paraId="4736C7D0" w14:textId="77777777" w:rsidR="005059E4" w:rsidRPr="00CC697A" w:rsidRDefault="005059E4" w:rsidP="005059E4">
      <w:pPr>
        <w:rPr>
          <w:lang w:val="sv-SE"/>
        </w:rPr>
      </w:pPr>
    </w:p>
    <w:p w14:paraId="1B9C4936" w14:textId="2E6F31FF" w:rsidR="005059E4" w:rsidRPr="00CC697A" w:rsidRDefault="004F4096" w:rsidP="005059E4">
      <w:pPr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lang w:val="sv-SE"/>
        </w:rPr>
        <w:t xml:space="preserve">Från </w:t>
      </w:r>
      <w:r w:rsidRPr="004F4096">
        <w:rPr>
          <w:rFonts w:ascii="Arial" w:hAnsi="Arial" w:cs="Arial"/>
          <w:i/>
          <w:lang w:val="sv-SE"/>
        </w:rPr>
        <w:t xml:space="preserve">och med mars 2020 blir </w:t>
      </w:r>
      <w:r w:rsidRPr="004F4096">
        <w:rPr>
          <w:rFonts w:ascii="Arial" w:hAnsi="Arial" w:cs="Arial"/>
          <w:i/>
          <w:sz w:val="24"/>
          <w:szCs w:val="24"/>
          <w:lang w:val="sv-SE"/>
        </w:rPr>
        <w:t>Ørnulf Wiig Installasjon AS ett dotterbolag till Midroc Electro i Norge.</w:t>
      </w:r>
      <w:r>
        <w:rPr>
          <w:rFonts w:ascii="Arial" w:hAnsi="Arial" w:cs="Arial"/>
          <w:b/>
          <w:i/>
          <w:sz w:val="24"/>
          <w:szCs w:val="24"/>
          <w:lang w:val="sv-SE"/>
        </w:rPr>
        <w:t xml:space="preserve"> </w:t>
      </w:r>
      <w:r w:rsidR="00702A9C">
        <w:rPr>
          <w:rFonts w:ascii="Arial" w:hAnsi="Arial" w:cs="Arial"/>
          <w:bCs/>
          <w:i/>
          <w:sz w:val="24"/>
          <w:szCs w:val="24"/>
          <w:lang w:val="sv-SE"/>
        </w:rPr>
        <w:t>Verksamheten kommer att fortsätta</w:t>
      </w:r>
      <w:r w:rsidR="00860E61">
        <w:rPr>
          <w:rFonts w:ascii="Arial" w:hAnsi="Arial" w:cs="Arial"/>
          <w:bCs/>
          <w:i/>
          <w:sz w:val="24"/>
          <w:szCs w:val="24"/>
          <w:lang w:val="sv-SE"/>
        </w:rPr>
        <w:t xml:space="preserve"> under samma ledning och </w:t>
      </w:r>
      <w:r w:rsidR="00EA1C4F">
        <w:rPr>
          <w:rFonts w:ascii="Arial" w:hAnsi="Arial" w:cs="Arial"/>
          <w:i/>
          <w:lang w:val="sv-SE"/>
        </w:rPr>
        <w:t xml:space="preserve">verka </w:t>
      </w:r>
      <w:r w:rsidR="004C53AF">
        <w:rPr>
          <w:rFonts w:ascii="Arial" w:hAnsi="Arial" w:cs="Arial"/>
          <w:i/>
          <w:lang w:val="sv-SE"/>
        </w:rPr>
        <w:t>under eget varumärke</w:t>
      </w:r>
      <w:r w:rsidR="00EA1711">
        <w:rPr>
          <w:rFonts w:ascii="Arial" w:hAnsi="Arial" w:cs="Arial"/>
          <w:i/>
          <w:lang w:val="sv-SE"/>
        </w:rPr>
        <w:t xml:space="preserve"> framöver.</w:t>
      </w:r>
      <w:r w:rsidR="005059E4" w:rsidRPr="00CC697A">
        <w:rPr>
          <w:rFonts w:ascii="Arial" w:hAnsi="Arial" w:cs="Arial"/>
          <w:i/>
          <w:lang w:val="sv-SE"/>
        </w:rPr>
        <w:t xml:space="preserve">   </w:t>
      </w:r>
    </w:p>
    <w:p w14:paraId="55B15D81" w14:textId="77777777" w:rsidR="005059E4" w:rsidRPr="00CC697A" w:rsidRDefault="005059E4" w:rsidP="005059E4">
      <w:pPr>
        <w:rPr>
          <w:rFonts w:ascii="Arial" w:hAnsi="Arial" w:cs="Arial"/>
          <w:lang w:val="sv-SE"/>
        </w:rPr>
      </w:pPr>
    </w:p>
    <w:p w14:paraId="105D033F" w14:textId="7A1ED9E7" w:rsidR="005059E4" w:rsidRPr="00CC697A" w:rsidRDefault="003141A3" w:rsidP="005059E4">
      <w:pPr>
        <w:pStyle w:val="Liststycke"/>
        <w:numPr>
          <w:ilvl w:val="0"/>
          <w:numId w:val="1"/>
        </w:numPr>
        <w:rPr>
          <w:rStyle w:val="normaltextrun"/>
          <w:rFonts w:ascii="Arial" w:hAnsi="Arial" w:cs="Arial"/>
        </w:rPr>
      </w:pPr>
      <w:r w:rsidRPr="00CB0515">
        <w:rPr>
          <w:rStyle w:val="normaltextrun"/>
          <w:rFonts w:ascii="Arial" w:hAnsi="Arial" w:cs="Arial"/>
        </w:rPr>
        <w:t xml:space="preserve">Jag ser </w:t>
      </w:r>
      <w:r w:rsidRPr="00CB0515">
        <w:rPr>
          <w:rFonts w:ascii="Arial" w:hAnsi="Arial" w:cs="Arial"/>
        </w:rPr>
        <w:t xml:space="preserve">Ørnulf Wiig Installasjon som </w:t>
      </w:r>
      <w:r w:rsidR="00CB0515">
        <w:rPr>
          <w:rFonts w:ascii="Arial" w:hAnsi="Arial" w:cs="Arial"/>
        </w:rPr>
        <w:t>en</w:t>
      </w:r>
      <w:r w:rsidRPr="00CB0515">
        <w:rPr>
          <w:rFonts w:ascii="Arial" w:hAnsi="Arial" w:cs="Arial"/>
        </w:rPr>
        <w:t xml:space="preserve"> viktig strategisk</w:t>
      </w:r>
      <w:r w:rsidR="00CB0515">
        <w:rPr>
          <w:rFonts w:ascii="Arial" w:hAnsi="Arial" w:cs="Arial"/>
        </w:rPr>
        <w:t xml:space="preserve"> satsning</w:t>
      </w:r>
      <w:r w:rsidR="00D13EF3">
        <w:rPr>
          <w:rFonts w:ascii="Arial" w:hAnsi="Arial" w:cs="Arial"/>
        </w:rPr>
        <w:t xml:space="preserve"> </w:t>
      </w:r>
      <w:r w:rsidR="001273A5">
        <w:rPr>
          <w:rFonts w:ascii="Arial" w:hAnsi="Arial" w:cs="Arial"/>
        </w:rPr>
        <w:t xml:space="preserve">med tanke på deras specialistkompetens inom </w:t>
      </w:r>
      <w:r w:rsidR="002D3023">
        <w:rPr>
          <w:rFonts w:ascii="Arial" w:hAnsi="Arial" w:cs="Arial"/>
        </w:rPr>
        <w:t xml:space="preserve">bostadsbyggande. Kombinerat med vår </w:t>
      </w:r>
      <w:r w:rsidR="00065055">
        <w:rPr>
          <w:rFonts w:ascii="Arial" w:hAnsi="Arial" w:cs="Arial"/>
        </w:rPr>
        <w:t>befintliga</w:t>
      </w:r>
      <w:r w:rsidR="00320AC0">
        <w:rPr>
          <w:rFonts w:ascii="Arial" w:hAnsi="Arial" w:cs="Arial"/>
        </w:rPr>
        <w:t xml:space="preserve"> </w:t>
      </w:r>
      <w:r w:rsidR="00320AC0" w:rsidRPr="00D1187A">
        <w:rPr>
          <w:rFonts w:ascii="Arial" w:hAnsi="Arial" w:cs="Arial"/>
        </w:rPr>
        <w:t>kompetens</w:t>
      </w:r>
      <w:r w:rsidR="002D3023">
        <w:rPr>
          <w:rFonts w:ascii="Arial" w:hAnsi="Arial" w:cs="Arial"/>
        </w:rPr>
        <w:t xml:space="preserve"> inom kommersiella fastigheter innebär det </w:t>
      </w:r>
      <w:r w:rsidR="005E0EE8">
        <w:rPr>
          <w:rFonts w:ascii="Arial" w:hAnsi="Arial" w:cs="Arial"/>
        </w:rPr>
        <w:t>att vi nu har ett mycket bredare erbjudande till våra kunder, säger Anders Brede</w:t>
      </w:r>
      <w:r w:rsidR="00EE112E">
        <w:rPr>
          <w:rFonts w:ascii="Arial" w:hAnsi="Arial" w:cs="Arial"/>
        </w:rPr>
        <w:t xml:space="preserve">sen, divisionschef för Midroc Electros norska verksamhet. </w:t>
      </w:r>
    </w:p>
    <w:p w14:paraId="3B8DF8AA" w14:textId="151AED5C" w:rsidR="00C94EB5" w:rsidRPr="005C3CA9" w:rsidRDefault="00CF6A64" w:rsidP="00C94EB5">
      <w:pPr>
        <w:rPr>
          <w:rFonts w:ascii="Arial" w:hAnsi="Arial" w:cs="Arial"/>
          <w:lang w:val="sv-SE"/>
        </w:rPr>
      </w:pPr>
      <w:r w:rsidRPr="00CF6A64">
        <w:rPr>
          <w:rFonts w:ascii="Arial" w:hAnsi="Arial" w:cs="Arial"/>
          <w:lang w:val="sv-SE"/>
        </w:rPr>
        <w:t>Midroc Electro har i dagsläget</w:t>
      </w:r>
      <w:r>
        <w:rPr>
          <w:rFonts w:ascii="Arial" w:hAnsi="Arial" w:cs="Arial"/>
          <w:lang w:val="sv-SE"/>
        </w:rPr>
        <w:t xml:space="preserve"> runt 3</w:t>
      </w:r>
      <w:r w:rsidR="00ED3511">
        <w:rPr>
          <w:rFonts w:ascii="Arial" w:hAnsi="Arial" w:cs="Arial"/>
          <w:lang w:val="sv-SE"/>
        </w:rPr>
        <w:t>5</w:t>
      </w:r>
      <w:r>
        <w:rPr>
          <w:rFonts w:ascii="Arial" w:hAnsi="Arial" w:cs="Arial"/>
          <w:lang w:val="sv-SE"/>
        </w:rPr>
        <w:t xml:space="preserve">0 </w:t>
      </w:r>
      <w:r w:rsidRPr="005C3CA9">
        <w:rPr>
          <w:rFonts w:ascii="Arial" w:hAnsi="Arial" w:cs="Arial"/>
          <w:lang w:val="sv-SE"/>
        </w:rPr>
        <w:t>anställda</w:t>
      </w:r>
      <w:r w:rsidR="00320AC0">
        <w:rPr>
          <w:rFonts w:ascii="Arial" w:hAnsi="Arial" w:cs="Arial"/>
          <w:lang w:val="sv-SE"/>
        </w:rPr>
        <w:t xml:space="preserve"> i Norge</w:t>
      </w:r>
      <w:r w:rsidR="008670DF" w:rsidRPr="005C3CA9">
        <w:rPr>
          <w:rFonts w:ascii="Arial" w:hAnsi="Arial" w:cs="Arial"/>
          <w:lang w:val="sv-SE"/>
        </w:rPr>
        <w:t xml:space="preserve">. I och med förvärvet av Ørnulf Wiig Installasjon </w:t>
      </w:r>
      <w:r w:rsidR="008670DF" w:rsidRPr="00D1187A">
        <w:rPr>
          <w:rFonts w:ascii="Arial" w:hAnsi="Arial" w:cs="Arial"/>
          <w:lang w:val="sv-SE"/>
        </w:rPr>
        <w:t>få</w:t>
      </w:r>
      <w:r w:rsidR="001819DC" w:rsidRPr="00D1187A">
        <w:rPr>
          <w:rFonts w:ascii="Arial" w:hAnsi="Arial" w:cs="Arial"/>
          <w:lang w:val="sv-SE"/>
        </w:rPr>
        <w:t>r</w:t>
      </w:r>
      <w:r w:rsidR="008670DF" w:rsidRPr="00D1187A">
        <w:rPr>
          <w:rFonts w:ascii="Arial" w:hAnsi="Arial" w:cs="Arial"/>
          <w:lang w:val="sv-SE"/>
        </w:rPr>
        <w:t xml:space="preserve"> </w:t>
      </w:r>
      <w:r w:rsidR="00320AC0" w:rsidRPr="00D1187A">
        <w:rPr>
          <w:rFonts w:ascii="Arial" w:hAnsi="Arial" w:cs="Arial"/>
          <w:lang w:val="sv-SE"/>
        </w:rPr>
        <w:t xml:space="preserve">vi </w:t>
      </w:r>
      <w:r w:rsidR="008670DF" w:rsidRPr="00D1187A">
        <w:rPr>
          <w:rFonts w:ascii="Arial" w:hAnsi="Arial" w:cs="Arial"/>
          <w:lang w:val="sv-SE"/>
        </w:rPr>
        <w:t>en omsättning på över en halv miljard</w:t>
      </w:r>
      <w:r w:rsidR="00D357AC">
        <w:rPr>
          <w:rFonts w:ascii="Arial" w:hAnsi="Arial" w:cs="Arial"/>
          <w:lang w:val="sv-SE"/>
        </w:rPr>
        <w:t xml:space="preserve"> NOK</w:t>
      </w:r>
      <w:bookmarkStart w:id="0" w:name="_GoBack"/>
      <w:bookmarkEnd w:id="0"/>
      <w:r w:rsidR="008670DF" w:rsidRPr="00D1187A">
        <w:rPr>
          <w:rFonts w:ascii="Arial" w:hAnsi="Arial" w:cs="Arial"/>
          <w:lang w:val="sv-SE"/>
        </w:rPr>
        <w:t xml:space="preserve"> i Norge.</w:t>
      </w:r>
    </w:p>
    <w:p w14:paraId="34B991F2" w14:textId="66D2DA17" w:rsidR="008670DF" w:rsidRPr="005C3CA9" w:rsidRDefault="008670DF" w:rsidP="00C94EB5">
      <w:pPr>
        <w:rPr>
          <w:rFonts w:ascii="Arial" w:hAnsi="Arial" w:cs="Arial"/>
          <w:lang w:val="sv-SE"/>
        </w:rPr>
      </w:pPr>
    </w:p>
    <w:p w14:paraId="508963BB" w14:textId="15A231A4" w:rsidR="00C94EB5" w:rsidRPr="00320AC0" w:rsidRDefault="00675570" w:rsidP="00485CF1">
      <w:pPr>
        <w:rPr>
          <w:rFonts w:ascii="Arial" w:hAnsi="Arial" w:cs="Arial"/>
          <w:lang w:val="sv-SE"/>
        </w:rPr>
      </w:pPr>
      <w:r w:rsidRPr="005C3CA9">
        <w:rPr>
          <w:rFonts w:ascii="Arial" w:hAnsi="Arial" w:cs="Arial"/>
          <w:lang w:val="sv-SE"/>
        </w:rPr>
        <w:t>Ørnulf Wiig Installasjon</w:t>
      </w:r>
      <w:r w:rsidR="004B26D7" w:rsidRPr="005C3CA9">
        <w:rPr>
          <w:rFonts w:ascii="Arial" w:hAnsi="Arial" w:cs="Arial"/>
          <w:lang w:val="sv-SE"/>
        </w:rPr>
        <w:t>s är ett elinstallationsföretag</w:t>
      </w:r>
      <w:r w:rsidR="005C3CA9" w:rsidRPr="005C3CA9">
        <w:rPr>
          <w:rFonts w:ascii="Arial" w:hAnsi="Arial" w:cs="Arial"/>
          <w:lang w:val="sv-SE"/>
        </w:rPr>
        <w:t xml:space="preserve"> med 60 anställda elektriker,</w:t>
      </w:r>
      <w:r w:rsidR="004B26D7" w:rsidRPr="005C3CA9">
        <w:rPr>
          <w:rFonts w:ascii="Arial" w:hAnsi="Arial" w:cs="Arial"/>
          <w:lang w:val="sv-SE"/>
        </w:rPr>
        <w:t xml:space="preserve"> som grundades 1</w:t>
      </w:r>
      <w:r w:rsidRPr="005C3CA9">
        <w:rPr>
          <w:rFonts w:ascii="Arial" w:hAnsi="Arial" w:cs="Arial"/>
          <w:lang w:val="sv-SE"/>
        </w:rPr>
        <w:t>947</w:t>
      </w:r>
      <w:r w:rsidR="004B26D7" w:rsidRPr="005C3CA9">
        <w:rPr>
          <w:rFonts w:ascii="Arial" w:hAnsi="Arial" w:cs="Arial"/>
          <w:lang w:val="sv-SE"/>
        </w:rPr>
        <w:t xml:space="preserve">. Företaget </w:t>
      </w:r>
      <w:r w:rsidR="00485CF1" w:rsidRPr="005C3CA9">
        <w:rPr>
          <w:rFonts w:ascii="Arial" w:hAnsi="Arial" w:cs="Arial"/>
          <w:lang w:val="sv-SE"/>
        </w:rPr>
        <w:t>utgår idag från Slependen i</w:t>
      </w:r>
      <w:r w:rsidR="001D70B7" w:rsidRPr="005C3CA9">
        <w:rPr>
          <w:rFonts w:ascii="Arial" w:hAnsi="Arial" w:cs="Arial"/>
          <w:lang w:val="sv-SE"/>
        </w:rPr>
        <w:t xml:space="preserve"> </w:t>
      </w:r>
      <w:r w:rsidR="00485CF1" w:rsidRPr="005C3CA9">
        <w:rPr>
          <w:rFonts w:ascii="Arial" w:hAnsi="Arial" w:cs="Arial"/>
          <w:lang w:val="sv-SE"/>
        </w:rPr>
        <w:t xml:space="preserve">Bærum och verkar i området från Oslo och Akershus i norr till Røyken och Hurum i söder. </w:t>
      </w:r>
    </w:p>
    <w:p w14:paraId="41C3CBD5" w14:textId="77777777" w:rsidR="00C94EB5" w:rsidRPr="00320AC0" w:rsidRDefault="00C94EB5" w:rsidP="00C94EB5">
      <w:pPr>
        <w:rPr>
          <w:rFonts w:ascii="Arial" w:hAnsi="Arial" w:cs="Arial"/>
          <w:color w:val="FF0000"/>
          <w:lang w:val="sv-SE"/>
        </w:rPr>
      </w:pPr>
    </w:p>
    <w:p w14:paraId="58C6679D" w14:textId="77777777" w:rsidR="005C3CA9" w:rsidRPr="00B81AC9" w:rsidRDefault="005C3CA9" w:rsidP="005C3C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4947F698" w14:textId="7C5711FA" w:rsidR="00A22ECF" w:rsidRPr="00940D6F" w:rsidRDefault="005C3CA9" w:rsidP="005C3C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A83E58">
        <w:rPr>
          <w:rStyle w:val="normaltextrun"/>
          <w:rFonts w:ascii="Arial" w:hAnsi="Arial" w:cs="Arial"/>
          <w:b/>
          <w:color w:val="000000"/>
        </w:rPr>
        <w:t xml:space="preserve">För mer information, vänligen kontakta: </w:t>
      </w:r>
      <w:r w:rsidRPr="00B81AC9">
        <w:rPr>
          <w:rStyle w:val="normaltextrun"/>
          <w:rFonts w:ascii="Arial" w:hAnsi="Arial" w:cs="Arial"/>
          <w:color w:val="000000"/>
        </w:rPr>
        <w:t xml:space="preserve"> </w:t>
      </w:r>
      <w:r w:rsidRPr="00B81AC9">
        <w:rPr>
          <w:rStyle w:val="normaltextrun"/>
          <w:rFonts w:ascii="Arial" w:hAnsi="Arial" w:cs="Arial"/>
          <w:color w:val="000000"/>
        </w:rPr>
        <w:br/>
      </w:r>
      <w:r w:rsidR="00A22ECF" w:rsidRPr="00940D6F">
        <w:rPr>
          <w:rStyle w:val="normaltextrun"/>
          <w:rFonts w:ascii="Arial" w:hAnsi="Arial" w:cs="Arial"/>
          <w:color w:val="000000"/>
        </w:rPr>
        <w:t>Anders Bredesen, Divisionschef Midroc Electro</w:t>
      </w:r>
    </w:p>
    <w:p w14:paraId="5F8F7349" w14:textId="1AE5C66A" w:rsidR="00940D6F" w:rsidRPr="00320AC0" w:rsidRDefault="00940D6F" w:rsidP="000E28AF">
      <w:pPr>
        <w:spacing w:after="240"/>
        <w:rPr>
          <w:rStyle w:val="normaltextrun"/>
          <w:rFonts w:ascii="Arial" w:eastAsia="Times New Roman" w:hAnsi="Arial" w:cs="Arial"/>
          <w:lang w:val="de-DE"/>
        </w:rPr>
      </w:pPr>
      <w:r w:rsidRPr="00320AC0">
        <w:rPr>
          <w:rStyle w:val="normaltextrun"/>
          <w:rFonts w:ascii="Arial" w:hAnsi="Arial" w:cs="Arial"/>
          <w:color w:val="000000"/>
          <w:lang w:val="de-DE"/>
        </w:rPr>
        <w:t>Tel: +46 (</w:t>
      </w:r>
      <w:r w:rsidRPr="00320AC0">
        <w:rPr>
          <w:rFonts w:ascii="Arial" w:eastAsia="Times New Roman" w:hAnsi="Arial" w:cs="Arial"/>
          <w:lang w:val="de-DE"/>
        </w:rPr>
        <w:t>0) 72</w:t>
      </w:r>
      <w:r w:rsidR="000E28AF" w:rsidRPr="00320AC0">
        <w:rPr>
          <w:rFonts w:ascii="Arial" w:eastAsia="Times New Roman" w:hAnsi="Arial" w:cs="Arial"/>
          <w:lang w:val="de-DE"/>
        </w:rPr>
        <w:t> </w:t>
      </w:r>
      <w:r w:rsidRPr="00320AC0">
        <w:rPr>
          <w:rFonts w:ascii="Arial" w:eastAsia="Times New Roman" w:hAnsi="Arial" w:cs="Arial"/>
          <w:lang w:val="de-DE"/>
        </w:rPr>
        <w:t>525</w:t>
      </w:r>
      <w:r w:rsidR="000E28AF" w:rsidRPr="00320AC0">
        <w:rPr>
          <w:rFonts w:ascii="Arial" w:eastAsia="Times New Roman" w:hAnsi="Arial" w:cs="Arial"/>
          <w:lang w:val="de-DE"/>
        </w:rPr>
        <w:t xml:space="preserve"> </w:t>
      </w:r>
      <w:r w:rsidRPr="00320AC0">
        <w:rPr>
          <w:rFonts w:ascii="Arial" w:eastAsia="Times New Roman" w:hAnsi="Arial" w:cs="Arial"/>
          <w:lang w:val="de-DE"/>
        </w:rPr>
        <w:t>44</w:t>
      </w:r>
      <w:r w:rsidR="000E28AF" w:rsidRPr="00320AC0">
        <w:rPr>
          <w:rFonts w:ascii="Arial" w:eastAsia="Times New Roman" w:hAnsi="Arial" w:cs="Arial"/>
          <w:lang w:val="de-DE"/>
        </w:rPr>
        <w:t xml:space="preserve"> </w:t>
      </w:r>
      <w:r w:rsidRPr="00320AC0">
        <w:rPr>
          <w:rFonts w:ascii="Arial" w:eastAsia="Times New Roman" w:hAnsi="Arial" w:cs="Arial"/>
          <w:lang w:val="de-DE"/>
        </w:rPr>
        <w:t>43</w:t>
      </w:r>
    </w:p>
    <w:p w14:paraId="4E81D085" w14:textId="74B7C686" w:rsidR="005C3CA9" w:rsidRPr="00320AC0" w:rsidRDefault="005C3CA9" w:rsidP="005C3C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de-DE"/>
        </w:rPr>
      </w:pPr>
      <w:r w:rsidRPr="00320AC0">
        <w:rPr>
          <w:rStyle w:val="normaltextrun"/>
          <w:rFonts w:ascii="Arial" w:hAnsi="Arial" w:cs="Arial"/>
          <w:color w:val="000000"/>
          <w:lang w:val="de-DE"/>
        </w:rPr>
        <w:t>Mikael Vestlund, Vd Midroc Electro AB</w:t>
      </w:r>
    </w:p>
    <w:p w14:paraId="65295A07" w14:textId="77777777" w:rsidR="005C3CA9" w:rsidRPr="00756038" w:rsidRDefault="005C3CA9" w:rsidP="005C3C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GB"/>
        </w:rPr>
      </w:pPr>
      <w:r w:rsidRPr="00756038">
        <w:rPr>
          <w:rStyle w:val="normaltextrun"/>
          <w:rFonts w:ascii="Arial" w:hAnsi="Arial" w:cs="Arial"/>
          <w:color w:val="000000"/>
          <w:lang w:val="en-GB"/>
        </w:rPr>
        <w:t xml:space="preserve">Tel: +46 (0)70 180 11 70    </w:t>
      </w:r>
    </w:p>
    <w:p w14:paraId="777F8FCF" w14:textId="1067CB45" w:rsidR="00CD4FB9" w:rsidRDefault="00CD4FB9" w:rsidP="000E28AF">
      <w:pPr>
        <w:pStyle w:val="paragraph"/>
        <w:spacing w:before="0" w:beforeAutospacing="0" w:after="0" w:afterAutospacing="0"/>
        <w:textAlignment w:val="baseline"/>
        <w:rPr>
          <w:rFonts w:ascii="ACaslonPro" w:hAnsi="ACaslonPro"/>
          <w:color w:val="FF0000"/>
          <w:sz w:val="15"/>
          <w:szCs w:val="15"/>
        </w:rPr>
      </w:pPr>
    </w:p>
    <w:p w14:paraId="73BCDFAC" w14:textId="77777777" w:rsidR="00CD4FB9" w:rsidRDefault="00CD4FB9" w:rsidP="00AD036E">
      <w:pPr>
        <w:rPr>
          <w:rFonts w:ascii="ACaslonPro" w:hAnsi="ACaslonPro"/>
          <w:color w:val="FF0000"/>
          <w:sz w:val="15"/>
          <w:szCs w:val="15"/>
        </w:rPr>
      </w:pPr>
    </w:p>
    <w:p w14:paraId="2FDDC3D8" w14:textId="77777777" w:rsidR="00CD4FB9" w:rsidRDefault="00CD4FB9" w:rsidP="00AD036E">
      <w:pPr>
        <w:rPr>
          <w:rFonts w:ascii="ACaslonPro" w:hAnsi="ACaslonPro"/>
          <w:color w:val="FF0000"/>
          <w:sz w:val="15"/>
          <w:szCs w:val="15"/>
        </w:rPr>
      </w:pPr>
    </w:p>
    <w:p w14:paraId="69AF00C5" w14:textId="77777777" w:rsidR="00AD036E" w:rsidRDefault="00AD036E" w:rsidP="00AD036E">
      <w:pPr>
        <w:rPr>
          <w:rFonts w:ascii="ACaslonPro" w:hAnsi="ACaslonPro"/>
          <w:color w:val="FF0000"/>
          <w:sz w:val="15"/>
          <w:szCs w:val="15"/>
        </w:rPr>
      </w:pPr>
    </w:p>
    <w:p w14:paraId="79BD7475" w14:textId="77777777" w:rsidR="00E43C37" w:rsidRDefault="00E43C37">
      <w:pPr>
        <w:rPr>
          <w:noProof/>
        </w:rPr>
      </w:pPr>
    </w:p>
    <w:p w14:paraId="7429A61C" w14:textId="77777777" w:rsidR="00E43C37" w:rsidRDefault="00E43C37">
      <w:pPr>
        <w:rPr>
          <w:noProof/>
        </w:rPr>
      </w:pPr>
    </w:p>
    <w:p w14:paraId="7CD678E1" w14:textId="3F8CD7B2" w:rsidR="00AD036E" w:rsidRDefault="00AD036E"/>
    <w:p w14:paraId="4AE8418E" w14:textId="77777777" w:rsidR="00E43C37" w:rsidRDefault="00E43C37"/>
    <w:sectPr w:rsidR="00E43C37" w:rsidSect="00874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4B81" w14:textId="77777777" w:rsidR="00080171" w:rsidRDefault="00080171" w:rsidP="00A7703C">
      <w:r>
        <w:separator/>
      </w:r>
    </w:p>
  </w:endnote>
  <w:endnote w:type="continuationSeparator" w:id="0">
    <w:p w14:paraId="5BD8A02E" w14:textId="77777777" w:rsidR="00080171" w:rsidRDefault="00080171" w:rsidP="00A7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slonPr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A19B" w14:textId="77777777" w:rsidR="00320AC0" w:rsidRDefault="00320A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A17A" w14:textId="77777777" w:rsidR="00320AC0" w:rsidRDefault="00320A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2EBC" w14:textId="77777777" w:rsidR="00320AC0" w:rsidRDefault="00320A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F8CC" w14:textId="77777777" w:rsidR="00080171" w:rsidRDefault="00080171" w:rsidP="00A7703C">
      <w:r>
        <w:separator/>
      </w:r>
    </w:p>
  </w:footnote>
  <w:footnote w:type="continuationSeparator" w:id="0">
    <w:p w14:paraId="3F30C08B" w14:textId="77777777" w:rsidR="00080171" w:rsidRDefault="00080171" w:rsidP="00A7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F08D" w14:textId="77777777" w:rsidR="00320AC0" w:rsidRDefault="00320A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12AC" w14:textId="042FEB1C" w:rsidR="00A7703C" w:rsidRDefault="00A7703C">
    <w:pPr>
      <w:pStyle w:val="Sidhuvud"/>
    </w:pPr>
    <w:r>
      <w:rPr>
        <w:noProof/>
      </w:rPr>
      <w:drawing>
        <wp:inline distT="0" distB="0" distL="0" distR="0" wp14:anchorId="377CCFD9" wp14:editId="4A3E7E57">
          <wp:extent cx="1085215" cy="737870"/>
          <wp:effectExtent l="0" t="0" r="635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12E5">
      <w:t xml:space="preserve">  </w:t>
    </w:r>
    <w:r w:rsidR="006A5C58">
      <w:t xml:space="preserve">                                                          </w:t>
    </w:r>
    <w:r w:rsidR="006A5C58">
      <w:rPr>
        <w:noProof/>
      </w:rPr>
      <w:drawing>
        <wp:inline distT="0" distB="0" distL="0" distR="0" wp14:anchorId="3D5B3F8E" wp14:editId="29689CC9">
          <wp:extent cx="2552700" cy="685531"/>
          <wp:effectExtent l="0" t="0" r="0" b="0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70" cy="70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12E5">
      <w:t xml:space="preserve">      </w:t>
    </w:r>
    <w:r w:rsidR="006A5C58">
      <w:t xml:space="preserve">                                                                                     </w:t>
    </w:r>
    <w:r w:rsidR="00DB12E5"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D89B" w14:textId="77777777" w:rsidR="00320AC0" w:rsidRDefault="00320A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FC9"/>
    <w:multiLevelType w:val="hybridMultilevel"/>
    <w:tmpl w:val="F41EADBC"/>
    <w:lvl w:ilvl="0" w:tplc="6B341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6E"/>
    <w:rsid w:val="00065055"/>
    <w:rsid w:val="00080171"/>
    <w:rsid w:val="000C4BCD"/>
    <w:rsid w:val="000C5D2B"/>
    <w:rsid w:val="000E28AF"/>
    <w:rsid w:val="001273A5"/>
    <w:rsid w:val="001819DC"/>
    <w:rsid w:val="00194EF2"/>
    <w:rsid w:val="001D70B7"/>
    <w:rsid w:val="001E1DCF"/>
    <w:rsid w:val="002141BF"/>
    <w:rsid w:val="002277E2"/>
    <w:rsid w:val="00240F48"/>
    <w:rsid w:val="002605BE"/>
    <w:rsid w:val="002D3023"/>
    <w:rsid w:val="003074C8"/>
    <w:rsid w:val="003141A3"/>
    <w:rsid w:val="00320AC0"/>
    <w:rsid w:val="003A4257"/>
    <w:rsid w:val="003C191F"/>
    <w:rsid w:val="004023AA"/>
    <w:rsid w:val="00460645"/>
    <w:rsid w:val="00485CF1"/>
    <w:rsid w:val="004B26D7"/>
    <w:rsid w:val="004C0279"/>
    <w:rsid w:val="004C53AF"/>
    <w:rsid w:val="004F4096"/>
    <w:rsid w:val="005059E4"/>
    <w:rsid w:val="005C3CA9"/>
    <w:rsid w:val="005E0EE8"/>
    <w:rsid w:val="00643DF6"/>
    <w:rsid w:val="00675570"/>
    <w:rsid w:val="006A5C58"/>
    <w:rsid w:val="006D45C0"/>
    <w:rsid w:val="00702A9C"/>
    <w:rsid w:val="007121B5"/>
    <w:rsid w:val="0074166D"/>
    <w:rsid w:val="007E79A6"/>
    <w:rsid w:val="007F58C5"/>
    <w:rsid w:val="00860E61"/>
    <w:rsid w:val="008670DF"/>
    <w:rsid w:val="00874960"/>
    <w:rsid w:val="00883915"/>
    <w:rsid w:val="00940D6F"/>
    <w:rsid w:val="00970C4C"/>
    <w:rsid w:val="00972128"/>
    <w:rsid w:val="009A01E0"/>
    <w:rsid w:val="009A3492"/>
    <w:rsid w:val="009B58BD"/>
    <w:rsid w:val="009F5ABC"/>
    <w:rsid w:val="00A22ECF"/>
    <w:rsid w:val="00A7703C"/>
    <w:rsid w:val="00AD036E"/>
    <w:rsid w:val="00AD7C88"/>
    <w:rsid w:val="00AF3A1B"/>
    <w:rsid w:val="00B6403A"/>
    <w:rsid w:val="00BA531F"/>
    <w:rsid w:val="00BD02E7"/>
    <w:rsid w:val="00BD3644"/>
    <w:rsid w:val="00BE0EF7"/>
    <w:rsid w:val="00C2793F"/>
    <w:rsid w:val="00C53D76"/>
    <w:rsid w:val="00C740BC"/>
    <w:rsid w:val="00C94EB5"/>
    <w:rsid w:val="00CB0515"/>
    <w:rsid w:val="00CD4FB9"/>
    <w:rsid w:val="00CF6A64"/>
    <w:rsid w:val="00D1187A"/>
    <w:rsid w:val="00D13EF3"/>
    <w:rsid w:val="00D31833"/>
    <w:rsid w:val="00D357AC"/>
    <w:rsid w:val="00D94587"/>
    <w:rsid w:val="00DB12E5"/>
    <w:rsid w:val="00DE78CC"/>
    <w:rsid w:val="00E43C37"/>
    <w:rsid w:val="00EA1711"/>
    <w:rsid w:val="00EA1C4F"/>
    <w:rsid w:val="00EB71DD"/>
    <w:rsid w:val="00ED3511"/>
    <w:rsid w:val="00EE112E"/>
    <w:rsid w:val="00EE3672"/>
    <w:rsid w:val="00EE4B08"/>
    <w:rsid w:val="00EF21D5"/>
    <w:rsid w:val="00F400E3"/>
    <w:rsid w:val="00F52EBE"/>
    <w:rsid w:val="00F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C62EB"/>
  <w15:chartTrackingRefBased/>
  <w15:docId w15:val="{AEF2F456-5E3E-40BC-8D29-2475480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036E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C27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770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703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A770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703C"/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E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EF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059E4"/>
    <w:pPr>
      <w:spacing w:before="100" w:beforeAutospacing="1" w:after="100" w:afterAutospacing="1"/>
    </w:pPr>
    <w:rPr>
      <w:lang w:val="sv-SE" w:eastAsia="sv-SE"/>
    </w:rPr>
  </w:style>
  <w:style w:type="character" w:customStyle="1" w:styleId="normaltextrun">
    <w:name w:val="normaltextrun"/>
    <w:basedOn w:val="Standardstycketeckensnitt"/>
    <w:rsid w:val="005059E4"/>
  </w:style>
  <w:style w:type="paragraph" w:styleId="Liststycke">
    <w:name w:val="List Paragraph"/>
    <w:basedOn w:val="Normal"/>
    <w:uiPriority w:val="34"/>
    <w:qFormat/>
    <w:rsid w:val="005059E4"/>
    <w:pPr>
      <w:spacing w:after="160" w:line="259" w:lineRule="auto"/>
      <w:ind w:left="720"/>
      <w:contextualSpacing/>
    </w:pPr>
    <w:rPr>
      <w:rFonts w:asciiTheme="minorHAnsi" w:hAnsiTheme="minorHAnsi" w:cstheme="minorBid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42F6458F51048A62D8A96946C5A7F" ma:contentTypeVersion="11" ma:contentTypeDescription="Create a new document." ma:contentTypeScope="" ma:versionID="60a6feb9a03093c762dc91f96faa169e">
  <xsd:schema xmlns:xsd="http://www.w3.org/2001/XMLSchema" xmlns:xs="http://www.w3.org/2001/XMLSchema" xmlns:p="http://schemas.microsoft.com/office/2006/metadata/properties" xmlns:ns3="4117aa6d-7a2b-478c-ac98-f450fab2ec6c" xmlns:ns4="4224b051-c3bb-4f32-ba66-0bd21c7e1a29" targetNamespace="http://schemas.microsoft.com/office/2006/metadata/properties" ma:root="true" ma:fieldsID="882bddb8ad7ae1ba89b407072b54113b" ns3:_="" ns4:_="">
    <xsd:import namespace="4117aa6d-7a2b-478c-ac98-f450fab2ec6c"/>
    <xsd:import namespace="4224b051-c3bb-4f32-ba66-0bd21c7e1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aa6d-7a2b-478c-ac98-f450fab2e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4b051-c3bb-4f32-ba66-0bd21c7e1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EB221-06DC-434F-95C6-1A92D4C88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68B7C-45FE-4B42-8EC2-2516062F341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17aa6d-7a2b-478c-ac98-f450fab2ec6c"/>
    <ds:schemaRef ds:uri="4224b051-c3bb-4f32-ba66-0bd21c7e1a2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D07064-5D02-4E38-932A-6CEDB70A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7aa6d-7a2b-478c-ac98-f450fab2ec6c"/>
    <ds:schemaRef ds:uri="4224b051-c3bb-4f32-ba66-0bd21c7e1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Bredesen, Anders</dc:creator>
  <cp:keywords/>
  <dc:description/>
  <cp:lastModifiedBy>Ankarcrona, Malle</cp:lastModifiedBy>
  <cp:revision>2</cp:revision>
  <dcterms:created xsi:type="dcterms:W3CDTF">2020-03-10T11:49:00Z</dcterms:created>
  <dcterms:modified xsi:type="dcterms:W3CDTF">2020-03-10T11:49:00Z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0x010100A8F42F6458F51048A62D8A96946C5A7F</vt:lpwstr>
  </property>
</Properties>
</file>