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tblpY="1135"/>
        <w:tblW w:w="1051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151"/>
        <w:gridCol w:w="2629"/>
        <w:gridCol w:w="5735"/>
      </w:tblGrid>
      <w:tr w:rsidR="00F121BC" w:rsidRPr="0017329A" w:rsidTr="00D450C8">
        <w:trPr>
          <w:trHeight w:val="1080"/>
        </w:trPr>
        <w:tc>
          <w:tcPr>
            <w:tcW w:w="2151" w:type="dxa"/>
            <w:tcBorders>
              <w:top w:val="nil"/>
              <w:left w:val="nil"/>
              <w:bottom w:val="single" w:sz="4" w:space="0" w:color="2A5A78"/>
              <w:right w:val="nil"/>
            </w:tcBorders>
            <w:vAlign w:val="center"/>
          </w:tcPr>
          <w:p w:rsidR="00EF0324" w:rsidRPr="0017329A" w:rsidRDefault="00EF0324">
            <w:pPr>
              <w:pStyle w:val="ContactName"/>
              <w:rPr>
                <w:rFonts w:ascii="Verdana" w:hAnsi="Verdana"/>
                <w:color w:val="006DB3"/>
              </w:rPr>
            </w:pPr>
            <w:r w:rsidRPr="0017329A">
              <w:rPr>
                <w:rFonts w:ascii="Verdana" w:hAnsi="Verdana"/>
                <w:color w:val="006DB3"/>
              </w:rPr>
              <w:t>Kontakt: A</w:t>
            </w:r>
            <w:r w:rsidR="00255C11" w:rsidRPr="0017329A">
              <w:rPr>
                <w:rFonts w:ascii="Verdana" w:hAnsi="Verdana"/>
                <w:color w:val="006DB3"/>
              </w:rPr>
              <w:t>chim Steinebach</w:t>
            </w:r>
          </w:p>
          <w:p w:rsidR="00EF0324" w:rsidRPr="0017329A" w:rsidRDefault="00EF0324">
            <w:pPr>
              <w:pStyle w:val="ContactInformation"/>
              <w:rPr>
                <w:rFonts w:ascii="Verdana" w:hAnsi="Verdana"/>
                <w:color w:val="006DB3"/>
              </w:rPr>
            </w:pPr>
            <w:r w:rsidRPr="0017329A">
              <w:rPr>
                <w:rFonts w:ascii="Verdana" w:hAnsi="Verdana"/>
                <w:color w:val="006DB3"/>
              </w:rPr>
              <w:t>A</w:t>
            </w:r>
            <w:r w:rsidR="00255C11" w:rsidRPr="0017329A">
              <w:rPr>
                <w:rFonts w:ascii="Verdana" w:hAnsi="Verdana"/>
                <w:color w:val="006DB3"/>
              </w:rPr>
              <w:t>MONDO GmbH</w:t>
            </w:r>
            <w:r w:rsidRPr="0017329A">
              <w:rPr>
                <w:rFonts w:ascii="Verdana" w:hAnsi="Verdana"/>
                <w:color w:val="006DB3"/>
              </w:rPr>
              <w:t xml:space="preserve"> </w:t>
            </w:r>
          </w:p>
          <w:p w:rsidR="00EF0324" w:rsidRPr="0017329A" w:rsidRDefault="00EF0324">
            <w:pPr>
              <w:pStyle w:val="ContactInformation"/>
              <w:rPr>
                <w:rFonts w:ascii="Verdana" w:hAnsi="Verdana"/>
                <w:color w:val="006DB3"/>
              </w:rPr>
            </w:pPr>
            <w:r w:rsidRPr="0017329A">
              <w:rPr>
                <w:rFonts w:ascii="Verdana" w:hAnsi="Verdana"/>
                <w:color w:val="006DB3"/>
              </w:rPr>
              <w:t xml:space="preserve">Tel.: </w:t>
            </w:r>
            <w:r w:rsidR="00255C11" w:rsidRPr="0017329A">
              <w:rPr>
                <w:rFonts w:ascii="Verdana" w:hAnsi="Verdana"/>
                <w:color w:val="006DB3"/>
              </w:rPr>
              <w:t>0228-964 50 300</w:t>
            </w:r>
          </w:p>
          <w:p w:rsidR="00EF0324" w:rsidRPr="0017329A" w:rsidRDefault="00EF0324" w:rsidP="00255C11">
            <w:pPr>
              <w:pStyle w:val="ContactInformation"/>
              <w:rPr>
                <w:rFonts w:ascii="Verdana" w:hAnsi="Verdana"/>
                <w:color w:val="006DB3"/>
              </w:rPr>
            </w:pPr>
            <w:r w:rsidRPr="0017329A">
              <w:rPr>
                <w:rFonts w:ascii="Verdana" w:hAnsi="Verdana"/>
                <w:color w:val="006DB3"/>
              </w:rPr>
              <w:t xml:space="preserve">Fax: </w:t>
            </w:r>
            <w:r w:rsidR="00255C11" w:rsidRPr="0017329A">
              <w:rPr>
                <w:rFonts w:ascii="Verdana" w:hAnsi="Verdana"/>
                <w:color w:val="006DB3"/>
              </w:rPr>
              <w:t>0228-964 50 355</w:t>
            </w:r>
          </w:p>
        </w:tc>
        <w:tc>
          <w:tcPr>
            <w:tcW w:w="2629" w:type="dxa"/>
            <w:tcBorders>
              <w:top w:val="nil"/>
              <w:left w:val="nil"/>
              <w:bottom w:val="single" w:sz="4" w:space="0" w:color="2A5A78"/>
              <w:right w:val="nil"/>
            </w:tcBorders>
            <w:vAlign w:val="center"/>
          </w:tcPr>
          <w:p w:rsidR="00EF0324" w:rsidRPr="0017329A" w:rsidRDefault="00EF0324">
            <w:pPr>
              <w:pStyle w:val="ContactInformation"/>
              <w:rPr>
                <w:rFonts w:ascii="Verdana" w:hAnsi="Verdana"/>
                <w:color w:val="006DB3"/>
              </w:rPr>
            </w:pPr>
          </w:p>
          <w:p w:rsidR="00255C11" w:rsidRPr="0017329A" w:rsidRDefault="00255C11">
            <w:pPr>
              <w:pStyle w:val="ContactInformation"/>
              <w:rPr>
                <w:rFonts w:ascii="Verdana" w:hAnsi="Verdana"/>
                <w:color w:val="006DB3"/>
              </w:rPr>
            </w:pPr>
          </w:p>
          <w:p w:rsidR="00255C11" w:rsidRPr="0017329A" w:rsidRDefault="00255C11">
            <w:pPr>
              <w:pStyle w:val="ContactInformation"/>
              <w:rPr>
                <w:rFonts w:ascii="Verdana" w:hAnsi="Verdana"/>
                <w:color w:val="006DB3"/>
              </w:rPr>
            </w:pPr>
            <w:r w:rsidRPr="0017329A">
              <w:rPr>
                <w:rFonts w:ascii="Verdana" w:hAnsi="Verdana"/>
                <w:color w:val="006DB3"/>
              </w:rPr>
              <w:t>Friedr. Breuer Str.26-28</w:t>
            </w:r>
          </w:p>
          <w:p w:rsidR="00EF0324" w:rsidRPr="0017329A" w:rsidRDefault="00255C11">
            <w:pPr>
              <w:pStyle w:val="ContactInformation"/>
              <w:rPr>
                <w:rFonts w:ascii="Verdana" w:hAnsi="Verdana"/>
                <w:color w:val="006DB3"/>
              </w:rPr>
            </w:pPr>
            <w:r w:rsidRPr="0017329A">
              <w:rPr>
                <w:rFonts w:ascii="Verdana" w:hAnsi="Verdana"/>
                <w:color w:val="006DB3"/>
              </w:rPr>
              <w:t>53225 Bonn</w:t>
            </w:r>
          </w:p>
          <w:p w:rsidR="00EF0324" w:rsidRPr="0017329A" w:rsidRDefault="00EF0324" w:rsidP="00255C11">
            <w:pPr>
              <w:pStyle w:val="ContactInformation"/>
              <w:rPr>
                <w:rFonts w:ascii="Verdana" w:hAnsi="Verdana"/>
                <w:color w:val="006DB3"/>
              </w:rPr>
            </w:pPr>
            <w:r w:rsidRPr="0017329A">
              <w:rPr>
                <w:rFonts w:ascii="Verdana" w:hAnsi="Verdana"/>
                <w:color w:val="006DB3"/>
              </w:rPr>
              <w:t>www.a</w:t>
            </w:r>
            <w:r w:rsidR="00255C11" w:rsidRPr="0017329A">
              <w:rPr>
                <w:rFonts w:ascii="Verdana" w:hAnsi="Verdana"/>
                <w:color w:val="006DB3"/>
              </w:rPr>
              <w:t>mondo.info</w:t>
            </w:r>
          </w:p>
        </w:tc>
        <w:tc>
          <w:tcPr>
            <w:tcW w:w="5735" w:type="dxa"/>
            <w:tcBorders>
              <w:top w:val="nil"/>
              <w:left w:val="nil"/>
              <w:bottom w:val="single" w:sz="4" w:space="0" w:color="2A5A78"/>
              <w:right w:val="nil"/>
            </w:tcBorders>
            <w:vAlign w:val="center"/>
          </w:tcPr>
          <w:p w:rsidR="00EF0324" w:rsidRPr="0017329A" w:rsidRDefault="00F121BC" w:rsidP="00255C11">
            <w:pPr>
              <w:pStyle w:val="berschrift2"/>
              <w:rPr>
                <w:rFonts w:ascii="Verdana" w:hAnsi="Verdana"/>
              </w:rPr>
            </w:pPr>
            <w:r w:rsidRPr="0017329A">
              <w:rPr>
                <w:rFonts w:ascii="Verdana" w:hAnsi="Verdana"/>
                <w:noProof/>
                <w:lang w:bidi="ar-SA"/>
              </w:rPr>
              <w:drawing>
                <wp:inline distT="0" distB="0" distL="0" distR="0">
                  <wp:extent cx="2416629" cy="7195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ondoLogo_macht_Reiseberater_mobil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5443" cy="760860"/>
                          </a:xfrm>
                          <a:prstGeom prst="rect">
                            <a:avLst/>
                          </a:prstGeom>
                        </pic:spPr>
                      </pic:pic>
                    </a:graphicData>
                  </a:graphic>
                </wp:inline>
              </w:drawing>
            </w:r>
            <w:r w:rsidR="00EF0324" w:rsidRPr="0017329A">
              <w:rPr>
                <w:rFonts w:ascii="Verdana" w:hAnsi="Verdana"/>
              </w:rPr>
              <w:t xml:space="preserve"> </w:t>
            </w:r>
          </w:p>
        </w:tc>
      </w:tr>
    </w:tbl>
    <w:p w:rsidR="00EF0324" w:rsidRPr="0017329A" w:rsidRDefault="00D450C8">
      <w:pPr>
        <w:pStyle w:val="berschrift1"/>
        <w:rPr>
          <w:rFonts w:ascii="Verdana" w:hAnsi="Verdana"/>
          <w:color w:val="006DB3"/>
        </w:rPr>
      </w:pPr>
      <w:r w:rsidRPr="0017329A">
        <w:rPr>
          <w:rFonts w:ascii="Verdana" w:hAnsi="Verdana"/>
          <w:color w:val="006DB3"/>
        </w:rPr>
        <w:t>P</w:t>
      </w:r>
      <w:r w:rsidR="00EF0324" w:rsidRPr="0017329A">
        <w:rPr>
          <w:rFonts w:ascii="Verdana" w:hAnsi="Verdana"/>
          <w:color w:val="006DB3"/>
        </w:rPr>
        <w:t>ressemitteilung</w:t>
      </w:r>
    </w:p>
    <w:p w:rsidR="00217961" w:rsidRPr="0017329A" w:rsidRDefault="009C451E" w:rsidP="00217961">
      <w:pPr>
        <w:pStyle w:val="berschrift2"/>
        <w:jc w:val="left"/>
        <w:rPr>
          <w:rFonts w:ascii="Verdana" w:hAnsi="Verdana"/>
        </w:rPr>
      </w:pPr>
      <w:r>
        <w:rPr>
          <w:rFonts w:ascii="Verdana" w:hAnsi="Verdana"/>
        </w:rPr>
        <w:t xml:space="preserve">AMONDO </w:t>
      </w:r>
      <w:r w:rsidR="008C152A">
        <w:rPr>
          <w:rFonts w:ascii="Verdana" w:hAnsi="Verdana"/>
        </w:rPr>
        <w:t>schafft ein zuhause</w:t>
      </w:r>
      <w:r>
        <w:rPr>
          <w:rFonts w:ascii="Verdana" w:hAnsi="Verdana"/>
        </w:rPr>
        <w:t xml:space="preserve"> in nepal</w:t>
      </w:r>
    </w:p>
    <w:p w:rsidR="009C27CC" w:rsidRPr="009C27CC" w:rsidRDefault="009C27CC" w:rsidP="0017329A">
      <w:pPr>
        <w:pStyle w:val="Zitat"/>
        <w:ind w:left="0"/>
        <w:jc w:val="left"/>
        <w:rPr>
          <w:rFonts w:ascii="Verdana" w:hAnsi="Verdana"/>
          <w:i w:val="0"/>
          <w:color w:val="808080" w:themeColor="background1" w:themeShade="80"/>
          <w:sz w:val="22"/>
          <w:szCs w:val="22"/>
        </w:rPr>
      </w:pPr>
      <w:r w:rsidRPr="009C27CC">
        <w:rPr>
          <w:rFonts w:ascii="Verdana" w:hAnsi="Verdana"/>
          <w:i w:val="0"/>
          <w:color w:val="808080" w:themeColor="background1" w:themeShade="80"/>
          <w:sz w:val="22"/>
          <w:szCs w:val="22"/>
        </w:rPr>
        <w:t xml:space="preserve">AMONDO </w:t>
      </w:r>
      <w:r w:rsidR="009C451E">
        <w:rPr>
          <w:rFonts w:ascii="Verdana" w:hAnsi="Verdana"/>
          <w:i w:val="0"/>
          <w:color w:val="808080" w:themeColor="background1" w:themeShade="80"/>
          <w:sz w:val="22"/>
          <w:szCs w:val="22"/>
        </w:rPr>
        <w:t xml:space="preserve">hat sich </w:t>
      </w:r>
      <w:r w:rsidR="00341056">
        <w:rPr>
          <w:rFonts w:ascii="Verdana" w:hAnsi="Verdana"/>
          <w:i w:val="0"/>
          <w:color w:val="808080" w:themeColor="background1" w:themeShade="80"/>
          <w:sz w:val="22"/>
          <w:szCs w:val="22"/>
        </w:rPr>
        <w:t xml:space="preserve">selbst </w:t>
      </w:r>
      <w:r w:rsidR="009C451E">
        <w:rPr>
          <w:rFonts w:ascii="Verdana" w:hAnsi="Verdana"/>
          <w:i w:val="0"/>
          <w:color w:val="808080" w:themeColor="background1" w:themeShade="80"/>
          <w:sz w:val="22"/>
          <w:szCs w:val="22"/>
        </w:rPr>
        <w:t xml:space="preserve">vorab schon ein großes Weihnachtsgeschenk </w:t>
      </w:r>
      <w:r w:rsidR="008C152A">
        <w:rPr>
          <w:rFonts w:ascii="Verdana" w:hAnsi="Verdana"/>
          <w:i w:val="0"/>
          <w:color w:val="808080" w:themeColor="background1" w:themeShade="80"/>
          <w:sz w:val="22"/>
          <w:szCs w:val="22"/>
        </w:rPr>
        <w:t>gemacht: d</w:t>
      </w:r>
      <w:r w:rsidR="009C451E">
        <w:rPr>
          <w:rFonts w:ascii="Verdana" w:hAnsi="Verdana"/>
          <w:i w:val="0"/>
          <w:color w:val="808080" w:themeColor="background1" w:themeShade="80"/>
          <w:sz w:val="22"/>
          <w:szCs w:val="22"/>
        </w:rPr>
        <w:t xml:space="preserve">as </w:t>
      </w:r>
      <w:r w:rsidR="008C152A">
        <w:rPr>
          <w:rFonts w:ascii="Verdana" w:hAnsi="Verdana"/>
          <w:i w:val="0"/>
          <w:color w:val="808080" w:themeColor="background1" w:themeShade="80"/>
          <w:sz w:val="22"/>
          <w:szCs w:val="22"/>
        </w:rPr>
        <w:t xml:space="preserve">vom Erdbeben zerstörte Haus </w:t>
      </w:r>
      <w:r w:rsidR="00902B12">
        <w:rPr>
          <w:rFonts w:ascii="Verdana" w:hAnsi="Verdana"/>
          <w:i w:val="0"/>
          <w:color w:val="808080" w:themeColor="background1" w:themeShade="80"/>
          <w:sz w:val="22"/>
          <w:szCs w:val="22"/>
        </w:rPr>
        <w:t>in Nepal wurde endlich</w:t>
      </w:r>
      <w:r w:rsidR="008C152A">
        <w:rPr>
          <w:rFonts w:ascii="Verdana" w:hAnsi="Verdana"/>
          <w:i w:val="0"/>
          <w:color w:val="808080" w:themeColor="background1" w:themeShade="80"/>
          <w:sz w:val="22"/>
          <w:szCs w:val="22"/>
        </w:rPr>
        <w:t xml:space="preserve"> fertig gestellt</w:t>
      </w:r>
      <w:r w:rsidR="00267734">
        <w:rPr>
          <w:rFonts w:ascii="Verdana" w:hAnsi="Verdana"/>
          <w:i w:val="0"/>
          <w:color w:val="808080" w:themeColor="background1" w:themeShade="80"/>
          <w:sz w:val="22"/>
          <w:szCs w:val="22"/>
        </w:rPr>
        <w:t xml:space="preserve"> und den Bewohnern wieder ein Zuhause geschaffen</w:t>
      </w:r>
      <w:r w:rsidR="009C451E">
        <w:rPr>
          <w:rFonts w:ascii="Verdana" w:hAnsi="Verdana"/>
          <w:i w:val="0"/>
          <w:color w:val="808080" w:themeColor="background1" w:themeShade="80"/>
          <w:sz w:val="22"/>
          <w:szCs w:val="22"/>
        </w:rPr>
        <w:t>.</w:t>
      </w:r>
    </w:p>
    <w:p w:rsidR="00EB1097" w:rsidRDefault="009C27CC" w:rsidP="009C27CC">
      <w:pPr>
        <w:rPr>
          <w:sz w:val="20"/>
          <w:szCs w:val="20"/>
        </w:rPr>
      </w:pPr>
      <w:r w:rsidRPr="0017329A">
        <w:rPr>
          <w:rStyle w:val="UntertitelZchn"/>
          <w:rFonts w:ascii="Verdana" w:hAnsi="Verdana"/>
        </w:rPr>
        <w:t xml:space="preserve"> </w:t>
      </w:r>
      <w:r w:rsidR="00217961" w:rsidRPr="0017329A">
        <w:rPr>
          <w:rStyle w:val="UntertitelZchn"/>
          <w:rFonts w:ascii="Verdana" w:hAnsi="Verdana"/>
        </w:rPr>
        <w:br/>
      </w:r>
      <w:r w:rsidR="00267734">
        <w:rPr>
          <w:sz w:val="20"/>
          <w:szCs w:val="20"/>
        </w:rPr>
        <w:t xml:space="preserve">Es war im Juli 2015, als </w:t>
      </w:r>
      <w:r w:rsidR="00902B12">
        <w:rPr>
          <w:sz w:val="20"/>
          <w:szCs w:val="20"/>
        </w:rPr>
        <w:t xml:space="preserve">die Erde in Nepal heftig bebte, </w:t>
      </w:r>
      <w:r w:rsidR="00267734">
        <w:rPr>
          <w:sz w:val="20"/>
          <w:szCs w:val="20"/>
        </w:rPr>
        <w:t xml:space="preserve">viele Menschenleben kostete, Zuhause zerstörte und Familien obdachlos machte. </w:t>
      </w:r>
      <w:r w:rsidR="00EB1097">
        <w:rPr>
          <w:sz w:val="20"/>
          <w:szCs w:val="20"/>
        </w:rPr>
        <w:t xml:space="preserve">Betroffen davon war auch Mohan, ein guter Freund von Mikka Bender. Der fackelte nicht lange und sprach seine Freunde an, ob sie ihn beim Wiederaufbau von Mohans‘ Haus unterstützen würden. Achim Steinebach ist einer dieser Freunde und nahm diese Idee sofort zum Anlass über AMONDO einen großen Spendenaufruf zu starten und versprach, jede eingehende Spende zu verdoppeln. Somit konnte genug Geld gesammelt werden, um Mohan und seiner Familie wieder ein Zuhause zu schaffen. Mikka reiste häufig </w:t>
      </w:r>
      <w:r w:rsidR="00D80488">
        <w:rPr>
          <w:sz w:val="20"/>
          <w:szCs w:val="20"/>
        </w:rPr>
        <w:t>nach Nepal</w:t>
      </w:r>
      <w:r w:rsidR="00EB1097">
        <w:rPr>
          <w:sz w:val="20"/>
          <w:szCs w:val="20"/>
        </w:rPr>
        <w:t xml:space="preserve"> und berichtete regelmäßig vom Fortgang</w:t>
      </w:r>
      <w:r w:rsidR="00D80488">
        <w:rPr>
          <w:sz w:val="20"/>
          <w:szCs w:val="20"/>
        </w:rPr>
        <w:t xml:space="preserve">, zu lesen im AMONDO Blog. Alle Beteiligten fieberten und fühlten mit, denn </w:t>
      </w:r>
      <w:r w:rsidR="00EB1097">
        <w:rPr>
          <w:sz w:val="20"/>
          <w:szCs w:val="20"/>
        </w:rPr>
        <w:t>nicht nur Nachbeben</w:t>
      </w:r>
      <w:r w:rsidR="00D80488">
        <w:rPr>
          <w:sz w:val="20"/>
          <w:szCs w:val="20"/>
        </w:rPr>
        <w:t xml:space="preserve"> und</w:t>
      </w:r>
      <w:r w:rsidR="00EB1097">
        <w:rPr>
          <w:sz w:val="20"/>
          <w:szCs w:val="20"/>
        </w:rPr>
        <w:t xml:space="preserve"> der nicht enden wollende Monsun machten </w:t>
      </w:r>
      <w:r w:rsidR="00902B12">
        <w:rPr>
          <w:sz w:val="20"/>
          <w:szCs w:val="20"/>
        </w:rPr>
        <w:t>a</w:t>
      </w:r>
      <w:r w:rsidR="00EB1097">
        <w:rPr>
          <w:sz w:val="20"/>
          <w:szCs w:val="20"/>
        </w:rPr>
        <w:t xml:space="preserve">llen das Leben noch schwerer, auch Korruption und </w:t>
      </w:r>
      <w:r w:rsidR="00D80488">
        <w:rPr>
          <w:sz w:val="20"/>
          <w:szCs w:val="20"/>
        </w:rPr>
        <w:t>unverhältnismäßig</w:t>
      </w:r>
      <w:r w:rsidR="00EB1097">
        <w:rPr>
          <w:sz w:val="20"/>
          <w:szCs w:val="20"/>
        </w:rPr>
        <w:t xml:space="preserve"> überteuerte Preise </w:t>
      </w:r>
      <w:r w:rsidR="00D80488">
        <w:rPr>
          <w:sz w:val="20"/>
          <w:szCs w:val="20"/>
        </w:rPr>
        <w:t>verhinderten</w:t>
      </w:r>
      <w:r w:rsidR="00EB1097">
        <w:rPr>
          <w:sz w:val="20"/>
          <w:szCs w:val="20"/>
        </w:rPr>
        <w:t xml:space="preserve"> ein zügiges Vorankommen. Hatten die Bewohner nicht schon genug gelitten, genug verloren, so mussten sie immer wieder Rückschläge verkraften – aber keiner ließ sich beirren und so können wir heute nach mehr als 2 Jahren endlich sagen: ein neues Zuhause wurde geschaffen, Normalität konnte wieder einkehren.</w:t>
      </w:r>
    </w:p>
    <w:p w:rsidR="00EB1097" w:rsidRDefault="00EB1097" w:rsidP="009C27CC">
      <w:pPr>
        <w:rPr>
          <w:sz w:val="20"/>
          <w:szCs w:val="20"/>
        </w:rPr>
      </w:pPr>
      <w:r>
        <w:rPr>
          <w:sz w:val="20"/>
          <w:szCs w:val="20"/>
        </w:rPr>
        <w:t>In einem Brief schildert uns Mikka die Lage vor Ort:</w:t>
      </w:r>
    </w:p>
    <w:p w:rsidR="00D80488" w:rsidRPr="00D80488" w:rsidRDefault="00D80488" w:rsidP="00D80488">
      <w:pPr>
        <w:rPr>
          <w:rFonts w:ascii="Calibri" w:hAnsi="Calibri" w:cs="Times New Roman"/>
          <w:i/>
          <w:spacing w:val="0"/>
          <w:sz w:val="22"/>
          <w:szCs w:val="22"/>
          <w:lang w:bidi="ar-SA"/>
        </w:rPr>
      </w:pPr>
      <w:r w:rsidRPr="00D80488">
        <w:rPr>
          <w:i/>
        </w:rPr>
        <w:t>Liebe Häuslebauer,</w:t>
      </w:r>
    </w:p>
    <w:p w:rsidR="00D80488" w:rsidRPr="00D80488" w:rsidRDefault="00D80488" w:rsidP="00D80488">
      <w:pPr>
        <w:rPr>
          <w:i/>
        </w:rPr>
      </w:pPr>
      <w:r w:rsidRPr="00D80488">
        <w:rPr>
          <w:i/>
        </w:rPr>
        <w:t xml:space="preserve">ich bin zurück aus Mohans Dorf bei Melamchi. Die Tour dorthin hatte leichten „Camel Trophy“ Charakter. Die Piste war nur per 4x4 Jeep zu bewältigen und für Hin- und Rückfahrt haben wir mehr als 10 Stunden gebraucht. </w:t>
      </w:r>
    </w:p>
    <w:p w:rsidR="00D80488" w:rsidRPr="00D80488" w:rsidRDefault="00D80488" w:rsidP="00D80488">
      <w:pPr>
        <w:rPr>
          <w:i/>
        </w:rPr>
      </w:pPr>
      <w:r w:rsidRPr="00D80488">
        <w:rPr>
          <w:b/>
          <w:bCs/>
          <w:i/>
        </w:rPr>
        <w:t>Unser</w:t>
      </w:r>
      <w:r w:rsidRPr="00D80488">
        <w:rPr>
          <w:i/>
        </w:rPr>
        <w:t xml:space="preserve"> Haus präsentiert sich heute als Dorfzentrum, was mich super gefreut hat.</w:t>
      </w:r>
    </w:p>
    <w:p w:rsidR="00D80488" w:rsidRPr="00D80488" w:rsidRDefault="00D80488" w:rsidP="00D80488">
      <w:pPr>
        <w:rPr>
          <w:i/>
        </w:rPr>
      </w:pPr>
      <w:r w:rsidRPr="00D80488">
        <w:rPr>
          <w:i/>
        </w:rPr>
        <w:t xml:space="preserve">Im Haus untergebracht sind derzeit: Das Lebensmittelgeschäft von Mohans Bruder (dessen Haus und Geschäft ebenfalls zerstört wurden), Mohans Mutter (mit zwei Zimmern/Küche/Bad), die erste Klasse der örtlichen Primary School und ein kleines Lehrerzimmer (ebenfalls mit Küche und Bad außen). Die Schulklasse bleibt solange im Haus, bis die Schule wieder neu aufgebaut ist. </w:t>
      </w:r>
    </w:p>
    <w:p w:rsidR="00D80488" w:rsidRPr="00D80488" w:rsidRDefault="00D80488" w:rsidP="00D80488">
      <w:pPr>
        <w:rPr>
          <w:i/>
        </w:rPr>
      </w:pPr>
      <w:r w:rsidRPr="00D80488">
        <w:rPr>
          <w:i/>
        </w:rPr>
        <w:t xml:space="preserve">Im Dorf leben noch viele Menschen in Wellblechbehausungen, aber Bautätigkeit ist allerorten zu beobachten. Alle Felder sind bestellt, die Reisernte läuft derzeit auf Hochtouren. </w:t>
      </w:r>
    </w:p>
    <w:p w:rsidR="00D80488" w:rsidRPr="00D80488" w:rsidRDefault="00D80488" w:rsidP="00D80488">
      <w:pPr>
        <w:rPr>
          <w:i/>
        </w:rPr>
      </w:pPr>
      <w:r w:rsidRPr="00D80488">
        <w:rPr>
          <w:i/>
        </w:rPr>
        <w:t xml:space="preserve">Die tiefe Niedergeschlagenheit der Menschen, die ich im letzten Jahr noch verspürt habe, war nicht mehr erkennbar. Der Sohn von Mohans Bruder hat eine neue Frau gefunden. Seine Tochter, die Mutter und Bruder verloren hat, turnt freudestrahlend durch die Gegend. Mohans Mutter musste ein paar </w:t>
      </w:r>
      <w:r>
        <w:rPr>
          <w:i/>
        </w:rPr>
        <w:t xml:space="preserve">Mal </w:t>
      </w:r>
      <w:r w:rsidRPr="00D80488">
        <w:rPr>
          <w:i/>
        </w:rPr>
        <w:t xml:space="preserve">in Kathmandu unter ärztliche Aufsicht, sie war aber wieder auf dem Weg der Besserung. </w:t>
      </w:r>
    </w:p>
    <w:p w:rsidR="00D80488" w:rsidRPr="00D80488" w:rsidRDefault="00D80488" w:rsidP="00D80488">
      <w:pPr>
        <w:rPr>
          <w:i/>
        </w:rPr>
      </w:pPr>
      <w:r w:rsidRPr="00D80488">
        <w:rPr>
          <w:i/>
        </w:rPr>
        <w:t xml:space="preserve">Ganz sicher kann ich nach meinem kurzen Besuch nicht beurteilen, wie es den betroffenen Menschen abseits vom Alltag tatsächlich geht und wie sehr sie immer noch unter den traumatischen Erlebnissen von vor zweieinhalb Jahren leiden, aber: ich habe viel Zuversicht und Lebensfreude gesehen und das war wirklich wunderbar. </w:t>
      </w:r>
    </w:p>
    <w:p w:rsidR="00D80488" w:rsidRDefault="00D80488" w:rsidP="00D80488">
      <w:r w:rsidRPr="00D80488">
        <w:rPr>
          <w:i/>
        </w:rPr>
        <w:t xml:space="preserve">Und nochmals: </w:t>
      </w:r>
      <w:r w:rsidRPr="00D80488">
        <w:rPr>
          <w:b/>
          <w:bCs/>
          <w:i/>
        </w:rPr>
        <w:t>Unser</w:t>
      </w:r>
      <w:r w:rsidRPr="00D80488">
        <w:rPr>
          <w:i/>
        </w:rPr>
        <w:t xml:space="preserve"> Haus kommt mit der jetzigen Nutzung dem ganzen Dorf zugute, damit hat unser Geld aus meiner Sicht seinen Zweck absolut erfüllt.</w:t>
      </w:r>
    </w:p>
    <w:p w:rsidR="00D80488" w:rsidRDefault="00D80488" w:rsidP="009C27CC">
      <w:pPr>
        <w:rPr>
          <w:sz w:val="20"/>
          <w:szCs w:val="20"/>
        </w:rPr>
      </w:pPr>
    </w:p>
    <w:p w:rsidR="00061891" w:rsidRDefault="00815DDE" w:rsidP="009C27CC">
      <w:pPr>
        <w:rPr>
          <w:sz w:val="20"/>
          <w:szCs w:val="20"/>
        </w:rPr>
      </w:pPr>
      <w:r>
        <w:t>„</w:t>
      </w:r>
      <w:r>
        <w:t>Wir werden uns weiterhin sozial engagieren, dabei besonders am Herzen liegt uns die Stiftung Fly&amp;Help von Reiner Meutsch zusammen mit der DER Touristik „der Welt verpflichtet“</w:t>
      </w:r>
      <w:r>
        <w:t xml:space="preserve">,“ </w:t>
      </w:r>
      <w:bookmarkStart w:id="0" w:name="_GoBack"/>
      <w:bookmarkEnd w:id="0"/>
      <w:r w:rsidR="004266EA">
        <w:rPr>
          <w:sz w:val="20"/>
          <w:szCs w:val="20"/>
        </w:rPr>
        <w:t>so der GF Achim Steinebach.</w:t>
      </w:r>
    </w:p>
    <w:p w:rsidR="001531DD" w:rsidRDefault="001531DD" w:rsidP="009C27CC">
      <w:pPr>
        <w:rPr>
          <w:sz w:val="20"/>
          <w:szCs w:val="20"/>
        </w:rPr>
      </w:pPr>
    </w:p>
    <w:p w:rsidR="00061891" w:rsidRDefault="00061891" w:rsidP="009C27CC">
      <w:pPr>
        <w:rPr>
          <w:sz w:val="20"/>
          <w:szCs w:val="20"/>
        </w:rPr>
      </w:pPr>
    </w:p>
    <w:p w:rsidR="009C6734" w:rsidRDefault="009C6734" w:rsidP="009C6734">
      <w:pPr>
        <w:rPr>
          <w:rFonts w:ascii="Verdana" w:hAnsi="Verdana"/>
          <w:u w:val="single"/>
        </w:rPr>
      </w:pPr>
    </w:p>
    <w:p w:rsidR="008477FA" w:rsidRPr="0017329A" w:rsidRDefault="008477FA" w:rsidP="008477FA">
      <w:pPr>
        <w:jc w:val="center"/>
        <w:rPr>
          <w:rFonts w:ascii="Verdana" w:hAnsi="Verdana"/>
          <w:u w:val="single"/>
        </w:rPr>
      </w:pPr>
      <w:r>
        <w:rPr>
          <w:rFonts w:ascii="Verdana" w:hAnsi="Verdana"/>
          <w:noProof/>
          <w:u w:val="single"/>
          <w:lang w:bidi="ar-SA"/>
        </w:rPr>
        <w:lastRenderedPageBreak/>
        <w:drawing>
          <wp:inline distT="0" distB="0" distL="0" distR="0">
            <wp:extent cx="3949700" cy="2962276"/>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oween-gruppe.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973013" cy="2979761"/>
                    </a:xfrm>
                    <a:prstGeom prst="rect">
                      <a:avLst/>
                    </a:prstGeom>
                  </pic:spPr>
                </pic:pic>
              </a:graphicData>
            </a:graphic>
          </wp:inline>
        </w:drawing>
      </w:r>
    </w:p>
    <w:p w:rsidR="00E60614" w:rsidRPr="0017329A" w:rsidRDefault="00E60614" w:rsidP="005C5A51">
      <w:pPr>
        <w:rPr>
          <w:rFonts w:ascii="Verdana" w:hAnsi="Verdana"/>
          <w:sz w:val="16"/>
          <w:szCs w:val="16"/>
          <w:u w:val="single"/>
        </w:rPr>
      </w:pPr>
    </w:p>
    <w:p w:rsidR="00E60614" w:rsidRPr="0017329A" w:rsidRDefault="00E60614" w:rsidP="005C5A51">
      <w:pPr>
        <w:rPr>
          <w:rFonts w:ascii="Verdana" w:hAnsi="Verdana"/>
          <w:sz w:val="16"/>
          <w:szCs w:val="16"/>
          <w:u w:val="single"/>
        </w:rPr>
      </w:pPr>
    </w:p>
    <w:p w:rsidR="00E60614" w:rsidRPr="0017329A" w:rsidRDefault="00E60614" w:rsidP="005C5A51">
      <w:pPr>
        <w:rPr>
          <w:rFonts w:ascii="Verdana" w:hAnsi="Verdana"/>
          <w:sz w:val="16"/>
          <w:szCs w:val="16"/>
          <w:u w:val="single"/>
        </w:rPr>
      </w:pPr>
    </w:p>
    <w:p w:rsidR="005C5A51" w:rsidRPr="0017329A" w:rsidRDefault="005C5A51" w:rsidP="005C5A51">
      <w:pPr>
        <w:rPr>
          <w:rFonts w:ascii="Verdana" w:hAnsi="Verdana"/>
          <w:sz w:val="16"/>
          <w:szCs w:val="16"/>
          <w:u w:val="single"/>
        </w:rPr>
      </w:pPr>
      <w:r w:rsidRPr="0017329A">
        <w:rPr>
          <w:rFonts w:ascii="Verdana" w:hAnsi="Verdana"/>
          <w:sz w:val="16"/>
          <w:szCs w:val="16"/>
          <w:u w:val="single"/>
        </w:rPr>
        <w:t>Über AMONDO GmbH</w:t>
      </w:r>
    </w:p>
    <w:p w:rsidR="00EF0324" w:rsidRPr="0017329A" w:rsidRDefault="005C5A51" w:rsidP="005C5A51">
      <w:pPr>
        <w:pStyle w:val="Text"/>
        <w:rPr>
          <w:rFonts w:ascii="Verdana" w:hAnsi="Verdana"/>
          <w:sz w:val="16"/>
          <w:szCs w:val="16"/>
        </w:rPr>
      </w:pPr>
      <w:r w:rsidRPr="0017329A">
        <w:rPr>
          <w:rFonts w:ascii="Verdana" w:hAnsi="Verdana"/>
          <w:sz w:val="16"/>
          <w:szCs w:val="16"/>
        </w:rPr>
        <w:t xml:space="preserve">Die </w:t>
      </w:r>
      <w:hyperlink r:id="rId10" w:history="1">
        <w:r w:rsidRPr="0017329A">
          <w:rPr>
            <w:rStyle w:val="Hyperlink"/>
            <w:rFonts w:ascii="Verdana" w:hAnsi="Verdana"/>
            <w:sz w:val="16"/>
            <w:szCs w:val="16"/>
          </w:rPr>
          <w:t>AMONDO GmbH</w:t>
        </w:r>
      </w:hyperlink>
      <w:r w:rsidRPr="0017329A">
        <w:rPr>
          <w:rFonts w:ascii="Verdana" w:hAnsi="Verdana"/>
          <w:sz w:val="16"/>
          <w:szCs w:val="16"/>
        </w:rPr>
        <w:t xml:space="preserve"> wurde 2003 mit Sitz in Bonn gegründet und rangiert inzwischen unter Deutschlands Marktführern im mobilen Reisevertrieb. Unter dem Dach von AMONDO sind mehr als 1000 selbstständige mobile Reiseberater aktiv. Kernerfolgspunkte von AMONDO sind effiziente Verwaltungsstrukturen, Unabhängigkeit gegenüber Leistungsträgern und daraus resultierend Unabhängigkeit im Reisepreisvergleich; ein ausgewogenes Portfolio hochwertiger Anbieter und ein exzellent geschulter Vertrieb runden das System ab.</w:t>
      </w:r>
      <w:r w:rsidR="00D122C5" w:rsidRPr="0017329A">
        <w:rPr>
          <w:rFonts w:ascii="Verdana" w:hAnsi="Verdana"/>
          <w:sz w:val="16"/>
          <w:szCs w:val="16"/>
        </w:rPr>
        <w:t xml:space="preserve"> Seit 2015 ist AMONDO auch unter amondo.nl in den Niederlanden erfolgreich.</w:t>
      </w:r>
      <w:r w:rsidR="00847ED9" w:rsidRPr="0017329A">
        <w:rPr>
          <w:rFonts w:ascii="Verdana" w:hAnsi="Verdana"/>
          <w:sz w:val="16"/>
          <w:szCs w:val="16"/>
        </w:rPr>
        <w:t xml:space="preserve"> Interessenten für den Beruf des mobilen Reiseberaters sind jederzeit herzlich willkommen und können sich unter </w:t>
      </w:r>
      <w:hyperlink r:id="rId11" w:history="1">
        <w:r w:rsidR="00847ED9" w:rsidRPr="0017329A">
          <w:rPr>
            <w:rStyle w:val="Hyperlink"/>
            <w:rFonts w:ascii="Verdana" w:hAnsi="Verdana"/>
            <w:sz w:val="16"/>
            <w:szCs w:val="16"/>
          </w:rPr>
          <w:t>www.amondo.de</w:t>
        </w:r>
      </w:hyperlink>
      <w:r w:rsidR="00847ED9" w:rsidRPr="0017329A">
        <w:rPr>
          <w:rFonts w:ascii="Verdana" w:hAnsi="Verdana"/>
          <w:sz w:val="16"/>
          <w:szCs w:val="16"/>
        </w:rPr>
        <w:t xml:space="preserve"> unve</w:t>
      </w:r>
      <w:r w:rsidR="00002A6E" w:rsidRPr="0017329A">
        <w:rPr>
          <w:rFonts w:ascii="Verdana" w:hAnsi="Verdana"/>
          <w:sz w:val="16"/>
          <w:szCs w:val="16"/>
        </w:rPr>
        <w:t>rbindlich informieren und AMONDO 3 Monate kostenfrei ausprobieren.</w:t>
      </w:r>
    </w:p>
    <w:sectPr w:rsidR="00EF0324" w:rsidRPr="0017329A" w:rsidSect="00D450C8">
      <w:headerReference w:type="even" r:id="rId12"/>
      <w:pgSz w:w="11907" w:h="16840" w:code="9"/>
      <w:pgMar w:top="720" w:right="720" w:bottom="720" w:left="72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D2" w:rsidRDefault="008725D2">
      <w:r>
        <w:separator/>
      </w:r>
    </w:p>
    <w:p w:rsidR="008725D2" w:rsidRDefault="008725D2"/>
  </w:endnote>
  <w:endnote w:type="continuationSeparator" w:id="0">
    <w:p w:rsidR="008725D2" w:rsidRDefault="008725D2">
      <w:r>
        <w:continuationSeparator/>
      </w:r>
    </w:p>
    <w:p w:rsidR="008725D2" w:rsidRDefault="00872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D2" w:rsidRDefault="008725D2">
      <w:r>
        <w:separator/>
      </w:r>
    </w:p>
    <w:p w:rsidR="008725D2" w:rsidRDefault="008725D2"/>
  </w:footnote>
  <w:footnote w:type="continuationSeparator" w:id="0">
    <w:p w:rsidR="008725D2" w:rsidRDefault="008725D2">
      <w:r>
        <w:continuationSeparator/>
      </w:r>
    </w:p>
    <w:p w:rsidR="008725D2" w:rsidRDefault="008725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26" w:rsidRDefault="00645526">
    <w:pPr>
      <w:pStyle w:val="Kopfzeile"/>
    </w:pPr>
  </w:p>
  <w:p w:rsidR="00645526" w:rsidRDefault="006455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11"/>
    <w:rsid w:val="00002A6E"/>
    <w:rsid w:val="00011D6C"/>
    <w:rsid w:val="00027BC3"/>
    <w:rsid w:val="00031002"/>
    <w:rsid w:val="000352BF"/>
    <w:rsid w:val="00061891"/>
    <w:rsid w:val="000A0AEC"/>
    <w:rsid w:val="000B1852"/>
    <w:rsid w:val="000F7A4F"/>
    <w:rsid w:val="001229CB"/>
    <w:rsid w:val="001531DD"/>
    <w:rsid w:val="0017329A"/>
    <w:rsid w:val="001C1DD4"/>
    <w:rsid w:val="001F5473"/>
    <w:rsid w:val="00217961"/>
    <w:rsid w:val="002322B6"/>
    <w:rsid w:val="00244CC0"/>
    <w:rsid w:val="00255C11"/>
    <w:rsid w:val="00263939"/>
    <w:rsid w:val="00267734"/>
    <w:rsid w:val="002B05DB"/>
    <w:rsid w:val="002D0D3A"/>
    <w:rsid w:val="002E4813"/>
    <w:rsid w:val="002F475D"/>
    <w:rsid w:val="00341056"/>
    <w:rsid w:val="00343B73"/>
    <w:rsid w:val="003508EC"/>
    <w:rsid w:val="003871C5"/>
    <w:rsid w:val="003C615C"/>
    <w:rsid w:val="003D22DA"/>
    <w:rsid w:val="003D43B9"/>
    <w:rsid w:val="004266EA"/>
    <w:rsid w:val="004B6EDC"/>
    <w:rsid w:val="005512C5"/>
    <w:rsid w:val="00586FB6"/>
    <w:rsid w:val="00591448"/>
    <w:rsid w:val="005A1B31"/>
    <w:rsid w:val="005B4154"/>
    <w:rsid w:val="005C5A51"/>
    <w:rsid w:val="006378D1"/>
    <w:rsid w:val="00645526"/>
    <w:rsid w:val="00677727"/>
    <w:rsid w:val="0068448E"/>
    <w:rsid w:val="00694C63"/>
    <w:rsid w:val="006A04B5"/>
    <w:rsid w:val="006A7FCF"/>
    <w:rsid w:val="007327EC"/>
    <w:rsid w:val="00733F61"/>
    <w:rsid w:val="007A06B9"/>
    <w:rsid w:val="007B53C0"/>
    <w:rsid w:val="007B6995"/>
    <w:rsid w:val="00815DDE"/>
    <w:rsid w:val="00834E31"/>
    <w:rsid w:val="008477FA"/>
    <w:rsid w:val="00847ED9"/>
    <w:rsid w:val="008725D2"/>
    <w:rsid w:val="008A66C8"/>
    <w:rsid w:val="008C152A"/>
    <w:rsid w:val="00902B12"/>
    <w:rsid w:val="00907B5F"/>
    <w:rsid w:val="00927268"/>
    <w:rsid w:val="00946864"/>
    <w:rsid w:val="009555DA"/>
    <w:rsid w:val="00983899"/>
    <w:rsid w:val="009C27CC"/>
    <w:rsid w:val="009C451E"/>
    <w:rsid w:val="009C6734"/>
    <w:rsid w:val="00A93B9A"/>
    <w:rsid w:val="00AA591D"/>
    <w:rsid w:val="00AC6225"/>
    <w:rsid w:val="00B02484"/>
    <w:rsid w:val="00B6035D"/>
    <w:rsid w:val="00B939E4"/>
    <w:rsid w:val="00BA57CC"/>
    <w:rsid w:val="00BE04BE"/>
    <w:rsid w:val="00C20921"/>
    <w:rsid w:val="00C340CC"/>
    <w:rsid w:val="00C50DC0"/>
    <w:rsid w:val="00C907AF"/>
    <w:rsid w:val="00CD5EDE"/>
    <w:rsid w:val="00CE19D8"/>
    <w:rsid w:val="00CE5B26"/>
    <w:rsid w:val="00CF1984"/>
    <w:rsid w:val="00D122C5"/>
    <w:rsid w:val="00D450C8"/>
    <w:rsid w:val="00D80488"/>
    <w:rsid w:val="00DE14C5"/>
    <w:rsid w:val="00DE526B"/>
    <w:rsid w:val="00E30974"/>
    <w:rsid w:val="00E455AF"/>
    <w:rsid w:val="00E549DA"/>
    <w:rsid w:val="00E60614"/>
    <w:rsid w:val="00EB1097"/>
    <w:rsid w:val="00ED6600"/>
    <w:rsid w:val="00EE6165"/>
    <w:rsid w:val="00EF0324"/>
    <w:rsid w:val="00F06DDD"/>
    <w:rsid w:val="00F121BC"/>
    <w:rsid w:val="00F13B63"/>
    <w:rsid w:val="00F43FC3"/>
    <w:rsid w:val="00F8195A"/>
    <w:rsid w:val="00FA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0D1A7F-2F54-42B7-A395-0C45CEA7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entury Gothic" w:hAnsi="Century Gothic" w:cs="Century Gothic"/>
      <w:spacing w:val="-5"/>
      <w:sz w:val="18"/>
      <w:szCs w:val="18"/>
      <w:lang w:val="de-DE" w:eastAsia="de-DE" w:bidi="he-IL"/>
    </w:rPr>
  </w:style>
  <w:style w:type="paragraph" w:styleId="berschrift1">
    <w:name w:val="heading 1"/>
    <w:basedOn w:val="Standard"/>
    <w:next w:val="Standard"/>
    <w:qFormat/>
    <w:pPr>
      <w:spacing w:before="1200"/>
      <w:outlineLvl w:val="0"/>
    </w:pPr>
    <w:rPr>
      <w:rFonts w:cs="Times New Roman"/>
      <w:caps/>
      <w:color w:val="2A5A78"/>
      <w:sz w:val="84"/>
      <w:szCs w:val="84"/>
    </w:rPr>
  </w:style>
  <w:style w:type="paragraph" w:styleId="berschrift2">
    <w:name w:val="heading 2"/>
    <w:basedOn w:val="berschrift1"/>
    <w:next w:val="Standard"/>
    <w:qFormat/>
    <w:pPr>
      <w:spacing w:before="0"/>
      <w:jc w:val="right"/>
      <w:outlineLvl w:val="1"/>
    </w:pPr>
    <w:rPr>
      <w:b/>
      <w:sz w:val="28"/>
      <w:szCs w:val="28"/>
    </w:rPr>
  </w:style>
  <w:style w:type="paragraph" w:styleId="berschrift3">
    <w:name w:val="heading 3"/>
    <w:basedOn w:val="Standard"/>
    <w:next w:val="Standard"/>
    <w:qFormat/>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right" w:pos="9360"/>
      </w:tabs>
    </w:pPr>
    <w:rPr>
      <w:b/>
      <w:caps/>
      <w:color w:val="2A5A78"/>
    </w:rPr>
  </w:style>
  <w:style w:type="paragraph" w:styleId="Fuzeile">
    <w:name w:val="footer"/>
    <w:basedOn w:val="Standard"/>
    <w:pPr>
      <w:tabs>
        <w:tab w:val="right" w:pos="9360"/>
      </w:tabs>
    </w:pPr>
    <w:rPr>
      <w:b/>
      <w:caps/>
      <w:color w:val="2A5A78"/>
    </w:rPr>
  </w:style>
  <w:style w:type="paragraph" w:styleId="Sprechblasentext">
    <w:name w:val="Balloon Text"/>
    <w:basedOn w:val="Standard"/>
    <w:semiHidden/>
    <w:rPr>
      <w:sz w:val="16"/>
      <w:szCs w:val="16"/>
    </w:rPr>
  </w:style>
  <w:style w:type="paragraph" w:customStyle="1" w:styleId="ContactInformation">
    <w:name w:val="Contact Information"/>
    <w:basedOn w:val="Standard"/>
    <w:pPr>
      <w:spacing w:line="180" w:lineRule="exact"/>
    </w:pPr>
    <w:rPr>
      <w:color w:val="2A5A78"/>
      <w:sz w:val="16"/>
      <w:szCs w:val="16"/>
      <w:lang w:bidi="de-DE"/>
    </w:rPr>
  </w:style>
  <w:style w:type="paragraph" w:customStyle="1" w:styleId="ContactName">
    <w:name w:val="Contact Name"/>
    <w:basedOn w:val="ContactInformation"/>
    <w:rPr>
      <w:b/>
    </w:rPr>
  </w:style>
  <w:style w:type="paragraph" w:customStyle="1" w:styleId="Subhead">
    <w:name w:val="Subhead"/>
    <w:basedOn w:val="Standard"/>
    <w:pPr>
      <w:spacing w:after="600"/>
    </w:pPr>
    <w:rPr>
      <w:i/>
      <w:color w:val="2A5A78"/>
      <w:sz w:val="22"/>
      <w:szCs w:val="22"/>
      <w:lang w:bidi="de-DE"/>
    </w:rPr>
  </w:style>
  <w:style w:type="character" w:customStyle="1" w:styleId="TextChar">
    <w:name w:val="Text Char"/>
    <w:basedOn w:val="Absatz-Standardschriftart"/>
    <w:link w:val="Text"/>
    <w:locked/>
    <w:rPr>
      <w:rFonts w:ascii="Century Gothic" w:hAnsi="Century Gothic" w:hint="default"/>
      <w:sz w:val="18"/>
      <w:szCs w:val="18"/>
      <w:lang w:val="de-DE" w:eastAsia="de-DE" w:bidi="de-DE"/>
    </w:rPr>
  </w:style>
  <w:style w:type="paragraph" w:customStyle="1" w:styleId="Text">
    <w:name w:val="Text"/>
    <w:basedOn w:val="Standard"/>
    <w:link w:val="TextChar"/>
    <w:pPr>
      <w:spacing w:after="220" w:line="336" w:lineRule="auto"/>
    </w:pPr>
    <w:rPr>
      <w:spacing w:val="0"/>
      <w:lang w:bidi="de-DE"/>
    </w:rPr>
  </w:style>
  <w:style w:type="character" w:customStyle="1" w:styleId="BoldTextChar">
    <w:name w:val="Bold Text Char"/>
    <w:basedOn w:val="TextChar"/>
    <w:link w:val="BoldText"/>
    <w:locked/>
    <w:rPr>
      <w:rFonts w:ascii="Century Gothic" w:hAnsi="Century Gothic" w:hint="default"/>
      <w:b/>
      <w:bCs w:val="0"/>
      <w:sz w:val="18"/>
      <w:szCs w:val="18"/>
      <w:lang w:val="de-DE" w:eastAsia="de-DE" w:bidi="de-DE"/>
    </w:rPr>
  </w:style>
  <w:style w:type="paragraph" w:customStyle="1" w:styleId="BoldText">
    <w:name w:val="Bold Text"/>
    <w:basedOn w:val="Text"/>
    <w:link w:val="BoldTextChar"/>
    <w:rPr>
      <w:b/>
    </w:rPr>
  </w:style>
  <w:style w:type="character" w:styleId="Hyperlink">
    <w:name w:val="Hyperlink"/>
    <w:basedOn w:val="Absatz-Standardschriftart"/>
    <w:uiPriority w:val="99"/>
    <w:unhideWhenUsed/>
    <w:rsid w:val="005C5A51"/>
    <w:rPr>
      <w:color w:val="0000FF" w:themeColor="hyperlink"/>
      <w:u w:val="single"/>
    </w:rPr>
  </w:style>
  <w:style w:type="paragraph" w:styleId="Untertitel">
    <w:name w:val="Subtitle"/>
    <w:basedOn w:val="Standard"/>
    <w:next w:val="Standard"/>
    <w:link w:val="UntertitelZchn"/>
    <w:qFormat/>
    <w:rsid w:val="002E48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2E4813"/>
    <w:rPr>
      <w:rFonts w:asciiTheme="minorHAnsi" w:eastAsiaTheme="minorEastAsia" w:hAnsiTheme="minorHAnsi" w:cstheme="minorBidi"/>
      <w:color w:val="5A5A5A" w:themeColor="text1" w:themeTint="A5"/>
      <w:spacing w:val="15"/>
      <w:sz w:val="22"/>
      <w:szCs w:val="22"/>
      <w:lang w:val="de-DE" w:eastAsia="de-DE" w:bidi="he-IL"/>
    </w:rPr>
  </w:style>
  <w:style w:type="character" w:customStyle="1" w:styleId="kursiv">
    <w:name w:val="kursiv"/>
    <w:basedOn w:val="Absatz-Standardschriftart"/>
    <w:rsid w:val="00002A6E"/>
  </w:style>
  <w:style w:type="paragraph" w:styleId="Zitat">
    <w:name w:val="Quote"/>
    <w:basedOn w:val="Standard"/>
    <w:next w:val="Standard"/>
    <w:link w:val="ZitatZchn"/>
    <w:uiPriority w:val="29"/>
    <w:qFormat/>
    <w:rsid w:val="003C615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615C"/>
    <w:rPr>
      <w:rFonts w:ascii="Century Gothic" w:hAnsi="Century Gothic" w:cs="Century Gothic"/>
      <w:i/>
      <w:iCs/>
      <w:color w:val="404040" w:themeColor="text1" w:themeTint="BF"/>
      <w:spacing w:val="-5"/>
      <w:sz w:val="18"/>
      <w:szCs w:val="18"/>
      <w:lang w:val="de-DE" w:eastAsia="de-DE" w:bidi="he-IL"/>
    </w:rPr>
  </w:style>
  <w:style w:type="character" w:styleId="SchwacheHervorhebung">
    <w:name w:val="Subtle Emphasis"/>
    <w:basedOn w:val="Absatz-Standardschriftart"/>
    <w:uiPriority w:val="19"/>
    <w:qFormat/>
    <w:rsid w:val="0003100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211">
      <w:bodyDiv w:val="1"/>
      <w:marLeft w:val="0"/>
      <w:marRight w:val="0"/>
      <w:marTop w:val="0"/>
      <w:marBottom w:val="0"/>
      <w:divBdr>
        <w:top w:val="none" w:sz="0" w:space="0" w:color="auto"/>
        <w:left w:val="none" w:sz="0" w:space="0" w:color="auto"/>
        <w:bottom w:val="none" w:sz="0" w:space="0" w:color="auto"/>
        <w:right w:val="none" w:sz="0" w:space="0" w:color="auto"/>
      </w:divBdr>
    </w:div>
    <w:div w:id="252399143">
      <w:bodyDiv w:val="1"/>
      <w:marLeft w:val="0"/>
      <w:marRight w:val="0"/>
      <w:marTop w:val="0"/>
      <w:marBottom w:val="0"/>
      <w:divBdr>
        <w:top w:val="none" w:sz="0" w:space="0" w:color="auto"/>
        <w:left w:val="none" w:sz="0" w:space="0" w:color="auto"/>
        <w:bottom w:val="none" w:sz="0" w:space="0" w:color="auto"/>
        <w:right w:val="none" w:sz="0" w:space="0" w:color="auto"/>
      </w:divBdr>
    </w:div>
    <w:div w:id="389429054">
      <w:bodyDiv w:val="1"/>
      <w:marLeft w:val="0"/>
      <w:marRight w:val="0"/>
      <w:marTop w:val="0"/>
      <w:marBottom w:val="0"/>
      <w:divBdr>
        <w:top w:val="none" w:sz="0" w:space="0" w:color="auto"/>
        <w:left w:val="none" w:sz="0" w:space="0" w:color="auto"/>
        <w:bottom w:val="none" w:sz="0" w:space="0" w:color="auto"/>
        <w:right w:val="none" w:sz="0" w:space="0" w:color="auto"/>
      </w:divBdr>
    </w:div>
    <w:div w:id="759371398">
      <w:bodyDiv w:val="1"/>
      <w:marLeft w:val="0"/>
      <w:marRight w:val="0"/>
      <w:marTop w:val="0"/>
      <w:marBottom w:val="0"/>
      <w:divBdr>
        <w:top w:val="none" w:sz="0" w:space="0" w:color="auto"/>
        <w:left w:val="none" w:sz="0" w:space="0" w:color="auto"/>
        <w:bottom w:val="none" w:sz="0" w:space="0" w:color="auto"/>
        <w:right w:val="none" w:sz="0" w:space="0" w:color="auto"/>
      </w:divBdr>
    </w:div>
    <w:div w:id="881870359">
      <w:bodyDiv w:val="1"/>
      <w:marLeft w:val="0"/>
      <w:marRight w:val="0"/>
      <w:marTop w:val="0"/>
      <w:marBottom w:val="0"/>
      <w:divBdr>
        <w:top w:val="none" w:sz="0" w:space="0" w:color="auto"/>
        <w:left w:val="none" w:sz="0" w:space="0" w:color="auto"/>
        <w:bottom w:val="none" w:sz="0" w:space="0" w:color="auto"/>
        <w:right w:val="none" w:sz="0" w:space="0" w:color="auto"/>
      </w:divBdr>
    </w:div>
    <w:div w:id="1145513978">
      <w:bodyDiv w:val="1"/>
      <w:marLeft w:val="0"/>
      <w:marRight w:val="0"/>
      <w:marTop w:val="0"/>
      <w:marBottom w:val="0"/>
      <w:divBdr>
        <w:top w:val="none" w:sz="0" w:space="0" w:color="auto"/>
        <w:left w:val="none" w:sz="0" w:space="0" w:color="auto"/>
        <w:bottom w:val="none" w:sz="0" w:space="0" w:color="auto"/>
        <w:right w:val="none" w:sz="0" w:space="0" w:color="auto"/>
      </w:divBdr>
    </w:div>
    <w:div w:id="1456296335">
      <w:bodyDiv w:val="1"/>
      <w:marLeft w:val="0"/>
      <w:marRight w:val="0"/>
      <w:marTop w:val="0"/>
      <w:marBottom w:val="0"/>
      <w:divBdr>
        <w:top w:val="none" w:sz="0" w:space="0" w:color="auto"/>
        <w:left w:val="none" w:sz="0" w:space="0" w:color="auto"/>
        <w:bottom w:val="none" w:sz="0" w:space="0" w:color="auto"/>
        <w:right w:val="none" w:sz="0" w:space="0" w:color="auto"/>
      </w:divBdr>
    </w:div>
    <w:div w:id="1800798883">
      <w:bodyDiv w:val="1"/>
      <w:marLeft w:val="0"/>
      <w:marRight w:val="0"/>
      <w:marTop w:val="0"/>
      <w:marBottom w:val="0"/>
      <w:divBdr>
        <w:top w:val="none" w:sz="0" w:space="0" w:color="auto"/>
        <w:left w:val="none" w:sz="0" w:space="0" w:color="auto"/>
        <w:bottom w:val="none" w:sz="0" w:space="0" w:color="auto"/>
        <w:right w:val="none" w:sz="0" w:space="0" w:color="auto"/>
      </w:divBdr>
    </w:div>
    <w:div w:id="1802141220">
      <w:bodyDiv w:val="1"/>
      <w:marLeft w:val="0"/>
      <w:marRight w:val="0"/>
      <w:marTop w:val="0"/>
      <w:marBottom w:val="0"/>
      <w:divBdr>
        <w:top w:val="none" w:sz="0" w:space="0" w:color="auto"/>
        <w:left w:val="none" w:sz="0" w:space="0" w:color="auto"/>
        <w:bottom w:val="none" w:sz="0" w:space="0" w:color="auto"/>
        <w:right w:val="none" w:sz="0" w:space="0" w:color="auto"/>
      </w:divBdr>
    </w:div>
    <w:div w:id="1803116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ondo.de" TargetMode="External"/><Relationship Id="rId5" Type="http://schemas.openxmlformats.org/officeDocument/2006/relationships/webSettings" Target="webSettings.xml"/><Relationship Id="rId10" Type="http://schemas.openxmlformats.org/officeDocument/2006/relationships/hyperlink" Target="http://www.amondo.info/hom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kaW\AppData\Roaming\Microsoft\Templates\Pressemitteilung%20zu%20den%20Quartalseink&#252;nf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8899-81D4-498E-A32A-C640076FE4D4}">
  <ds:schemaRefs>
    <ds:schemaRef ds:uri="http://schemas.microsoft.com/sharepoint/v3/contenttype/forms"/>
  </ds:schemaRefs>
</ds:datastoreItem>
</file>

<file path=customXml/itemProps2.xml><?xml version="1.0" encoding="utf-8"?>
<ds:datastoreItem xmlns:ds="http://schemas.openxmlformats.org/officeDocument/2006/customXml" ds:itemID="{C11232D9-5AF8-4A69-8FD5-F847266B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zu den Quartalseinkünften</Template>
  <TotalTime>0</TotalTime>
  <Pages>2</Pages>
  <Words>636</Words>
  <Characters>3842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Manager/>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Wymar</dc:creator>
  <cp:keywords/>
  <dc:description/>
  <cp:lastModifiedBy>Ilka Wymar</cp:lastModifiedBy>
  <cp:revision>5</cp:revision>
  <cp:lastPrinted>2017-11-02T15:38:00Z</cp:lastPrinted>
  <dcterms:created xsi:type="dcterms:W3CDTF">2017-11-16T08:29:00Z</dcterms:created>
  <dcterms:modified xsi:type="dcterms:W3CDTF">2017-11-16T12:52:00Z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