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A7045" w14:textId="6587D28D" w:rsidR="00860C0C" w:rsidRPr="00B43095" w:rsidRDefault="005A7E19" w:rsidP="00B43095">
      <w:pPr>
        <w:pStyle w:val="StandardWeb"/>
        <w:rPr>
          <w:rFonts w:ascii="Lucida Sans Unicode" w:eastAsiaTheme="minorHAnsi" w:hAnsi="Lucida Sans Unicode" w:cs="Lucida Sans Unicode"/>
          <w:b/>
          <w:sz w:val="28"/>
          <w:szCs w:val="28"/>
          <w:lang w:eastAsia="en-US"/>
        </w:rPr>
      </w:pPr>
      <w:r w:rsidRPr="00B43095">
        <w:rPr>
          <w:rFonts w:ascii="Lucida Sans Unicode" w:eastAsiaTheme="minorHAnsi" w:hAnsi="Lucida Sans Unicode" w:cs="Lucida Sans Unicode"/>
          <w:b/>
          <w:sz w:val="28"/>
          <w:szCs w:val="28"/>
          <w:lang w:eastAsia="en-US"/>
        </w:rPr>
        <w:t>Technisch</w:t>
      </w:r>
      <w:bookmarkStart w:id="0" w:name="_GoBack"/>
      <w:bookmarkEnd w:id="0"/>
      <w:r w:rsidRPr="00B43095">
        <w:rPr>
          <w:rFonts w:ascii="Lucida Sans Unicode" w:eastAsiaTheme="minorHAnsi" w:hAnsi="Lucida Sans Unicode" w:cs="Lucida Sans Unicode"/>
          <w:b/>
          <w:sz w:val="28"/>
          <w:szCs w:val="28"/>
          <w:lang w:eastAsia="en-US"/>
        </w:rPr>
        <w:t xml:space="preserve">e Hochschule Wildau </w:t>
      </w:r>
      <w:r w:rsidR="00B43095" w:rsidRPr="00B43095">
        <w:rPr>
          <w:rFonts w:ascii="Lucida Sans Unicode" w:eastAsiaTheme="minorHAnsi" w:hAnsi="Lucida Sans Unicode" w:cs="Lucida Sans Unicode"/>
          <w:b/>
          <w:sz w:val="28"/>
          <w:szCs w:val="28"/>
          <w:lang w:eastAsia="en-US"/>
        </w:rPr>
        <w:t xml:space="preserve">gewinnt </w:t>
      </w:r>
      <w:proofErr w:type="spellStart"/>
      <w:r w:rsidR="00B43095" w:rsidRPr="00B43095">
        <w:rPr>
          <w:rFonts w:ascii="Lucida Sans Unicode" w:eastAsiaTheme="minorHAnsi" w:hAnsi="Lucida Sans Unicode" w:cs="Lucida Sans Unicode"/>
          <w:b/>
          <w:sz w:val="28"/>
          <w:szCs w:val="28"/>
          <w:lang w:eastAsia="en-US"/>
        </w:rPr>
        <w:t>delina</w:t>
      </w:r>
      <w:proofErr w:type="spellEnd"/>
      <w:r w:rsidR="00B43095" w:rsidRPr="00B43095">
        <w:rPr>
          <w:rFonts w:ascii="Lucida Sans Unicode" w:eastAsiaTheme="minorHAnsi" w:hAnsi="Lucida Sans Unicode" w:cs="Lucida Sans Unicode"/>
          <w:b/>
          <w:sz w:val="28"/>
          <w:szCs w:val="28"/>
          <w:lang w:eastAsia="en-US"/>
        </w:rPr>
        <w:t xml:space="preserve"> Award für zukunftsweisende Bildungsprojekte und -lösungen </w:t>
      </w:r>
    </w:p>
    <w:p w14:paraId="00C78266" w14:textId="62C017D3" w:rsidR="00B43095" w:rsidRPr="00B43095" w:rsidRDefault="006A0B79"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7E5EF701" wp14:editId="3A367F08">
            <wp:extent cx="5760720" cy="41605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RNTEC_2023_MesseKarlsruhe_JuergenRoesner_0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60520"/>
                    </a:xfrm>
                    <a:prstGeom prst="rect">
                      <a:avLst/>
                    </a:prstGeom>
                  </pic:spPr>
                </pic:pic>
              </a:graphicData>
            </a:graphic>
          </wp:inline>
        </w:drawing>
      </w:r>
    </w:p>
    <w:p w14:paraId="17FA1529" w14:textId="116AD5B6" w:rsidR="00667F1D" w:rsidRPr="00B43095" w:rsidRDefault="00FD2BB9" w:rsidP="00C07BCD">
      <w:pPr>
        <w:rPr>
          <w:rFonts w:ascii="Lucida Sans Unicode" w:hAnsi="Lucida Sans Unicode" w:cs="Lucida Sans Unicode"/>
          <w:sz w:val="20"/>
          <w:szCs w:val="20"/>
        </w:rPr>
      </w:pPr>
      <w:r w:rsidRPr="00B43095">
        <w:rPr>
          <w:rFonts w:ascii="Lucida Sans Unicode" w:hAnsi="Lucida Sans Unicode" w:cs="Lucida Sans Unicode"/>
          <w:b/>
          <w:sz w:val="20"/>
          <w:szCs w:val="20"/>
        </w:rPr>
        <w:t>Bildunterschrift</w:t>
      </w:r>
      <w:r w:rsidR="00153038" w:rsidRPr="00B43095">
        <w:rPr>
          <w:rFonts w:ascii="Lucida Sans Unicode" w:hAnsi="Lucida Sans Unicode" w:cs="Lucida Sans Unicode"/>
          <w:b/>
          <w:sz w:val="20"/>
          <w:szCs w:val="20"/>
        </w:rPr>
        <w:t xml:space="preserve">: </w:t>
      </w:r>
      <w:r w:rsidR="00B43095" w:rsidRPr="00B43095">
        <w:rPr>
          <w:rFonts w:ascii="Lucida Sans Unicode" w:hAnsi="Lucida Sans Unicode" w:cs="Lucida Sans Unicode"/>
          <w:sz w:val="20"/>
          <w:szCs w:val="20"/>
        </w:rPr>
        <w:t xml:space="preserve">Die </w:t>
      </w:r>
      <w:r w:rsidR="002F2FFE">
        <w:rPr>
          <w:rFonts w:ascii="Lucida Sans Unicode" w:hAnsi="Lucida Sans Unicode" w:cs="Lucida Sans Unicode"/>
          <w:sz w:val="20"/>
          <w:szCs w:val="20"/>
        </w:rPr>
        <w:t>g</w:t>
      </w:r>
      <w:r w:rsidR="000A3DAB" w:rsidRPr="00B43095">
        <w:rPr>
          <w:rFonts w:ascii="Lucida Sans Unicode" w:hAnsi="Lucida Sans Unicode" w:cs="Lucida Sans Unicode"/>
          <w:sz w:val="20"/>
          <w:szCs w:val="20"/>
        </w:rPr>
        <w:t xml:space="preserve">lücklichen </w:t>
      </w:r>
      <w:r w:rsidR="00B43095" w:rsidRPr="00B43095">
        <w:rPr>
          <w:rFonts w:ascii="Lucida Sans Unicode" w:hAnsi="Lucida Sans Unicode" w:cs="Lucida Sans Unicode"/>
          <w:sz w:val="20"/>
          <w:szCs w:val="20"/>
        </w:rPr>
        <w:t xml:space="preserve">Gewinner </w:t>
      </w:r>
      <w:r w:rsidR="000A3DAB">
        <w:rPr>
          <w:rFonts w:ascii="Lucida Sans Unicode" w:hAnsi="Lucida Sans Unicode" w:cs="Lucida Sans Unicode"/>
          <w:sz w:val="20"/>
          <w:szCs w:val="20"/>
        </w:rPr>
        <w:t xml:space="preserve">der TH Wildau </w:t>
      </w:r>
      <w:r w:rsidR="00B43095" w:rsidRPr="00B43095">
        <w:rPr>
          <w:rFonts w:ascii="Lucida Sans Unicode" w:hAnsi="Lucida Sans Unicode" w:cs="Lucida Sans Unicode"/>
          <w:sz w:val="20"/>
          <w:szCs w:val="20"/>
        </w:rPr>
        <w:t xml:space="preserve">bei der Preisverleihung des </w:t>
      </w:r>
      <w:proofErr w:type="spellStart"/>
      <w:r w:rsidR="00B43095" w:rsidRPr="00B43095">
        <w:rPr>
          <w:rFonts w:ascii="Lucida Sans Unicode" w:hAnsi="Lucida Sans Unicode" w:cs="Lucida Sans Unicode"/>
          <w:sz w:val="20"/>
          <w:szCs w:val="20"/>
        </w:rPr>
        <w:t>d</w:t>
      </w:r>
      <w:r w:rsidR="006A0B79">
        <w:rPr>
          <w:rFonts w:ascii="Lucida Sans Unicode" w:hAnsi="Lucida Sans Unicode" w:cs="Lucida Sans Unicode"/>
          <w:sz w:val="20"/>
          <w:szCs w:val="20"/>
        </w:rPr>
        <w:t>e</w:t>
      </w:r>
      <w:r w:rsidR="00B43095" w:rsidRPr="00B43095">
        <w:rPr>
          <w:rFonts w:ascii="Lucida Sans Unicode" w:hAnsi="Lucida Sans Unicode" w:cs="Lucida Sans Unicode"/>
          <w:sz w:val="20"/>
          <w:szCs w:val="20"/>
        </w:rPr>
        <w:t>lina</w:t>
      </w:r>
      <w:proofErr w:type="spellEnd"/>
      <w:r w:rsidR="00B43095" w:rsidRPr="00B43095">
        <w:rPr>
          <w:rFonts w:ascii="Lucida Sans Unicode" w:hAnsi="Lucida Sans Unicode" w:cs="Lucida Sans Unicode"/>
          <w:sz w:val="20"/>
          <w:szCs w:val="20"/>
        </w:rPr>
        <w:t xml:space="preserve"> Awards auf der </w:t>
      </w:r>
      <w:proofErr w:type="spellStart"/>
      <w:r w:rsidR="00B43095" w:rsidRPr="00B43095">
        <w:rPr>
          <w:rFonts w:ascii="Lucida Sans Unicode" w:hAnsi="Lucida Sans Unicode" w:cs="Lucida Sans Unicode"/>
          <w:sz w:val="20"/>
          <w:szCs w:val="20"/>
        </w:rPr>
        <w:t>Learntec</w:t>
      </w:r>
      <w:proofErr w:type="spellEnd"/>
      <w:r w:rsidR="00B43095" w:rsidRPr="00B43095">
        <w:rPr>
          <w:rFonts w:ascii="Lucida Sans Unicode" w:hAnsi="Lucida Sans Unicode" w:cs="Lucida Sans Unicode"/>
          <w:sz w:val="20"/>
          <w:szCs w:val="20"/>
        </w:rPr>
        <w:t xml:space="preserve"> in Karlsruhe</w:t>
      </w:r>
    </w:p>
    <w:p w14:paraId="4B4C4626" w14:textId="756A0C80" w:rsidR="001B6191" w:rsidRPr="00B43095" w:rsidRDefault="001B6191" w:rsidP="00C07BCD">
      <w:pPr>
        <w:rPr>
          <w:rFonts w:ascii="Lucida Sans Unicode" w:hAnsi="Lucida Sans Unicode" w:cs="Lucida Sans Unicode"/>
          <w:sz w:val="20"/>
          <w:szCs w:val="20"/>
        </w:rPr>
      </w:pPr>
      <w:r w:rsidRPr="00B43095">
        <w:rPr>
          <w:rFonts w:ascii="Lucida Sans Unicode" w:hAnsi="Lucida Sans Unicode" w:cs="Lucida Sans Unicode"/>
          <w:b/>
          <w:sz w:val="20"/>
          <w:szCs w:val="20"/>
        </w:rPr>
        <w:t>Bild:</w:t>
      </w:r>
      <w:r w:rsidR="003717FB" w:rsidRPr="00B43095">
        <w:rPr>
          <w:rFonts w:ascii="Lucida Sans Unicode" w:hAnsi="Lucida Sans Unicode" w:cs="Lucida Sans Unicode"/>
          <w:sz w:val="20"/>
          <w:szCs w:val="20"/>
        </w:rPr>
        <w:t xml:space="preserve"> </w:t>
      </w:r>
      <w:r w:rsidR="006A0B79">
        <w:rPr>
          <w:rFonts w:ascii="Lucida Sans Unicode" w:hAnsi="Lucida Sans Unicode" w:cs="Lucida Sans Unicode"/>
          <w:sz w:val="20"/>
          <w:szCs w:val="20"/>
        </w:rPr>
        <w:t>Jürgen Rösner</w:t>
      </w:r>
    </w:p>
    <w:p w14:paraId="42AFAB57" w14:textId="6DC57A43" w:rsidR="008257BC" w:rsidRPr="00B43095" w:rsidRDefault="008257BC" w:rsidP="00C07BCD">
      <w:pPr>
        <w:rPr>
          <w:rFonts w:ascii="Lucida Sans Unicode" w:hAnsi="Lucida Sans Unicode" w:cs="Lucida Sans Unicode"/>
          <w:sz w:val="20"/>
          <w:szCs w:val="20"/>
        </w:rPr>
      </w:pPr>
      <w:r w:rsidRPr="00B43095">
        <w:rPr>
          <w:rFonts w:ascii="Lucida Sans Unicode" w:hAnsi="Lucida Sans Unicode" w:cs="Lucida Sans Unicode"/>
          <w:b/>
          <w:sz w:val="20"/>
          <w:szCs w:val="20"/>
        </w:rPr>
        <w:t>Subheadline:</w:t>
      </w:r>
      <w:r w:rsidRPr="00B43095">
        <w:rPr>
          <w:rFonts w:ascii="Lucida Sans Unicode" w:hAnsi="Lucida Sans Unicode" w:cs="Lucida Sans Unicode"/>
          <w:sz w:val="20"/>
          <w:szCs w:val="20"/>
        </w:rPr>
        <w:t xml:space="preserve"> </w:t>
      </w:r>
      <w:r w:rsidR="00167867" w:rsidRPr="00B43095">
        <w:rPr>
          <w:rFonts w:ascii="Lucida Sans Unicode" w:hAnsi="Lucida Sans Unicode" w:cs="Lucida Sans Unicode"/>
          <w:sz w:val="20"/>
          <w:szCs w:val="20"/>
        </w:rPr>
        <w:t>Bildungspreis für die TH</w:t>
      </w:r>
    </w:p>
    <w:p w14:paraId="345A5E4C" w14:textId="2224B1EA" w:rsidR="00412DB9" w:rsidRPr="00B43095" w:rsidRDefault="003C7BD7" w:rsidP="00C07BCD">
      <w:pPr>
        <w:rPr>
          <w:rFonts w:ascii="Lucida Sans Unicode" w:hAnsi="Lucida Sans Unicode" w:cs="Lucida Sans Unicode"/>
          <w:b/>
          <w:sz w:val="20"/>
          <w:szCs w:val="20"/>
        </w:rPr>
      </w:pPr>
      <w:r w:rsidRPr="00B43095">
        <w:rPr>
          <w:rFonts w:ascii="Lucida Sans Unicode" w:hAnsi="Lucida Sans Unicode" w:cs="Lucida Sans Unicode"/>
          <w:b/>
          <w:sz w:val="20"/>
          <w:szCs w:val="20"/>
        </w:rPr>
        <w:t>Teaser:</w:t>
      </w:r>
      <w:r w:rsidR="004B5F3F" w:rsidRPr="00B43095">
        <w:rPr>
          <w:rFonts w:ascii="Lucida Sans Unicode" w:hAnsi="Lucida Sans Unicode" w:cs="Lucida Sans Unicode"/>
          <w:b/>
          <w:sz w:val="20"/>
          <w:szCs w:val="20"/>
        </w:rPr>
        <w:t xml:space="preserve"> </w:t>
      </w:r>
    </w:p>
    <w:p w14:paraId="02ED83FC" w14:textId="3AE16A29" w:rsidR="00167867" w:rsidRPr="00B43095" w:rsidRDefault="00167867" w:rsidP="00C07BCD">
      <w:pPr>
        <w:rPr>
          <w:rFonts w:ascii="Lucida Sans Unicode" w:hAnsi="Lucida Sans Unicode" w:cs="Lucida Sans Unicode"/>
          <w:b/>
          <w:sz w:val="20"/>
          <w:szCs w:val="20"/>
        </w:rPr>
      </w:pPr>
      <w:r w:rsidRPr="00B43095">
        <w:rPr>
          <w:rFonts w:ascii="Lucida Sans Unicode" w:hAnsi="Lucida Sans Unicode" w:cs="Lucida Sans Unicode"/>
          <w:b/>
          <w:sz w:val="20"/>
          <w:szCs w:val="20"/>
        </w:rPr>
        <w:t xml:space="preserve">Zum 16. Mal wurde </w:t>
      </w:r>
      <w:r w:rsidR="00B43095" w:rsidRPr="00B43095">
        <w:rPr>
          <w:rFonts w:ascii="Lucida Sans Unicode" w:hAnsi="Lucida Sans Unicode" w:cs="Lucida Sans Unicode"/>
          <w:b/>
          <w:sz w:val="20"/>
          <w:szCs w:val="20"/>
        </w:rPr>
        <w:t xml:space="preserve">in Karlsruhe </w:t>
      </w:r>
      <w:r w:rsidRPr="00B43095">
        <w:rPr>
          <w:rFonts w:ascii="Lucida Sans Unicode" w:hAnsi="Lucida Sans Unicode" w:cs="Lucida Sans Unicode"/>
          <w:b/>
          <w:sz w:val="20"/>
          <w:szCs w:val="20"/>
        </w:rPr>
        <w:t xml:space="preserve">im Rahmen der Lernmesse LEARNTEC der Innovationspreis </w:t>
      </w:r>
      <w:proofErr w:type="spellStart"/>
      <w:r w:rsidRPr="00B43095">
        <w:rPr>
          <w:rFonts w:ascii="Lucida Sans Unicode" w:hAnsi="Lucida Sans Unicode" w:cs="Lucida Sans Unicode"/>
          <w:b/>
          <w:sz w:val="20"/>
          <w:szCs w:val="20"/>
        </w:rPr>
        <w:t>delina</w:t>
      </w:r>
      <w:proofErr w:type="spellEnd"/>
      <w:r w:rsidRPr="00B43095">
        <w:rPr>
          <w:rFonts w:ascii="Lucida Sans Unicode" w:hAnsi="Lucida Sans Unicode" w:cs="Lucida Sans Unicode"/>
          <w:b/>
          <w:sz w:val="20"/>
          <w:szCs w:val="20"/>
        </w:rPr>
        <w:t xml:space="preserve"> verliehen. Der Preis würdigt zukunftsweisende Bildungsprojekte und -lösungen, die mit modernen Technologien effektives Lernen vom Kindergarten bis zur beruflichen Weiterbildung fördern. Im Bereich Hochschule konnte sich die Technische </w:t>
      </w:r>
      <w:proofErr w:type="spellStart"/>
      <w:r w:rsidRPr="00B43095">
        <w:rPr>
          <w:rFonts w:ascii="Lucida Sans Unicode" w:hAnsi="Lucida Sans Unicode" w:cs="Lucida Sans Unicode"/>
          <w:b/>
          <w:sz w:val="20"/>
          <w:szCs w:val="20"/>
        </w:rPr>
        <w:t>Hoschule</w:t>
      </w:r>
      <w:proofErr w:type="spellEnd"/>
      <w:r w:rsidRPr="00B43095">
        <w:rPr>
          <w:rFonts w:ascii="Lucida Sans Unicode" w:hAnsi="Lucida Sans Unicode" w:cs="Lucida Sans Unicode"/>
          <w:b/>
          <w:sz w:val="20"/>
          <w:szCs w:val="20"/>
        </w:rPr>
        <w:t xml:space="preserve"> Wildau unter den Nominierten mit ihrer digitalen Lernfabrik Wildauer Maschinen Werke durchsetzen.</w:t>
      </w:r>
    </w:p>
    <w:p w14:paraId="1642268B" w14:textId="4B3EBBEF" w:rsidR="004B5F3F" w:rsidRPr="00B43095" w:rsidRDefault="0042192B" w:rsidP="00E227E1">
      <w:pPr>
        <w:rPr>
          <w:rFonts w:ascii="Lucida Sans Unicode" w:hAnsi="Lucida Sans Unicode" w:cs="Lucida Sans Unicode"/>
          <w:b/>
          <w:sz w:val="20"/>
          <w:szCs w:val="20"/>
        </w:rPr>
      </w:pPr>
      <w:r w:rsidRPr="00B43095">
        <w:rPr>
          <w:rFonts w:ascii="Lucida Sans Unicode" w:hAnsi="Lucida Sans Unicode" w:cs="Lucida Sans Unicode"/>
          <w:b/>
          <w:sz w:val="20"/>
          <w:szCs w:val="20"/>
        </w:rPr>
        <w:t>Text</w:t>
      </w:r>
      <w:r w:rsidR="00FD2BB9" w:rsidRPr="00B43095">
        <w:rPr>
          <w:rFonts w:ascii="Lucida Sans Unicode" w:hAnsi="Lucida Sans Unicode" w:cs="Lucida Sans Unicode"/>
          <w:b/>
          <w:sz w:val="20"/>
          <w:szCs w:val="20"/>
        </w:rPr>
        <w:t xml:space="preserve">: </w:t>
      </w:r>
    </w:p>
    <w:p w14:paraId="7D4363D3" w14:textId="68F7BDF1" w:rsidR="00167867" w:rsidRPr="00B43095" w:rsidRDefault="00167867" w:rsidP="00167867">
      <w:pPr>
        <w:rPr>
          <w:rFonts w:ascii="Lucida Sans Unicode" w:hAnsi="Lucida Sans Unicode" w:cs="Lucida Sans Unicode"/>
          <w:sz w:val="20"/>
          <w:szCs w:val="20"/>
        </w:rPr>
      </w:pPr>
      <w:r w:rsidRPr="00B43095">
        <w:rPr>
          <w:rFonts w:ascii="Lucida Sans Unicode" w:hAnsi="Lucida Sans Unicode" w:cs="Lucida Sans Unicode"/>
          <w:sz w:val="20"/>
          <w:szCs w:val="20"/>
        </w:rPr>
        <w:lastRenderedPageBreak/>
        <w:t xml:space="preserve">Zum 16. Mal wurde im Rahmen der Lernmesse LEARNTEC der Innovationspreis </w:t>
      </w:r>
      <w:proofErr w:type="spellStart"/>
      <w:r w:rsidRPr="00B43095">
        <w:rPr>
          <w:rFonts w:ascii="Lucida Sans Unicode" w:hAnsi="Lucida Sans Unicode" w:cs="Lucida Sans Unicode"/>
          <w:sz w:val="20"/>
          <w:szCs w:val="20"/>
        </w:rPr>
        <w:t>delina</w:t>
      </w:r>
      <w:proofErr w:type="spellEnd"/>
      <w:r w:rsidRPr="00B43095">
        <w:rPr>
          <w:rFonts w:ascii="Lucida Sans Unicode" w:hAnsi="Lucida Sans Unicode" w:cs="Lucida Sans Unicode"/>
          <w:sz w:val="20"/>
          <w:szCs w:val="20"/>
        </w:rPr>
        <w:t xml:space="preserve"> verliehen. Der Preis würdigt zukunftsweisende Bildungsprojekte und -lösungen, die mit modernen Technologien effektives Lernen vom Kindergarten bis zur beruflichen Weiterbildung fördern. Verliehen wird der Innovationspreis für digitale Bildung in Zusammenarbeit mit dem BITKOM e.V. und time4you in den vier Kategorien "Frühkindliche Bildung und Schule", "Hochschule", "Gesellschaft und lebenslanges Lernen" sowie "Aus- und Weiterbildung". Im Bereich Hochschule konnte sich die Technische Ho</w:t>
      </w:r>
      <w:r w:rsidR="000A3DAB">
        <w:rPr>
          <w:rFonts w:ascii="Lucida Sans Unicode" w:hAnsi="Lucida Sans Unicode" w:cs="Lucida Sans Unicode"/>
          <w:sz w:val="20"/>
          <w:szCs w:val="20"/>
        </w:rPr>
        <w:t>ch</w:t>
      </w:r>
      <w:r w:rsidRPr="00B43095">
        <w:rPr>
          <w:rFonts w:ascii="Lucida Sans Unicode" w:hAnsi="Lucida Sans Unicode" w:cs="Lucida Sans Unicode"/>
          <w:sz w:val="20"/>
          <w:szCs w:val="20"/>
        </w:rPr>
        <w:t xml:space="preserve">schule Wildau </w:t>
      </w:r>
      <w:r w:rsidR="00B43095">
        <w:rPr>
          <w:rFonts w:ascii="Lucida Sans Unicode" w:hAnsi="Lucida Sans Unicode" w:cs="Lucida Sans Unicode"/>
          <w:sz w:val="20"/>
          <w:szCs w:val="20"/>
        </w:rPr>
        <w:t xml:space="preserve">(TH Wildau) </w:t>
      </w:r>
      <w:r w:rsidRPr="00B43095">
        <w:rPr>
          <w:rFonts w:ascii="Lucida Sans Unicode" w:hAnsi="Lucida Sans Unicode" w:cs="Lucida Sans Unicode"/>
          <w:sz w:val="20"/>
          <w:szCs w:val="20"/>
        </w:rPr>
        <w:t xml:space="preserve">unter den Nominierten mit ihrer digitalen Lernfabrik Wildauer Maschinen Werke </w:t>
      </w:r>
      <w:r w:rsidR="00DE5AD0">
        <w:rPr>
          <w:rFonts w:ascii="Lucida Sans Unicode" w:hAnsi="Lucida Sans Unicode" w:cs="Lucida Sans Unicode"/>
          <w:sz w:val="20"/>
          <w:szCs w:val="20"/>
        </w:rPr>
        <w:t xml:space="preserve">(WMW) </w:t>
      </w:r>
      <w:r w:rsidRPr="00B43095">
        <w:rPr>
          <w:rFonts w:ascii="Lucida Sans Unicode" w:hAnsi="Lucida Sans Unicode" w:cs="Lucida Sans Unicode"/>
          <w:sz w:val="20"/>
          <w:szCs w:val="20"/>
        </w:rPr>
        <w:t>durchsetzen.</w:t>
      </w:r>
      <w:r w:rsidR="006A0B79">
        <w:rPr>
          <w:rFonts w:ascii="Lucida Sans Unicode" w:hAnsi="Lucida Sans Unicode" w:cs="Lucida Sans Unicode"/>
          <w:sz w:val="20"/>
          <w:szCs w:val="20"/>
        </w:rPr>
        <w:t xml:space="preserve"> </w:t>
      </w:r>
      <w:r w:rsidR="000A3DAB">
        <w:rPr>
          <w:rFonts w:ascii="Lucida Sans Unicode" w:hAnsi="Lucida Sans Unicode" w:cs="Lucida Sans Unicode"/>
          <w:sz w:val="20"/>
          <w:szCs w:val="20"/>
        </w:rPr>
        <w:t xml:space="preserve">Den </w:t>
      </w:r>
      <w:r w:rsidR="00DE5AD0">
        <w:rPr>
          <w:rFonts w:ascii="Lucida Sans Unicode" w:hAnsi="Lucida Sans Unicode" w:cs="Lucida Sans Unicode"/>
          <w:sz w:val="20"/>
          <w:szCs w:val="20"/>
        </w:rPr>
        <w:t xml:space="preserve">Preis für die TH Wildau übernahmen stellvertretend für das große Team der WMW </w:t>
      </w:r>
      <w:r w:rsidR="00DE5AD0" w:rsidRPr="00DE5AD0">
        <w:rPr>
          <w:rFonts w:ascii="Lucida Sans Unicode" w:hAnsi="Lucida Sans Unicode" w:cs="Lucida Sans Unicode"/>
          <w:sz w:val="20"/>
          <w:szCs w:val="20"/>
        </w:rPr>
        <w:t>Prof. Dr.-Ing. Eckart Wolf</w:t>
      </w:r>
      <w:r w:rsidR="00DE5AD0">
        <w:rPr>
          <w:rFonts w:ascii="Lucida Sans Unicode" w:hAnsi="Lucida Sans Unicode" w:cs="Lucida Sans Unicode"/>
          <w:sz w:val="20"/>
          <w:szCs w:val="20"/>
        </w:rPr>
        <w:t xml:space="preserve"> und Detlef </w:t>
      </w:r>
      <w:proofErr w:type="spellStart"/>
      <w:r w:rsidR="00DE5AD0">
        <w:rPr>
          <w:rFonts w:ascii="Lucida Sans Unicode" w:hAnsi="Lucida Sans Unicode" w:cs="Lucida Sans Unicode"/>
          <w:sz w:val="20"/>
          <w:szCs w:val="20"/>
        </w:rPr>
        <w:t>Nemak</w:t>
      </w:r>
      <w:proofErr w:type="spellEnd"/>
      <w:r w:rsidR="00DE5AD0">
        <w:rPr>
          <w:rFonts w:ascii="Lucida Sans Unicode" w:hAnsi="Lucida Sans Unicode" w:cs="Lucida Sans Unicode"/>
          <w:sz w:val="20"/>
          <w:szCs w:val="20"/>
        </w:rPr>
        <w:t xml:space="preserve"> (im Bild) des Studiengangs W</w:t>
      </w:r>
      <w:r w:rsidR="00DE5AD0" w:rsidRPr="00DE5AD0">
        <w:rPr>
          <w:rFonts w:ascii="Lucida Sans Unicode" w:hAnsi="Lucida Sans Unicode" w:cs="Lucida Sans Unicode"/>
          <w:sz w:val="20"/>
          <w:szCs w:val="20"/>
        </w:rPr>
        <w:t>irtschaftsingenieurwesen</w:t>
      </w:r>
      <w:r w:rsidR="00DE5AD0">
        <w:rPr>
          <w:rFonts w:ascii="Lucida Sans Unicode" w:hAnsi="Lucida Sans Unicode" w:cs="Lucida Sans Unicode"/>
          <w:sz w:val="20"/>
          <w:szCs w:val="20"/>
        </w:rPr>
        <w:t>.</w:t>
      </w:r>
    </w:p>
    <w:p w14:paraId="01232A0F" w14:textId="46DDFBC6" w:rsidR="00167867" w:rsidRDefault="00167867" w:rsidP="00167867">
      <w:pPr>
        <w:rPr>
          <w:rFonts w:ascii="Lucida Sans Unicode" w:hAnsi="Lucida Sans Unicode" w:cs="Lucida Sans Unicode"/>
          <w:sz w:val="20"/>
          <w:szCs w:val="20"/>
        </w:rPr>
      </w:pPr>
      <w:r w:rsidRPr="00B43095">
        <w:rPr>
          <w:rFonts w:ascii="Lucida Sans Unicode" w:hAnsi="Lucida Sans Unicode" w:cs="Lucida Sans Unicode"/>
          <w:sz w:val="20"/>
          <w:szCs w:val="20"/>
        </w:rPr>
        <w:t xml:space="preserve">Aus zwölf </w:t>
      </w:r>
      <w:r w:rsidR="000A3DAB">
        <w:rPr>
          <w:rFonts w:ascii="Lucida Sans Unicode" w:hAnsi="Lucida Sans Unicode" w:cs="Lucida Sans Unicode"/>
          <w:sz w:val="20"/>
          <w:szCs w:val="20"/>
        </w:rPr>
        <w:t xml:space="preserve">final </w:t>
      </w:r>
      <w:r w:rsidRPr="00B43095">
        <w:rPr>
          <w:rFonts w:ascii="Lucida Sans Unicode" w:hAnsi="Lucida Sans Unicode" w:cs="Lucida Sans Unicode"/>
          <w:sz w:val="20"/>
          <w:szCs w:val="20"/>
        </w:rPr>
        <w:t xml:space="preserve">Nominierten kürte die Fachjury aus Wissenschaft, Wirtschaft und Technologie zudem die digitale Plattform "Cornelsen Diagnose und Fördern" (Frühkindliche Bildung und </w:t>
      </w:r>
      <w:proofErr w:type="gramStart"/>
      <w:r w:rsidRPr="00B43095">
        <w:rPr>
          <w:rFonts w:ascii="Lucida Sans Unicode" w:hAnsi="Lucida Sans Unicode" w:cs="Lucida Sans Unicode"/>
          <w:sz w:val="20"/>
          <w:szCs w:val="20"/>
        </w:rPr>
        <w:t>Schule )</w:t>
      </w:r>
      <w:proofErr w:type="gramEnd"/>
      <w:r w:rsidRPr="00B43095">
        <w:rPr>
          <w:rFonts w:ascii="Lucida Sans Unicode" w:hAnsi="Lucida Sans Unicode" w:cs="Lucida Sans Unicode"/>
          <w:sz w:val="20"/>
          <w:szCs w:val="20"/>
        </w:rPr>
        <w:t xml:space="preserve">, die Drägerwerk AG &amp; Co. KGaA: OMC.PRO (Aus- und Weiterbildung) und die </w:t>
      </w:r>
      <w:proofErr w:type="spellStart"/>
      <w:r w:rsidRPr="00B43095">
        <w:rPr>
          <w:rFonts w:ascii="Lucida Sans Unicode" w:hAnsi="Lucida Sans Unicode" w:cs="Lucida Sans Unicode"/>
          <w:sz w:val="20"/>
          <w:szCs w:val="20"/>
        </w:rPr>
        <w:t>dw</w:t>
      </w:r>
      <w:proofErr w:type="spellEnd"/>
      <w:r w:rsidRPr="00B43095">
        <w:rPr>
          <w:rFonts w:ascii="Lucida Sans Unicode" w:hAnsi="Lucida Sans Unicode" w:cs="Lucida Sans Unicode"/>
          <w:sz w:val="20"/>
          <w:szCs w:val="20"/>
        </w:rPr>
        <w:t xml:space="preserve"> </w:t>
      </w:r>
      <w:proofErr w:type="spellStart"/>
      <w:r w:rsidRPr="00B43095">
        <w:rPr>
          <w:rFonts w:ascii="Lucida Sans Unicode" w:hAnsi="Lucida Sans Unicode" w:cs="Lucida Sans Unicode"/>
          <w:sz w:val="20"/>
          <w:szCs w:val="20"/>
        </w:rPr>
        <w:t>nord</w:t>
      </w:r>
      <w:proofErr w:type="spellEnd"/>
      <w:r w:rsidRPr="00B43095">
        <w:rPr>
          <w:rFonts w:ascii="Lucida Sans Unicode" w:hAnsi="Lucida Sans Unicode" w:cs="Lucida Sans Unicode"/>
          <w:sz w:val="20"/>
          <w:szCs w:val="20"/>
        </w:rPr>
        <w:t xml:space="preserve">: </w:t>
      </w:r>
      <w:proofErr w:type="spellStart"/>
      <w:r w:rsidRPr="00B43095">
        <w:rPr>
          <w:rFonts w:ascii="Lucida Sans Unicode" w:hAnsi="Lucida Sans Unicode" w:cs="Lucida Sans Unicode"/>
          <w:sz w:val="20"/>
          <w:szCs w:val="20"/>
        </w:rPr>
        <w:t>didab</w:t>
      </w:r>
      <w:proofErr w:type="spellEnd"/>
      <w:r w:rsidRPr="00B43095">
        <w:rPr>
          <w:rFonts w:ascii="Lucida Sans Unicode" w:hAnsi="Lucida Sans Unicode" w:cs="Lucida Sans Unicode"/>
          <w:sz w:val="20"/>
          <w:szCs w:val="20"/>
        </w:rPr>
        <w:t xml:space="preserve"> - die digitale Lernwelt für Menschen mit Beeinträchtigung (Gesellschaft und lebenslanges Lernen ) zu den Gewinnern.</w:t>
      </w:r>
    </w:p>
    <w:p w14:paraId="50BEA363" w14:textId="726BCDD2" w:rsidR="00167867" w:rsidRPr="00B43095" w:rsidRDefault="00167867" w:rsidP="00167867">
      <w:pPr>
        <w:rPr>
          <w:rFonts w:ascii="Lucida Sans Unicode" w:hAnsi="Lucida Sans Unicode" w:cs="Lucida Sans Unicode"/>
          <w:sz w:val="20"/>
          <w:szCs w:val="20"/>
        </w:rPr>
      </w:pPr>
      <w:r w:rsidRPr="00B43095">
        <w:rPr>
          <w:rFonts w:ascii="Lucida Sans Unicode" w:hAnsi="Lucida Sans Unicode" w:cs="Lucida Sans Unicode"/>
          <w:sz w:val="20"/>
          <w:szCs w:val="20"/>
        </w:rPr>
        <w:t xml:space="preserve">Zur vorherigen Beurteilung gab es für die Jury einen festgelegten Bewertungskatalog, </w:t>
      </w:r>
      <w:r w:rsidR="00EA5770" w:rsidRPr="00B43095">
        <w:rPr>
          <w:rFonts w:ascii="Lucida Sans Unicode" w:hAnsi="Lucida Sans Unicode" w:cs="Lucida Sans Unicode"/>
          <w:sz w:val="20"/>
          <w:szCs w:val="20"/>
        </w:rPr>
        <w:t>der Aspekte, wie Einsatz</w:t>
      </w:r>
      <w:r w:rsidRPr="00B43095">
        <w:rPr>
          <w:rFonts w:ascii="Lucida Sans Unicode" w:hAnsi="Lucida Sans Unicode" w:cs="Lucida Sans Unicode"/>
          <w:sz w:val="20"/>
          <w:szCs w:val="20"/>
        </w:rPr>
        <w:t xml:space="preserve"> moderner Technologien, die Transferbarkeit der Lösung, mediendidaktische Aspekte oder </w:t>
      </w:r>
      <w:r w:rsidR="00EA5770" w:rsidRPr="00B43095">
        <w:rPr>
          <w:rFonts w:ascii="Lucida Sans Unicode" w:hAnsi="Lucida Sans Unicode" w:cs="Lucida Sans Unicode"/>
          <w:sz w:val="20"/>
          <w:szCs w:val="20"/>
        </w:rPr>
        <w:t>auch Datensicherheit beinhaltet.</w:t>
      </w:r>
      <w:r w:rsidR="00DE5AD0">
        <w:rPr>
          <w:rFonts w:ascii="Lucida Sans Unicode" w:hAnsi="Lucida Sans Unicode" w:cs="Lucida Sans Unicode"/>
          <w:sz w:val="20"/>
          <w:szCs w:val="20"/>
        </w:rPr>
        <w:t xml:space="preserve"> Insgesamt gab es in diesem Jahr 160 Bewerber/-innen für den Award.</w:t>
      </w:r>
    </w:p>
    <w:p w14:paraId="1D2E7543" w14:textId="3FDA4C80" w:rsidR="00DE5AD0" w:rsidRDefault="00EA5770" w:rsidP="00167867">
      <w:pPr>
        <w:rPr>
          <w:rFonts w:ascii="Lucida Sans Unicode" w:hAnsi="Lucida Sans Unicode" w:cs="Lucida Sans Unicode"/>
          <w:sz w:val="20"/>
          <w:szCs w:val="20"/>
        </w:rPr>
      </w:pPr>
      <w:r w:rsidRPr="00B43095">
        <w:rPr>
          <w:rFonts w:ascii="Lucida Sans Unicode" w:hAnsi="Lucida Sans Unicode" w:cs="Lucida Sans Unicode"/>
          <w:sz w:val="20"/>
          <w:szCs w:val="20"/>
        </w:rPr>
        <w:t xml:space="preserve">Prof. Dr. Stefan Kubica, </w:t>
      </w:r>
      <w:proofErr w:type="spellStart"/>
      <w:r w:rsidRPr="00B43095">
        <w:rPr>
          <w:rFonts w:ascii="Lucida Sans Unicode" w:hAnsi="Lucida Sans Unicode" w:cs="Lucida Sans Unicode"/>
          <w:sz w:val="20"/>
          <w:szCs w:val="20"/>
        </w:rPr>
        <w:t>Viezepräsident</w:t>
      </w:r>
      <w:proofErr w:type="spellEnd"/>
      <w:r w:rsidRPr="00B43095">
        <w:rPr>
          <w:rFonts w:ascii="Lucida Sans Unicode" w:hAnsi="Lucida Sans Unicode" w:cs="Lucida Sans Unicode"/>
          <w:sz w:val="20"/>
          <w:szCs w:val="20"/>
        </w:rPr>
        <w:t xml:space="preserve"> für Digitalisierung und Qualitätsmanagement an der Technischen </w:t>
      </w:r>
      <w:proofErr w:type="spellStart"/>
      <w:r w:rsidRPr="00B43095">
        <w:rPr>
          <w:rFonts w:ascii="Lucida Sans Unicode" w:hAnsi="Lucida Sans Unicode" w:cs="Lucida Sans Unicode"/>
          <w:sz w:val="20"/>
          <w:szCs w:val="20"/>
        </w:rPr>
        <w:t>Hoschule</w:t>
      </w:r>
      <w:proofErr w:type="spellEnd"/>
      <w:r w:rsidRPr="00B43095">
        <w:rPr>
          <w:rFonts w:ascii="Lucida Sans Unicode" w:hAnsi="Lucida Sans Unicode" w:cs="Lucida Sans Unicode"/>
          <w:sz w:val="20"/>
          <w:szCs w:val="20"/>
        </w:rPr>
        <w:t xml:space="preserve"> Wildau und gleichzeitig </w:t>
      </w:r>
      <w:r w:rsidR="000A3DAB">
        <w:rPr>
          <w:rFonts w:ascii="Lucida Sans Unicode" w:hAnsi="Lucida Sans Unicode" w:cs="Lucida Sans Unicode"/>
          <w:sz w:val="20"/>
          <w:szCs w:val="20"/>
        </w:rPr>
        <w:t xml:space="preserve">Sprecher </w:t>
      </w:r>
      <w:r w:rsidRPr="00B43095">
        <w:rPr>
          <w:rFonts w:ascii="Lucida Sans Unicode" w:hAnsi="Lucida Sans Unicode" w:cs="Lucida Sans Unicode"/>
          <w:sz w:val="20"/>
          <w:szCs w:val="20"/>
        </w:rPr>
        <w:t>der Wildauer Maschinen Werke zur erfolgreichen Preisverleihung:</w:t>
      </w:r>
      <w:r w:rsidR="00B43095" w:rsidRPr="00B43095">
        <w:rPr>
          <w:rFonts w:ascii="Lucida Sans Unicode" w:hAnsi="Lucida Sans Unicode" w:cs="Lucida Sans Unicode"/>
          <w:sz w:val="20"/>
          <w:szCs w:val="20"/>
        </w:rPr>
        <w:t xml:space="preserve"> </w:t>
      </w:r>
      <w:r w:rsidR="00B43095" w:rsidRPr="002F2FFE">
        <w:rPr>
          <w:rFonts w:ascii="Lucida Sans Unicode" w:hAnsi="Lucida Sans Unicode" w:cs="Lucida Sans Unicode"/>
          <w:sz w:val="20"/>
          <w:szCs w:val="20"/>
        </w:rPr>
        <w:t>„</w:t>
      </w:r>
      <w:r w:rsidRPr="002F2FFE">
        <w:rPr>
          <w:rFonts w:ascii="Lucida Sans Unicode" w:hAnsi="Lucida Sans Unicode" w:cs="Lucida Sans Unicode"/>
          <w:sz w:val="20"/>
          <w:szCs w:val="20"/>
        </w:rPr>
        <w:t>Wir freuen uns sehr über diesen Preis. Ich danke hier an erster Stelle allen Beteiligten an der T</w:t>
      </w:r>
      <w:r w:rsidR="00DE5AD0" w:rsidRPr="002F2FFE">
        <w:rPr>
          <w:rFonts w:ascii="Lucida Sans Unicode" w:hAnsi="Lucida Sans Unicode" w:cs="Lucida Sans Unicode"/>
          <w:sz w:val="20"/>
          <w:szCs w:val="20"/>
        </w:rPr>
        <w:t>H</w:t>
      </w:r>
      <w:r w:rsidRPr="002F2FFE">
        <w:rPr>
          <w:rFonts w:ascii="Lucida Sans Unicode" w:hAnsi="Lucida Sans Unicode" w:cs="Lucida Sans Unicode"/>
          <w:sz w:val="20"/>
          <w:szCs w:val="20"/>
        </w:rPr>
        <w:t xml:space="preserve"> Wildau, die uns bei der Umsetzung dieses modernen und </w:t>
      </w:r>
      <w:r w:rsidR="000A3DAB" w:rsidRPr="002F2FFE">
        <w:rPr>
          <w:rFonts w:ascii="Lucida Sans Unicode" w:hAnsi="Lucida Sans Unicode" w:cs="Lucida Sans Unicode"/>
          <w:sz w:val="20"/>
          <w:szCs w:val="20"/>
        </w:rPr>
        <w:t xml:space="preserve">transdisziplinären </w:t>
      </w:r>
      <w:r w:rsidRPr="002F2FFE">
        <w:rPr>
          <w:rFonts w:ascii="Lucida Sans Unicode" w:hAnsi="Lucida Sans Unicode" w:cs="Lucida Sans Unicode"/>
          <w:sz w:val="20"/>
          <w:szCs w:val="20"/>
        </w:rPr>
        <w:t>F</w:t>
      </w:r>
      <w:r w:rsidR="00DE5AD0" w:rsidRPr="002F2FFE">
        <w:rPr>
          <w:rFonts w:ascii="Lucida Sans Unicode" w:hAnsi="Lucida Sans Unicode" w:cs="Lucida Sans Unicode"/>
          <w:sz w:val="20"/>
          <w:szCs w:val="20"/>
        </w:rPr>
        <w:t xml:space="preserve">ormats unterstützen. </w:t>
      </w:r>
      <w:r w:rsidRPr="002F2FFE">
        <w:rPr>
          <w:rFonts w:ascii="Lucida Sans Unicode" w:hAnsi="Lucida Sans Unicode" w:cs="Lucida Sans Unicode"/>
          <w:sz w:val="20"/>
          <w:szCs w:val="20"/>
        </w:rPr>
        <w:t>Mit der Lernfabrik können wir genau die moderne Lehre in Z</w:t>
      </w:r>
      <w:r w:rsidR="00B43095" w:rsidRPr="002F2FFE">
        <w:rPr>
          <w:rFonts w:ascii="Lucida Sans Unicode" w:hAnsi="Lucida Sans Unicode" w:cs="Lucida Sans Unicode"/>
          <w:sz w:val="20"/>
          <w:szCs w:val="20"/>
        </w:rPr>
        <w:t>eiten</w:t>
      </w:r>
      <w:r w:rsidRPr="002F2FFE">
        <w:rPr>
          <w:rFonts w:ascii="Lucida Sans Unicode" w:hAnsi="Lucida Sans Unicode" w:cs="Lucida Sans Unicode"/>
          <w:sz w:val="20"/>
          <w:szCs w:val="20"/>
        </w:rPr>
        <w:t xml:space="preserve"> der Digitalisierung anbieten, die fachübergreifende und unternehmensnahe Aspekte aufgreift. Wie werden dieses Konzept auch in Z</w:t>
      </w:r>
      <w:r w:rsidR="00B43095" w:rsidRPr="002F2FFE">
        <w:rPr>
          <w:rFonts w:ascii="Lucida Sans Unicode" w:hAnsi="Lucida Sans Unicode" w:cs="Lucida Sans Unicode"/>
          <w:sz w:val="20"/>
          <w:szCs w:val="20"/>
        </w:rPr>
        <w:t>ukunft weiter ausbauen und als Ler</w:t>
      </w:r>
      <w:r w:rsidR="000A3DAB" w:rsidRPr="002F2FFE">
        <w:rPr>
          <w:rFonts w:ascii="Lucida Sans Unicode" w:hAnsi="Lucida Sans Unicode" w:cs="Lucida Sans Unicode"/>
          <w:sz w:val="20"/>
          <w:szCs w:val="20"/>
        </w:rPr>
        <w:t>n</w:t>
      </w:r>
      <w:r w:rsidR="00B43095" w:rsidRPr="002F2FFE">
        <w:rPr>
          <w:rFonts w:ascii="Lucida Sans Unicode" w:hAnsi="Lucida Sans Unicode" w:cs="Lucida Sans Unicode"/>
          <w:sz w:val="20"/>
          <w:szCs w:val="20"/>
        </w:rPr>
        <w:t>-, Forschungs- und Transferplattform nutzen.“</w:t>
      </w:r>
    </w:p>
    <w:p w14:paraId="74868BA6" w14:textId="2B55561B" w:rsidR="00DE5AD0" w:rsidRPr="00B43095" w:rsidRDefault="00DE5AD0" w:rsidP="00167867">
      <w:pPr>
        <w:rPr>
          <w:rFonts w:ascii="Lucida Sans Unicode" w:hAnsi="Lucida Sans Unicode" w:cs="Lucida Sans Unicode"/>
          <w:sz w:val="20"/>
          <w:szCs w:val="20"/>
        </w:rPr>
      </w:pPr>
      <w:r>
        <w:rPr>
          <w:rFonts w:ascii="Lucida Sans Unicode" w:hAnsi="Lucida Sans Unicode" w:cs="Lucida Sans Unicode"/>
          <w:sz w:val="20"/>
          <w:szCs w:val="20"/>
        </w:rPr>
        <w:t xml:space="preserve">Frau Britta Wirtz, </w:t>
      </w:r>
      <w:r w:rsidRPr="00DE5AD0">
        <w:rPr>
          <w:rFonts w:ascii="Lucida Sans Unicode" w:hAnsi="Lucida Sans Unicode" w:cs="Lucida Sans Unicode"/>
          <w:sz w:val="20"/>
          <w:szCs w:val="20"/>
        </w:rPr>
        <w:t>Geschäft</w:t>
      </w:r>
      <w:r>
        <w:rPr>
          <w:rFonts w:ascii="Lucida Sans Unicode" w:hAnsi="Lucida Sans Unicode" w:cs="Lucida Sans Unicode"/>
          <w:sz w:val="20"/>
          <w:szCs w:val="20"/>
        </w:rPr>
        <w:t>sführerin der Messen Karlsruhe, hielt die Laudatio. Sie betonte: </w:t>
      </w:r>
      <w:r w:rsidRPr="00DE5AD0">
        <w:rPr>
          <w:rFonts w:ascii="Lucida Sans Unicode" w:hAnsi="Lucida Sans Unicode" w:cs="Lucida Sans Unicode"/>
          <w:sz w:val="20"/>
          <w:szCs w:val="20"/>
        </w:rPr>
        <w:t>"... dass die Interdisziplinarität und die Vernetzung der Studiengänge der TH Wildau überzeugt haben und das auch über die Hochschule hinaus..."</w:t>
      </w:r>
    </w:p>
    <w:p w14:paraId="74A763AA" w14:textId="379ABD46" w:rsidR="00167867" w:rsidRPr="00167867" w:rsidRDefault="00167867" w:rsidP="00167867">
      <w:pPr>
        <w:rPr>
          <w:rFonts w:ascii="Lucida Sans Unicode" w:hAnsi="Lucida Sans Unicode" w:cs="Lucida Sans Unicode"/>
          <w:b/>
          <w:sz w:val="20"/>
          <w:szCs w:val="20"/>
        </w:rPr>
      </w:pPr>
      <w:r w:rsidRPr="00B43095">
        <w:rPr>
          <w:rFonts w:ascii="Lucida Sans Unicode" w:hAnsi="Lucida Sans Unicode" w:cs="Lucida Sans Unicode"/>
          <w:b/>
          <w:sz w:val="20"/>
          <w:szCs w:val="20"/>
        </w:rPr>
        <w:t xml:space="preserve">Motto der TH: </w:t>
      </w:r>
      <w:r w:rsidRPr="00167867">
        <w:rPr>
          <w:rFonts w:ascii="Lucida Sans Unicode" w:hAnsi="Lucida Sans Unicode" w:cs="Lucida Sans Unicode"/>
          <w:b/>
          <w:sz w:val="20"/>
          <w:szCs w:val="20"/>
        </w:rPr>
        <w:t xml:space="preserve">Räume für kreatives Lernen öffnen: Lernfabriken als transdisziplinäres Lernformat an der </w:t>
      </w:r>
      <w:r w:rsidRPr="00B43095">
        <w:rPr>
          <w:rFonts w:ascii="Lucida Sans Unicode" w:hAnsi="Lucida Sans Unicode" w:cs="Lucida Sans Unicode"/>
          <w:b/>
          <w:sz w:val="20"/>
          <w:szCs w:val="20"/>
        </w:rPr>
        <w:t>Hochschule</w:t>
      </w:r>
    </w:p>
    <w:p w14:paraId="54A7765B" w14:textId="77777777" w:rsidR="00167867" w:rsidRPr="00167867" w:rsidRDefault="00167867" w:rsidP="00167867">
      <w:pPr>
        <w:rPr>
          <w:rFonts w:ascii="Lucida Sans Unicode" w:hAnsi="Lucida Sans Unicode" w:cs="Lucida Sans Unicode"/>
          <w:sz w:val="20"/>
          <w:szCs w:val="20"/>
        </w:rPr>
      </w:pPr>
      <w:r w:rsidRPr="00167867">
        <w:rPr>
          <w:rFonts w:ascii="Lucida Sans Unicode" w:hAnsi="Lucida Sans Unicode" w:cs="Lucida Sans Unicode"/>
          <w:sz w:val="20"/>
          <w:szCs w:val="20"/>
        </w:rPr>
        <w:lastRenderedPageBreak/>
        <w:t xml:space="preserve">Wir leben in einer hoch </w:t>
      </w:r>
      <w:proofErr w:type="spellStart"/>
      <w:r w:rsidRPr="00167867">
        <w:rPr>
          <w:rFonts w:ascii="Lucida Sans Unicode" w:hAnsi="Lucida Sans Unicode" w:cs="Lucida Sans Unicode"/>
          <w:sz w:val="20"/>
          <w:szCs w:val="20"/>
        </w:rPr>
        <w:t>technologisierten</w:t>
      </w:r>
      <w:proofErr w:type="spellEnd"/>
      <w:r w:rsidRPr="00167867">
        <w:rPr>
          <w:rFonts w:ascii="Lucida Sans Unicode" w:hAnsi="Lucida Sans Unicode" w:cs="Lucida Sans Unicode"/>
          <w:sz w:val="20"/>
          <w:szCs w:val="20"/>
        </w:rPr>
        <w:t xml:space="preserve"> Welt, und Arbeitsmethoden sowie die in den Unternehmen eingesetzten technischen Mittel entwickeln sich immer schneller. Deswegen müssen alternative Lehr- und Lernmethoden eingeführt werden, die den sehr schnellen Entwicklungen in der heutigen Welt Rechnung tragen können.</w:t>
      </w:r>
    </w:p>
    <w:p w14:paraId="2FF8DCA4" w14:textId="0823BE48" w:rsidR="00167867" w:rsidRPr="00B43095" w:rsidRDefault="00167867" w:rsidP="00167867">
      <w:pPr>
        <w:rPr>
          <w:rFonts w:ascii="Lucida Sans Unicode" w:hAnsi="Lucida Sans Unicode" w:cs="Lucida Sans Unicode"/>
          <w:sz w:val="20"/>
          <w:szCs w:val="20"/>
        </w:rPr>
      </w:pPr>
      <w:r w:rsidRPr="00167867">
        <w:rPr>
          <w:rFonts w:ascii="Lucida Sans Unicode" w:hAnsi="Lucida Sans Unicode" w:cs="Lucida Sans Unicode"/>
          <w:sz w:val="20"/>
          <w:szCs w:val="20"/>
        </w:rPr>
        <w:t xml:space="preserve">Eine solche alternative Lehr- und Lernmethode sollte die Möglichkeit beinhalten, eine enge Zusammenarbeit zwischen den einzelnen (Fach)Bereichen der Hochschule, als auch der Wirtschaft bereits während des Studiums herzustellen. Ein geeigneter Ansatz hierfür sind so genannte „Lernfabriken“ an Hochschulen. An der Technischen Hochschule Wildau wird bereits seit mehreren Jahren an unterschiedlichen „Smart Learning“-Ausprägungen gearbeitet. Ein Beispiel hierfür sind die „Wildauer Maschinen Werke“ als transdisziplinäre Lernfabrik: Ein fiktives Unternehmen aus dem Bereich Fahrzeugbau, das die verschiedenen Studiengänge der Hochschule in den jeweiligen Bereichen des Unternehmen inhaltlich miteinander verknüpft und so anwendungsnahe Szenarien in der Lehre (Studierende der Informatik fungieren als Funktionsentwickler, Studierende des Wirtschaftsingenieurwesen als Konstrukteure und beispielsweise Studierende der Betriebswirtschaftslehre als Marketing-Experten des Unternehmens) aber auch in Forschung und Transfer umsetzt. Im Mittelpunkt stehen reale Produkte in Form von eigenkonstruierten und am Campus produzierten Fahrzeugen im Maßstab 1:14. Externe Partner, wie beispielsweise das DLR (Institut für Verkehrssystemtechnik) oder die </w:t>
      </w:r>
      <w:proofErr w:type="spellStart"/>
      <w:r w:rsidRPr="00167867">
        <w:rPr>
          <w:rFonts w:ascii="Lucida Sans Unicode" w:hAnsi="Lucida Sans Unicode" w:cs="Lucida Sans Unicode"/>
          <w:sz w:val="20"/>
          <w:szCs w:val="20"/>
        </w:rPr>
        <w:t>HSi</w:t>
      </w:r>
      <w:proofErr w:type="spellEnd"/>
      <w:r w:rsidRPr="00167867">
        <w:rPr>
          <w:rFonts w:ascii="Lucida Sans Unicode" w:hAnsi="Lucida Sans Unicode" w:cs="Lucida Sans Unicode"/>
          <w:sz w:val="20"/>
          <w:szCs w:val="20"/>
        </w:rPr>
        <w:t xml:space="preserve"> GmbH (IT </w:t>
      </w:r>
      <w:proofErr w:type="spellStart"/>
      <w:r w:rsidRPr="00167867">
        <w:rPr>
          <w:rFonts w:ascii="Lucida Sans Unicode" w:hAnsi="Lucida Sans Unicode" w:cs="Lucida Sans Unicode"/>
          <w:sz w:val="20"/>
          <w:szCs w:val="20"/>
        </w:rPr>
        <w:t>solutions</w:t>
      </w:r>
      <w:proofErr w:type="spellEnd"/>
      <w:r w:rsidRPr="00167867">
        <w:rPr>
          <w:rFonts w:ascii="Lucida Sans Unicode" w:hAnsi="Lucida Sans Unicode" w:cs="Lucida Sans Unicode"/>
          <w:sz w:val="20"/>
          <w:szCs w:val="20"/>
        </w:rPr>
        <w:t xml:space="preserve"> </w:t>
      </w:r>
      <w:proofErr w:type="spellStart"/>
      <w:r w:rsidRPr="00167867">
        <w:rPr>
          <w:rFonts w:ascii="Lucida Sans Unicode" w:hAnsi="Lucida Sans Unicode" w:cs="Lucida Sans Unicode"/>
          <w:sz w:val="20"/>
          <w:szCs w:val="20"/>
        </w:rPr>
        <w:t>for</w:t>
      </w:r>
      <w:proofErr w:type="spellEnd"/>
      <w:r w:rsidRPr="00167867">
        <w:rPr>
          <w:rFonts w:ascii="Lucida Sans Unicode" w:hAnsi="Lucida Sans Unicode" w:cs="Lucida Sans Unicode"/>
          <w:sz w:val="20"/>
          <w:szCs w:val="20"/>
        </w:rPr>
        <w:t xml:space="preserve"> </w:t>
      </w:r>
      <w:proofErr w:type="spellStart"/>
      <w:r w:rsidRPr="00167867">
        <w:rPr>
          <w:rFonts w:ascii="Lucida Sans Unicode" w:hAnsi="Lucida Sans Unicode" w:cs="Lucida Sans Unicode"/>
          <w:sz w:val="20"/>
          <w:szCs w:val="20"/>
        </w:rPr>
        <w:t>manufacturing</w:t>
      </w:r>
      <w:proofErr w:type="spellEnd"/>
      <w:r w:rsidRPr="00167867">
        <w:rPr>
          <w:rFonts w:ascii="Lucida Sans Unicode" w:hAnsi="Lucida Sans Unicode" w:cs="Lucida Sans Unicode"/>
          <w:sz w:val="20"/>
          <w:szCs w:val="20"/>
        </w:rPr>
        <w:t>), können durch die durchgängigen Szenarien leicht in die Lehre eingebunden werden. Diese strukturell verankerte und gleichzeitig gelebte Integration (</w:t>
      </w:r>
      <w:proofErr w:type="spellStart"/>
      <w:r w:rsidRPr="00167867">
        <w:rPr>
          <w:rFonts w:ascii="Lucida Sans Unicode" w:hAnsi="Lucida Sans Unicode" w:cs="Lucida Sans Unicode"/>
          <w:sz w:val="20"/>
          <w:szCs w:val="20"/>
        </w:rPr>
        <w:t>berufs</w:t>
      </w:r>
      <w:proofErr w:type="spellEnd"/>
      <w:r w:rsidRPr="00167867">
        <w:rPr>
          <w:rFonts w:ascii="Lucida Sans Unicode" w:hAnsi="Lucida Sans Unicode" w:cs="Lucida Sans Unicode"/>
          <w:sz w:val="20"/>
          <w:szCs w:val="20"/>
        </w:rPr>
        <w:t>)praktischer Anwendungen sichert nachweislich positive Effekte für alle Beteiligten (Studierende, Dozierende, Gesellschaft und Partner).</w:t>
      </w:r>
    </w:p>
    <w:p w14:paraId="64DB383B" w14:textId="558394A7" w:rsidR="005A7E19" w:rsidRPr="00B43095" w:rsidRDefault="00EA5770" w:rsidP="007A3686">
      <w:pPr>
        <w:rPr>
          <w:rFonts w:ascii="Lucida Sans Unicode" w:hAnsi="Lucida Sans Unicode" w:cs="Lucida Sans Unicode"/>
          <w:b/>
          <w:sz w:val="20"/>
          <w:szCs w:val="20"/>
        </w:rPr>
      </w:pPr>
      <w:r w:rsidRPr="00B43095">
        <w:rPr>
          <w:rFonts w:ascii="Lucida Sans Unicode" w:hAnsi="Lucida Sans Unicode" w:cs="Lucida Sans Unicode"/>
          <w:b/>
          <w:sz w:val="20"/>
          <w:szCs w:val="20"/>
        </w:rPr>
        <w:t>Weiterführende Informationen</w:t>
      </w:r>
    </w:p>
    <w:p w14:paraId="33EAB465" w14:textId="12A4E715" w:rsidR="00EA5770" w:rsidRPr="00B43095" w:rsidRDefault="00EA5770" w:rsidP="007A3686">
      <w:pPr>
        <w:rPr>
          <w:rFonts w:ascii="Lucida Sans Unicode" w:hAnsi="Lucida Sans Unicode" w:cs="Lucida Sans Unicode"/>
          <w:sz w:val="20"/>
          <w:szCs w:val="20"/>
        </w:rPr>
      </w:pPr>
      <w:r w:rsidRPr="00B43095">
        <w:rPr>
          <w:rFonts w:ascii="Lucida Sans Unicode" w:hAnsi="Lucida Sans Unicode" w:cs="Lucida Sans Unicode"/>
          <w:sz w:val="20"/>
          <w:szCs w:val="20"/>
        </w:rPr>
        <w:t xml:space="preserve">Mehr zur TH Wildau: </w:t>
      </w:r>
      <w:hyperlink r:id="rId9" w:history="1">
        <w:r w:rsidRPr="00B43095">
          <w:rPr>
            <w:rStyle w:val="Hyperlink"/>
            <w:rFonts w:ascii="Lucida Sans Unicode" w:hAnsi="Lucida Sans Unicode" w:cs="Lucida Sans Unicode"/>
            <w:sz w:val="20"/>
            <w:szCs w:val="20"/>
          </w:rPr>
          <w:t>www.th-wildau.de</w:t>
        </w:r>
      </w:hyperlink>
    </w:p>
    <w:p w14:paraId="3AD221D6" w14:textId="2193B56E" w:rsidR="00EA5770" w:rsidRPr="00B43095" w:rsidRDefault="00EA5770" w:rsidP="007A3686">
      <w:pPr>
        <w:rPr>
          <w:rFonts w:ascii="Lucida Sans Unicode" w:hAnsi="Lucida Sans Unicode" w:cs="Lucida Sans Unicode"/>
          <w:sz w:val="20"/>
          <w:szCs w:val="20"/>
        </w:rPr>
      </w:pPr>
      <w:r w:rsidRPr="00B43095">
        <w:rPr>
          <w:rFonts w:ascii="Lucida Sans Unicode" w:hAnsi="Lucida Sans Unicode" w:cs="Lucida Sans Unicode"/>
          <w:sz w:val="20"/>
          <w:szCs w:val="20"/>
        </w:rPr>
        <w:t xml:space="preserve">Mehr zu den Wildauer Maschinen Werken: </w:t>
      </w:r>
      <w:hyperlink r:id="rId10" w:history="1">
        <w:r w:rsidRPr="00B43095">
          <w:rPr>
            <w:rStyle w:val="Hyperlink"/>
            <w:rFonts w:ascii="Lucida Sans Unicode" w:hAnsi="Lucida Sans Unicode" w:cs="Lucida Sans Unicode"/>
            <w:sz w:val="20"/>
            <w:szCs w:val="20"/>
          </w:rPr>
          <w:t>https://www.th-wildau.de/wildauer-maschinen-werke/</w:t>
        </w:r>
      </w:hyperlink>
    </w:p>
    <w:p w14:paraId="3AA4002C" w14:textId="1AA0DA35" w:rsidR="00B43095" w:rsidRPr="00B43095" w:rsidRDefault="00B43095" w:rsidP="007A3686">
      <w:pPr>
        <w:rPr>
          <w:rFonts w:ascii="Lucida Sans Unicode" w:hAnsi="Lucida Sans Unicode" w:cs="Lucida Sans Unicode"/>
          <w:sz w:val="20"/>
          <w:szCs w:val="20"/>
        </w:rPr>
      </w:pPr>
      <w:r w:rsidRPr="00B43095">
        <w:rPr>
          <w:rFonts w:ascii="Lucida Sans Unicode" w:hAnsi="Lucida Sans Unicode" w:cs="Lucida Sans Unicode"/>
          <w:sz w:val="20"/>
          <w:szCs w:val="20"/>
        </w:rPr>
        <w:t xml:space="preserve">Über den </w:t>
      </w:r>
      <w:proofErr w:type="spellStart"/>
      <w:r w:rsidRPr="00B43095">
        <w:rPr>
          <w:rFonts w:ascii="Lucida Sans Unicode" w:hAnsi="Lucida Sans Unicode" w:cs="Lucida Sans Unicode"/>
          <w:sz w:val="20"/>
          <w:szCs w:val="20"/>
        </w:rPr>
        <w:t>delina</w:t>
      </w:r>
      <w:proofErr w:type="spellEnd"/>
      <w:r w:rsidRPr="00B43095">
        <w:rPr>
          <w:rFonts w:ascii="Lucida Sans Unicode" w:hAnsi="Lucida Sans Unicode" w:cs="Lucida Sans Unicode"/>
          <w:sz w:val="20"/>
          <w:szCs w:val="20"/>
        </w:rPr>
        <w:t xml:space="preserve"> Award: </w:t>
      </w:r>
      <w:hyperlink r:id="rId11" w:anchor="text_%2F_bild" w:history="1">
        <w:r w:rsidRPr="00B43095">
          <w:rPr>
            <w:rStyle w:val="Hyperlink"/>
            <w:rFonts w:ascii="Lucida Sans Unicode" w:hAnsi="Lucida Sans Unicode" w:cs="Lucida Sans Unicode"/>
            <w:sz w:val="20"/>
            <w:szCs w:val="20"/>
          </w:rPr>
          <w:t>https://www.learntec.de/de/learntec/die-fachmesse/delina-award/index.html#text_%2F_bild</w:t>
        </w:r>
      </w:hyperlink>
    </w:p>
    <w:p w14:paraId="0B6CC6C4" w14:textId="5CB6B31A" w:rsidR="00B43095" w:rsidRPr="00B43095" w:rsidRDefault="00B43095" w:rsidP="00B43095">
      <w:pPr>
        <w:rPr>
          <w:rFonts w:ascii="Lucida Sans Unicode" w:hAnsi="Lucida Sans Unicode" w:cs="Lucida Sans Unicode"/>
          <w:sz w:val="20"/>
          <w:szCs w:val="20"/>
        </w:rPr>
      </w:pPr>
      <w:r w:rsidRPr="00B43095">
        <w:rPr>
          <w:rFonts w:ascii="Lucida Sans Unicode" w:hAnsi="Lucida Sans Unicode" w:cs="Lucida Sans Unicode"/>
          <w:sz w:val="20"/>
          <w:szCs w:val="20"/>
        </w:rPr>
        <w:t xml:space="preserve">Über die LEARNTEC: </w:t>
      </w:r>
      <w:hyperlink r:id="rId12" w:history="1">
        <w:r w:rsidRPr="00B43095">
          <w:rPr>
            <w:rStyle w:val="Hyperlink"/>
            <w:rFonts w:ascii="Lucida Sans Unicode" w:hAnsi="Lucida Sans Unicode" w:cs="Lucida Sans Unicode"/>
            <w:sz w:val="20"/>
            <w:szCs w:val="20"/>
          </w:rPr>
          <w:t>https://www.learntec.de/de/</w:t>
        </w:r>
      </w:hyperlink>
    </w:p>
    <w:p w14:paraId="4143A473" w14:textId="102200DE" w:rsidR="00034F8A" w:rsidRPr="00B43095" w:rsidRDefault="00BA6EC2" w:rsidP="00B43095">
      <w:pPr>
        <w:rPr>
          <w:rFonts w:ascii="Lucida Sans Unicode" w:hAnsi="Lucida Sans Unicode" w:cs="Lucida Sans Unicode"/>
          <w:sz w:val="20"/>
          <w:szCs w:val="20"/>
        </w:rPr>
      </w:pPr>
      <w:r w:rsidRPr="00B43095">
        <w:rPr>
          <w:rStyle w:val="Fett"/>
          <w:rFonts w:ascii="Lucida Sans Unicode" w:hAnsi="Lucida Sans Unicode" w:cs="Lucida Sans Unicode"/>
          <w:sz w:val="20"/>
          <w:szCs w:val="20"/>
        </w:rPr>
        <w:br/>
        <w:t>Fachliche Ansprechperson TH Wildau:</w:t>
      </w:r>
      <w:r w:rsidR="00B43095">
        <w:rPr>
          <w:rStyle w:val="Fett"/>
          <w:rFonts w:ascii="Lucida Sans Unicode" w:hAnsi="Lucida Sans Unicode" w:cs="Lucida Sans Unicode"/>
          <w:sz w:val="20"/>
          <w:szCs w:val="20"/>
        </w:rPr>
        <w:br/>
      </w:r>
      <w:r w:rsidR="00EA5770" w:rsidRPr="00B43095">
        <w:rPr>
          <w:rFonts w:ascii="Lucida Sans Unicode" w:hAnsi="Lucida Sans Unicode" w:cs="Lucida Sans Unicode"/>
          <w:sz w:val="20"/>
          <w:szCs w:val="20"/>
        </w:rPr>
        <w:t>Prof. Dr. Stefan Kubica</w:t>
      </w:r>
      <w:r w:rsidR="00B43095">
        <w:rPr>
          <w:rFonts w:ascii="Lucida Sans Unicode" w:hAnsi="Lucida Sans Unicode" w:cs="Lucida Sans Unicode"/>
          <w:sz w:val="20"/>
          <w:szCs w:val="20"/>
        </w:rPr>
        <w:br/>
      </w:r>
      <w:r w:rsidR="00B43095">
        <w:rPr>
          <w:rFonts w:ascii="Lucida Sans Unicode" w:hAnsi="Lucida Sans Unicode" w:cs="Lucida Sans Unicode"/>
          <w:sz w:val="20"/>
          <w:szCs w:val="20"/>
        </w:rPr>
        <w:lastRenderedPageBreak/>
        <w:t>Vizepräsident für Digitalisierung und Qualitätsmanagement</w:t>
      </w:r>
      <w:r w:rsidR="00B43095">
        <w:rPr>
          <w:rFonts w:ascii="Lucida Sans Unicode" w:hAnsi="Lucida Sans Unicode" w:cs="Lucida Sans Unicode"/>
          <w:sz w:val="20"/>
          <w:szCs w:val="20"/>
        </w:rPr>
        <w:br/>
        <w:t>TH Wildau</w:t>
      </w:r>
      <w:r w:rsidR="00B43095">
        <w:rPr>
          <w:rFonts w:ascii="Lucida Sans Unicode" w:hAnsi="Lucida Sans Unicode" w:cs="Lucida Sans Unicode"/>
          <w:sz w:val="20"/>
          <w:szCs w:val="20"/>
        </w:rPr>
        <w:br/>
      </w:r>
      <w:r w:rsidRPr="00B43095">
        <w:rPr>
          <w:rFonts w:ascii="Lucida Sans Unicode" w:hAnsi="Lucida Sans Unicode" w:cs="Lucida Sans Unicode"/>
          <w:sz w:val="20"/>
          <w:szCs w:val="20"/>
        </w:rPr>
        <w:t>Hochschulring 1, 15745 Wildau</w:t>
      </w:r>
      <w:r w:rsidR="00B43095">
        <w:rPr>
          <w:rFonts w:ascii="Lucida Sans Unicode" w:hAnsi="Lucida Sans Unicode" w:cs="Lucida Sans Unicode"/>
          <w:sz w:val="20"/>
          <w:szCs w:val="20"/>
        </w:rPr>
        <w:br/>
      </w:r>
      <w:r w:rsidR="00034F8A" w:rsidRPr="00B43095">
        <w:rPr>
          <w:rFonts w:ascii="Lucida Sans Unicode" w:hAnsi="Lucida Sans Unicode" w:cs="Lucida Sans Unicode"/>
          <w:sz w:val="20"/>
          <w:szCs w:val="20"/>
        </w:rPr>
        <w:t xml:space="preserve">Tel.: </w:t>
      </w:r>
      <w:r w:rsidR="005E3A55" w:rsidRPr="00B43095">
        <w:rPr>
          <w:rFonts w:ascii="Lucida Sans Unicode" w:hAnsi="Lucida Sans Unicode" w:cs="Lucida Sans Unicode"/>
          <w:sz w:val="20"/>
          <w:szCs w:val="20"/>
        </w:rPr>
        <w:t xml:space="preserve">+49 3375 508 </w:t>
      </w:r>
      <w:r w:rsidR="00EA5770" w:rsidRPr="00B43095">
        <w:rPr>
          <w:rFonts w:ascii="Lucida Sans Unicode" w:hAnsi="Lucida Sans Unicode" w:cs="Lucida Sans Unicode"/>
          <w:sz w:val="20"/>
          <w:szCs w:val="20"/>
        </w:rPr>
        <w:t>327</w:t>
      </w:r>
      <w:r w:rsidR="00B43095">
        <w:rPr>
          <w:rFonts w:ascii="Lucida Sans Unicode" w:hAnsi="Lucida Sans Unicode" w:cs="Lucida Sans Unicode"/>
          <w:sz w:val="20"/>
          <w:szCs w:val="20"/>
        </w:rPr>
        <w:br/>
      </w:r>
      <w:r w:rsidR="00167867" w:rsidRPr="00B43095">
        <w:rPr>
          <w:rFonts w:ascii="Lucida Sans Unicode" w:hAnsi="Lucida Sans Unicode" w:cs="Lucida Sans Unicode"/>
          <w:sz w:val="20"/>
          <w:szCs w:val="20"/>
        </w:rPr>
        <w:t>E-</w:t>
      </w:r>
      <w:r w:rsidR="00034F8A" w:rsidRPr="00B43095">
        <w:rPr>
          <w:rFonts w:ascii="Lucida Sans Unicode" w:hAnsi="Lucida Sans Unicode" w:cs="Lucida Sans Unicode"/>
          <w:sz w:val="20"/>
          <w:szCs w:val="20"/>
        </w:rPr>
        <w:t xml:space="preserve">Mail: </w:t>
      </w:r>
      <w:hyperlink r:id="rId13" w:history="1">
        <w:r w:rsidR="00EA5770" w:rsidRPr="00B43095">
          <w:rPr>
            <w:rStyle w:val="Hyperlink"/>
            <w:rFonts w:ascii="Lucida Sans Unicode" w:hAnsi="Lucida Sans Unicode" w:cs="Lucida Sans Unicode"/>
            <w:sz w:val="20"/>
            <w:szCs w:val="20"/>
          </w:rPr>
          <w:t>vp.digitales@th-wildau.de</w:t>
        </w:r>
      </w:hyperlink>
      <w:r w:rsidR="005E3A55" w:rsidRPr="00B43095">
        <w:rPr>
          <w:rFonts w:ascii="Lucida Sans Unicode" w:hAnsi="Lucida Sans Unicode" w:cs="Lucida Sans Unicode"/>
        </w:rPr>
        <w:t xml:space="preserve"> </w:t>
      </w:r>
    </w:p>
    <w:p w14:paraId="65F133C6" w14:textId="77777777" w:rsidR="005E3A55" w:rsidRPr="00B43095" w:rsidRDefault="005E3A55" w:rsidP="00A56B80">
      <w:pPr>
        <w:pStyle w:val="StandardWeb"/>
        <w:spacing w:before="0" w:beforeAutospacing="0" w:after="0" w:afterAutospacing="0" w:line="276" w:lineRule="auto"/>
        <w:rPr>
          <w:rStyle w:val="Fett"/>
          <w:rFonts w:ascii="Lucida Sans Unicode" w:hAnsi="Lucida Sans Unicode" w:cs="Lucida Sans Unicode"/>
          <w:sz w:val="20"/>
          <w:szCs w:val="20"/>
        </w:rPr>
      </w:pPr>
    </w:p>
    <w:p w14:paraId="6F7A18AB" w14:textId="72B30FD0" w:rsidR="00C128BC" w:rsidRPr="00B43095"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B43095">
        <w:rPr>
          <w:rStyle w:val="Fett"/>
          <w:rFonts w:ascii="Lucida Sans Unicode" w:hAnsi="Lucida Sans Unicode" w:cs="Lucida Sans Unicode"/>
          <w:sz w:val="20"/>
          <w:szCs w:val="20"/>
        </w:rPr>
        <w:t>Ansprechperson</w:t>
      </w:r>
      <w:r w:rsidR="00256E93" w:rsidRPr="00B43095">
        <w:rPr>
          <w:rStyle w:val="Fett"/>
          <w:rFonts w:ascii="Lucida Sans Unicode" w:hAnsi="Lucida Sans Unicode" w:cs="Lucida Sans Unicode"/>
          <w:sz w:val="20"/>
          <w:szCs w:val="20"/>
        </w:rPr>
        <w:t>en</w:t>
      </w:r>
      <w:r w:rsidR="008C2E90" w:rsidRPr="00B43095">
        <w:rPr>
          <w:rStyle w:val="Fett"/>
          <w:rFonts w:ascii="Lucida Sans Unicode" w:hAnsi="Lucida Sans Unicode" w:cs="Lucida Sans Unicode"/>
          <w:sz w:val="20"/>
          <w:szCs w:val="20"/>
        </w:rPr>
        <w:t xml:space="preserve"> </w:t>
      </w:r>
      <w:r w:rsidR="005A1ACF" w:rsidRPr="00B43095">
        <w:rPr>
          <w:rStyle w:val="Fett"/>
          <w:rFonts w:ascii="Lucida Sans Unicode" w:hAnsi="Lucida Sans Unicode" w:cs="Lucida Sans Unicode"/>
          <w:sz w:val="20"/>
          <w:szCs w:val="20"/>
        </w:rPr>
        <w:t>Externe Kommunikation</w:t>
      </w:r>
      <w:r w:rsidR="00FD1D7E" w:rsidRPr="00B43095">
        <w:rPr>
          <w:rStyle w:val="Fett"/>
          <w:rFonts w:ascii="Lucida Sans Unicode" w:hAnsi="Lucida Sans Unicode" w:cs="Lucida Sans Unicode"/>
          <w:sz w:val="20"/>
          <w:szCs w:val="20"/>
        </w:rPr>
        <w:t xml:space="preserve"> TH Wildau</w:t>
      </w:r>
      <w:r w:rsidR="008C2E90" w:rsidRPr="00B43095">
        <w:rPr>
          <w:rStyle w:val="Fett"/>
          <w:rFonts w:ascii="Lucida Sans Unicode" w:hAnsi="Lucida Sans Unicode" w:cs="Lucida Sans Unicode"/>
          <w:sz w:val="20"/>
          <w:szCs w:val="20"/>
        </w:rPr>
        <w:t>:</w:t>
      </w:r>
      <w:r w:rsidR="00A56B80" w:rsidRPr="00B43095">
        <w:rPr>
          <w:rStyle w:val="Fett"/>
          <w:rFonts w:ascii="Lucida Sans Unicode" w:hAnsi="Lucida Sans Unicode" w:cs="Lucida Sans Unicode"/>
          <w:sz w:val="20"/>
          <w:szCs w:val="20"/>
        </w:rPr>
        <w:br/>
      </w:r>
      <w:r w:rsidR="00C17084" w:rsidRPr="00B43095">
        <w:rPr>
          <w:rFonts w:ascii="Lucida Sans Unicode" w:hAnsi="Lucida Sans Unicode" w:cs="Lucida Sans Unicode"/>
          <w:sz w:val="20"/>
          <w:szCs w:val="20"/>
        </w:rPr>
        <w:t>Mike Lange</w:t>
      </w:r>
      <w:r w:rsidR="00C20769" w:rsidRPr="00B43095">
        <w:rPr>
          <w:rFonts w:ascii="Lucida Sans Unicode" w:hAnsi="Lucida Sans Unicode" w:cs="Lucida Sans Unicode"/>
          <w:sz w:val="20"/>
          <w:szCs w:val="20"/>
        </w:rPr>
        <w:t xml:space="preserve"> / </w:t>
      </w:r>
      <w:r w:rsidR="00C128BC" w:rsidRPr="00B43095">
        <w:rPr>
          <w:rFonts w:ascii="Lucida Sans Unicode" w:hAnsi="Lucida Sans Unicode" w:cs="Lucida Sans Unicode"/>
          <w:sz w:val="20"/>
          <w:szCs w:val="20"/>
        </w:rPr>
        <w:t>Mareike Rammelt</w:t>
      </w:r>
      <w:r w:rsidR="005E3A55" w:rsidRPr="00B43095">
        <w:rPr>
          <w:rFonts w:ascii="Lucida Sans Unicode" w:hAnsi="Lucida Sans Unicode" w:cs="Lucida Sans Unicode"/>
          <w:sz w:val="20"/>
          <w:szCs w:val="20"/>
        </w:rPr>
        <w:t xml:space="preserve"> / Ilona Kunkel</w:t>
      </w:r>
    </w:p>
    <w:p w14:paraId="4414D551" w14:textId="25129DA7" w:rsidR="00C17084" w:rsidRPr="00B43095" w:rsidRDefault="00C17084" w:rsidP="00867A7F">
      <w:pPr>
        <w:pStyle w:val="StandardWeb"/>
        <w:spacing w:before="0" w:beforeAutospacing="0" w:after="0" w:afterAutospacing="0" w:line="276" w:lineRule="auto"/>
        <w:rPr>
          <w:rFonts w:ascii="Lucida Sans Unicode" w:hAnsi="Lucida Sans Unicode" w:cs="Lucida Sans Unicode"/>
          <w:sz w:val="20"/>
          <w:szCs w:val="20"/>
        </w:rPr>
      </w:pPr>
      <w:r w:rsidRPr="00B43095">
        <w:rPr>
          <w:rFonts w:ascii="Lucida Sans Unicode" w:hAnsi="Lucida Sans Unicode" w:cs="Lucida Sans Unicode"/>
          <w:sz w:val="20"/>
          <w:szCs w:val="20"/>
        </w:rPr>
        <w:t>TH Wildau</w:t>
      </w:r>
      <w:r w:rsidR="00A56B80" w:rsidRPr="00B43095">
        <w:rPr>
          <w:rFonts w:ascii="Lucida Sans Unicode" w:hAnsi="Lucida Sans Unicode" w:cs="Lucida Sans Unicode"/>
          <w:sz w:val="20"/>
          <w:szCs w:val="20"/>
        </w:rPr>
        <w:br/>
      </w:r>
      <w:r w:rsidRPr="00B43095">
        <w:rPr>
          <w:rFonts w:ascii="Lucida Sans Unicode" w:hAnsi="Lucida Sans Unicode" w:cs="Lucida Sans Unicode"/>
          <w:sz w:val="20"/>
          <w:szCs w:val="20"/>
        </w:rPr>
        <w:t>Hochschulring 1, 15745 Wildau</w:t>
      </w:r>
    </w:p>
    <w:p w14:paraId="6E485C17" w14:textId="242ADF70" w:rsidR="008C2E90" w:rsidRPr="003434EA"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3434EA">
        <w:rPr>
          <w:rFonts w:ascii="Lucida Sans Unicode" w:hAnsi="Lucida Sans Unicode" w:cs="Lucida Sans Unicode"/>
          <w:sz w:val="20"/>
          <w:szCs w:val="20"/>
        </w:rPr>
        <w:t>Tel. +49 (0)3375 508 211</w:t>
      </w:r>
      <w:r w:rsidR="00C20769" w:rsidRPr="003434EA">
        <w:rPr>
          <w:rFonts w:ascii="Lucida Sans Unicode" w:hAnsi="Lucida Sans Unicode" w:cs="Lucida Sans Unicode"/>
          <w:sz w:val="20"/>
          <w:szCs w:val="20"/>
        </w:rPr>
        <w:t xml:space="preserve"> / -669</w:t>
      </w:r>
    </w:p>
    <w:p w14:paraId="6901CC20" w14:textId="23AC3A13" w:rsidR="008C2E90" w:rsidRPr="003434EA"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3434EA">
        <w:rPr>
          <w:rFonts w:ascii="Lucida Sans Unicode" w:hAnsi="Lucida Sans Unicode" w:cs="Lucida Sans Unicode"/>
          <w:sz w:val="20"/>
          <w:szCs w:val="20"/>
        </w:rPr>
        <w:t xml:space="preserve">E-Mail: </w:t>
      </w:r>
      <w:hyperlink r:id="rId14" w:history="1">
        <w:r w:rsidR="004B34CE" w:rsidRPr="003434EA">
          <w:rPr>
            <w:rStyle w:val="Hyperlink"/>
            <w:rFonts w:ascii="Lucida Sans Unicode" w:hAnsi="Lucida Sans Unicode" w:cs="Lucida Sans Unicode"/>
            <w:sz w:val="20"/>
            <w:szCs w:val="20"/>
          </w:rPr>
          <w:t>presse@th-wildau.de</w:t>
        </w:r>
      </w:hyperlink>
      <w:r w:rsidR="004B34CE" w:rsidRPr="003434EA">
        <w:rPr>
          <w:rFonts w:ascii="Lucida Sans Unicode" w:hAnsi="Lucida Sans Unicode" w:cs="Lucida Sans Unicode"/>
          <w:sz w:val="20"/>
          <w:szCs w:val="20"/>
        </w:rPr>
        <w:t xml:space="preserve"> </w:t>
      </w:r>
    </w:p>
    <w:sectPr w:rsidR="008C2E90" w:rsidRPr="003434EA">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69B2" w14:textId="77777777" w:rsidR="00D55426" w:rsidRDefault="00D55426" w:rsidP="00141289">
      <w:pPr>
        <w:spacing w:after="0" w:line="240" w:lineRule="auto"/>
      </w:pPr>
      <w:r>
        <w:separator/>
      </w:r>
    </w:p>
  </w:endnote>
  <w:endnote w:type="continuationSeparator" w:id="0">
    <w:p w14:paraId="5CC67E74" w14:textId="77777777" w:rsidR="00D55426" w:rsidRDefault="00D5542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AC0E856" w:rsidR="00141289" w:rsidRPr="00831275" w:rsidRDefault="00D05158" w:rsidP="00831275">
        <w:pPr>
          <w:pStyle w:val="Fuzeile"/>
        </w:pPr>
        <w:r>
          <w:fldChar w:fldCharType="begin"/>
        </w:r>
        <w:r>
          <w:instrText>PAGE   \* MERGEFORMAT</w:instrText>
        </w:r>
        <w:r>
          <w:fldChar w:fldCharType="separate"/>
        </w:r>
        <w:r w:rsidR="005956C6">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9FF9" w14:textId="77777777" w:rsidR="00D55426" w:rsidRDefault="00D55426" w:rsidP="00141289">
      <w:pPr>
        <w:spacing w:after="0" w:line="240" w:lineRule="auto"/>
      </w:pPr>
      <w:r>
        <w:separator/>
      </w:r>
    </w:p>
  </w:footnote>
  <w:footnote w:type="continuationSeparator" w:id="0">
    <w:p w14:paraId="41875884" w14:textId="77777777" w:rsidR="00D55426" w:rsidRDefault="00D5542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2F9F3773" w:rsidR="00B85C47" w:rsidRPr="003F0DCA" w:rsidRDefault="005956C6"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30</w:t>
    </w:r>
    <w:r w:rsidR="007811AA">
      <w:rPr>
        <w:rFonts w:ascii="Lucida Sans" w:eastAsiaTheme="minorHAnsi" w:hAnsi="Lucida Sans" w:cstheme="minorBidi"/>
        <w:sz w:val="20"/>
        <w:szCs w:val="20"/>
        <w:lang w:val="en-GB" w:eastAsia="en-US"/>
      </w:rPr>
      <w:t>.05</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0A1F12B8"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36EC0">
      <w:rPr>
        <w:rFonts w:ascii="Lucida Sans" w:eastAsiaTheme="minorHAnsi" w:hAnsi="Lucida Sans" w:cstheme="minorBidi"/>
        <w:sz w:val="20"/>
        <w:szCs w:val="20"/>
        <w:lang w:val="en-GB" w:eastAsia="en-US"/>
      </w:rPr>
      <w:t>/0</w:t>
    </w:r>
    <w:r w:rsidR="007811AA">
      <w:rPr>
        <w:rFonts w:ascii="Lucida Sans" w:eastAsiaTheme="minorHAnsi" w:hAnsi="Lucida Sans" w:cstheme="minorBidi"/>
        <w:sz w:val="20"/>
        <w:szCs w:val="20"/>
        <w:lang w:val="en-GB" w:eastAsia="en-US"/>
      </w:rPr>
      <w:t>5</w:t>
    </w:r>
    <w:r w:rsidR="00BA11AA">
      <w:rPr>
        <w:rFonts w:ascii="Lucida Sans" w:eastAsiaTheme="minorHAnsi" w:hAnsi="Lucida Sans" w:cstheme="minorBidi"/>
        <w:sz w:val="20"/>
        <w:szCs w:val="20"/>
        <w:lang w:val="en-GB" w:eastAsia="en-US"/>
      </w:rPr>
      <w:t>_</w:t>
    </w:r>
    <w:r w:rsidR="00963DCA">
      <w:rPr>
        <w:rFonts w:ascii="Lucida Sans" w:eastAsiaTheme="minorHAnsi" w:hAnsi="Lucida Sans" w:cstheme="minorBidi"/>
        <w:sz w:val="20"/>
        <w:szCs w:val="20"/>
        <w:lang w:val="en-GB" w:eastAsia="en-US"/>
      </w:rPr>
      <w:t>1</w:t>
    </w:r>
    <w:r w:rsidR="005956C6">
      <w:rPr>
        <w:rFonts w:ascii="Lucida Sans" w:eastAsiaTheme="minorHAnsi" w:hAnsi="Lucida Sans" w:cstheme="minorBidi"/>
        <w:sz w:val="20"/>
        <w:szCs w:val="20"/>
        <w:lang w:val="en-GB" w:eastAsia="en-US"/>
      </w:rPr>
      <w:t>2</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4F8A"/>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3DAB"/>
    <w:rsid w:val="000A50B8"/>
    <w:rsid w:val="000B0B04"/>
    <w:rsid w:val="000B24F5"/>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67044"/>
    <w:rsid w:val="00167867"/>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282"/>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A046A"/>
    <w:rsid w:val="002A5FEA"/>
    <w:rsid w:val="002A695C"/>
    <w:rsid w:val="002A6A85"/>
    <w:rsid w:val="002A797B"/>
    <w:rsid w:val="002B407B"/>
    <w:rsid w:val="002B7C93"/>
    <w:rsid w:val="002C09C9"/>
    <w:rsid w:val="002C26ED"/>
    <w:rsid w:val="002C7CC8"/>
    <w:rsid w:val="002D0F34"/>
    <w:rsid w:val="002D12ED"/>
    <w:rsid w:val="002D1346"/>
    <w:rsid w:val="002D175A"/>
    <w:rsid w:val="002D403F"/>
    <w:rsid w:val="002E174F"/>
    <w:rsid w:val="002E31E9"/>
    <w:rsid w:val="002E3443"/>
    <w:rsid w:val="002E6002"/>
    <w:rsid w:val="002E6272"/>
    <w:rsid w:val="002F02C2"/>
    <w:rsid w:val="002F03FA"/>
    <w:rsid w:val="002F2FFE"/>
    <w:rsid w:val="002F6391"/>
    <w:rsid w:val="002F6E9C"/>
    <w:rsid w:val="0030030C"/>
    <w:rsid w:val="0030065B"/>
    <w:rsid w:val="003033B4"/>
    <w:rsid w:val="003042C4"/>
    <w:rsid w:val="00304953"/>
    <w:rsid w:val="00305530"/>
    <w:rsid w:val="00306933"/>
    <w:rsid w:val="00313771"/>
    <w:rsid w:val="003146D8"/>
    <w:rsid w:val="00317F38"/>
    <w:rsid w:val="00323166"/>
    <w:rsid w:val="00323BEF"/>
    <w:rsid w:val="00323CD5"/>
    <w:rsid w:val="0033044A"/>
    <w:rsid w:val="00330E3F"/>
    <w:rsid w:val="003335A8"/>
    <w:rsid w:val="00334BD7"/>
    <w:rsid w:val="00335D48"/>
    <w:rsid w:val="00336507"/>
    <w:rsid w:val="0033707B"/>
    <w:rsid w:val="00337B9D"/>
    <w:rsid w:val="003403E7"/>
    <w:rsid w:val="003410DB"/>
    <w:rsid w:val="00342921"/>
    <w:rsid w:val="003434EA"/>
    <w:rsid w:val="00344CA8"/>
    <w:rsid w:val="00345385"/>
    <w:rsid w:val="0034798C"/>
    <w:rsid w:val="003501BC"/>
    <w:rsid w:val="00351C7B"/>
    <w:rsid w:val="00354DA9"/>
    <w:rsid w:val="003621C8"/>
    <w:rsid w:val="0036240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0DCA"/>
    <w:rsid w:val="003F1269"/>
    <w:rsid w:val="003F14B8"/>
    <w:rsid w:val="003F14D6"/>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145"/>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7686C"/>
    <w:rsid w:val="00480679"/>
    <w:rsid w:val="00482ABD"/>
    <w:rsid w:val="00484F6A"/>
    <w:rsid w:val="00486607"/>
    <w:rsid w:val="004954E9"/>
    <w:rsid w:val="0049670B"/>
    <w:rsid w:val="00497EB2"/>
    <w:rsid w:val="004A1DAB"/>
    <w:rsid w:val="004A5256"/>
    <w:rsid w:val="004A5744"/>
    <w:rsid w:val="004B140D"/>
    <w:rsid w:val="004B34CE"/>
    <w:rsid w:val="004B4EFB"/>
    <w:rsid w:val="004B5F3F"/>
    <w:rsid w:val="004B71C7"/>
    <w:rsid w:val="004C0129"/>
    <w:rsid w:val="004C0855"/>
    <w:rsid w:val="004C0BD6"/>
    <w:rsid w:val="004C1CDB"/>
    <w:rsid w:val="004C4940"/>
    <w:rsid w:val="004C503E"/>
    <w:rsid w:val="004C6E30"/>
    <w:rsid w:val="004C725E"/>
    <w:rsid w:val="004D402C"/>
    <w:rsid w:val="004D6FB8"/>
    <w:rsid w:val="004E2DA3"/>
    <w:rsid w:val="004E3C3F"/>
    <w:rsid w:val="004E3EFC"/>
    <w:rsid w:val="004E6578"/>
    <w:rsid w:val="004E79D2"/>
    <w:rsid w:val="004F16A8"/>
    <w:rsid w:val="004F7AC5"/>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2603"/>
    <w:rsid w:val="00556FC4"/>
    <w:rsid w:val="0055792E"/>
    <w:rsid w:val="00564213"/>
    <w:rsid w:val="00566CBF"/>
    <w:rsid w:val="00567977"/>
    <w:rsid w:val="00567D3A"/>
    <w:rsid w:val="00570373"/>
    <w:rsid w:val="00575E3E"/>
    <w:rsid w:val="00575E71"/>
    <w:rsid w:val="0058197B"/>
    <w:rsid w:val="00582119"/>
    <w:rsid w:val="00582AD2"/>
    <w:rsid w:val="00583A53"/>
    <w:rsid w:val="00591098"/>
    <w:rsid w:val="005956C6"/>
    <w:rsid w:val="005977B3"/>
    <w:rsid w:val="00597F59"/>
    <w:rsid w:val="005A043C"/>
    <w:rsid w:val="005A1ACF"/>
    <w:rsid w:val="005A3645"/>
    <w:rsid w:val="005A5075"/>
    <w:rsid w:val="005A5115"/>
    <w:rsid w:val="005A7710"/>
    <w:rsid w:val="005A7E19"/>
    <w:rsid w:val="005B0B81"/>
    <w:rsid w:val="005B5DA5"/>
    <w:rsid w:val="005B743D"/>
    <w:rsid w:val="005C277E"/>
    <w:rsid w:val="005C39DC"/>
    <w:rsid w:val="005C57FF"/>
    <w:rsid w:val="005C582A"/>
    <w:rsid w:val="005C6070"/>
    <w:rsid w:val="005C6645"/>
    <w:rsid w:val="005C7B08"/>
    <w:rsid w:val="005D0E42"/>
    <w:rsid w:val="005D2204"/>
    <w:rsid w:val="005E0F13"/>
    <w:rsid w:val="005E123F"/>
    <w:rsid w:val="005E3A55"/>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943C3"/>
    <w:rsid w:val="006A0B79"/>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11AA"/>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0C5D"/>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36EC0"/>
    <w:rsid w:val="00943031"/>
    <w:rsid w:val="0094790E"/>
    <w:rsid w:val="00955820"/>
    <w:rsid w:val="00955F35"/>
    <w:rsid w:val="00957D73"/>
    <w:rsid w:val="0096178F"/>
    <w:rsid w:val="0096201D"/>
    <w:rsid w:val="00963DCA"/>
    <w:rsid w:val="00963E64"/>
    <w:rsid w:val="00963FDF"/>
    <w:rsid w:val="0096469F"/>
    <w:rsid w:val="009656E1"/>
    <w:rsid w:val="00965CB2"/>
    <w:rsid w:val="00966322"/>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1DB2"/>
    <w:rsid w:val="009D3308"/>
    <w:rsid w:val="009D7FF6"/>
    <w:rsid w:val="009E1124"/>
    <w:rsid w:val="009E2B87"/>
    <w:rsid w:val="009E2E06"/>
    <w:rsid w:val="009E32D6"/>
    <w:rsid w:val="009E52AD"/>
    <w:rsid w:val="009E5BB5"/>
    <w:rsid w:val="009F1E78"/>
    <w:rsid w:val="009F45A4"/>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095"/>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F2B"/>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67202"/>
    <w:rsid w:val="00C73EFA"/>
    <w:rsid w:val="00C740A1"/>
    <w:rsid w:val="00C7527C"/>
    <w:rsid w:val="00C762DA"/>
    <w:rsid w:val="00C76A21"/>
    <w:rsid w:val="00C802B0"/>
    <w:rsid w:val="00C858C3"/>
    <w:rsid w:val="00C861C1"/>
    <w:rsid w:val="00CA08AD"/>
    <w:rsid w:val="00CA7850"/>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55426"/>
    <w:rsid w:val="00D60B97"/>
    <w:rsid w:val="00D627F0"/>
    <w:rsid w:val="00D6455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2ABF"/>
    <w:rsid w:val="00DC6E91"/>
    <w:rsid w:val="00DC6F52"/>
    <w:rsid w:val="00DC781E"/>
    <w:rsid w:val="00DD0362"/>
    <w:rsid w:val="00DD0814"/>
    <w:rsid w:val="00DD14D4"/>
    <w:rsid w:val="00DD17AA"/>
    <w:rsid w:val="00DD1E70"/>
    <w:rsid w:val="00DD5D1E"/>
    <w:rsid w:val="00DE3BAE"/>
    <w:rsid w:val="00DE5AD0"/>
    <w:rsid w:val="00DE6D4F"/>
    <w:rsid w:val="00DF1E73"/>
    <w:rsid w:val="00DF2BFA"/>
    <w:rsid w:val="00DF32B8"/>
    <w:rsid w:val="00DF33BA"/>
    <w:rsid w:val="00DF3D29"/>
    <w:rsid w:val="00DF4359"/>
    <w:rsid w:val="00DF4F49"/>
    <w:rsid w:val="00E034DB"/>
    <w:rsid w:val="00E03DFF"/>
    <w:rsid w:val="00E04207"/>
    <w:rsid w:val="00E0780B"/>
    <w:rsid w:val="00E10CFB"/>
    <w:rsid w:val="00E136A6"/>
    <w:rsid w:val="00E15032"/>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9B6"/>
    <w:rsid w:val="00E8666E"/>
    <w:rsid w:val="00E866DD"/>
    <w:rsid w:val="00E93DCB"/>
    <w:rsid w:val="00E9412E"/>
    <w:rsid w:val="00E95FA1"/>
    <w:rsid w:val="00E962D6"/>
    <w:rsid w:val="00E96C48"/>
    <w:rsid w:val="00EA0729"/>
    <w:rsid w:val="00EA365F"/>
    <w:rsid w:val="00EA394D"/>
    <w:rsid w:val="00EA5770"/>
    <w:rsid w:val="00EA69E5"/>
    <w:rsid w:val="00EC07ED"/>
    <w:rsid w:val="00EC12CE"/>
    <w:rsid w:val="00EC1DD3"/>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2047"/>
    <w:rsid w:val="00F55274"/>
    <w:rsid w:val="00F631CE"/>
    <w:rsid w:val="00F71E63"/>
    <w:rsid w:val="00F73CFF"/>
    <w:rsid w:val="00F7425A"/>
    <w:rsid w:val="00F75A1B"/>
    <w:rsid w:val="00F768B0"/>
    <w:rsid w:val="00F809E9"/>
    <w:rsid w:val="00F84983"/>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86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167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70200139">
      <w:bodyDiv w:val="1"/>
      <w:marLeft w:val="0"/>
      <w:marRight w:val="0"/>
      <w:marTop w:val="0"/>
      <w:marBottom w:val="0"/>
      <w:divBdr>
        <w:top w:val="none" w:sz="0" w:space="0" w:color="auto"/>
        <w:left w:val="none" w:sz="0" w:space="0" w:color="auto"/>
        <w:bottom w:val="none" w:sz="0" w:space="0" w:color="auto"/>
        <w:right w:val="none" w:sz="0" w:space="0" w:color="auto"/>
      </w:divBdr>
      <w:divsChild>
        <w:div w:id="1768304119">
          <w:marLeft w:val="0"/>
          <w:marRight w:val="0"/>
          <w:marTop w:val="0"/>
          <w:marBottom w:val="0"/>
          <w:divBdr>
            <w:top w:val="none" w:sz="0" w:space="0" w:color="auto"/>
            <w:left w:val="none" w:sz="0" w:space="0" w:color="auto"/>
            <w:bottom w:val="none" w:sz="0" w:space="0" w:color="auto"/>
            <w:right w:val="none" w:sz="0" w:space="0" w:color="auto"/>
          </w:divBdr>
        </w:div>
        <w:div w:id="2146651859">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002306">
      <w:bodyDiv w:val="1"/>
      <w:marLeft w:val="0"/>
      <w:marRight w:val="0"/>
      <w:marTop w:val="0"/>
      <w:marBottom w:val="0"/>
      <w:divBdr>
        <w:top w:val="none" w:sz="0" w:space="0" w:color="auto"/>
        <w:left w:val="none" w:sz="0" w:space="0" w:color="auto"/>
        <w:bottom w:val="none" w:sz="0" w:space="0" w:color="auto"/>
        <w:right w:val="none" w:sz="0" w:space="0" w:color="auto"/>
      </w:divBdr>
      <w:divsChild>
        <w:div w:id="1813213906">
          <w:marLeft w:val="0"/>
          <w:marRight w:val="0"/>
          <w:marTop w:val="0"/>
          <w:marBottom w:val="0"/>
          <w:divBdr>
            <w:top w:val="none" w:sz="0" w:space="0" w:color="auto"/>
            <w:left w:val="none" w:sz="0" w:space="0" w:color="auto"/>
            <w:bottom w:val="none" w:sz="0" w:space="0" w:color="auto"/>
            <w:right w:val="none" w:sz="0" w:space="0" w:color="auto"/>
          </w:divBdr>
          <w:divsChild>
            <w:div w:id="1642032645">
              <w:marLeft w:val="0"/>
              <w:marRight w:val="0"/>
              <w:marTop w:val="0"/>
              <w:marBottom w:val="0"/>
              <w:divBdr>
                <w:top w:val="none" w:sz="0" w:space="0" w:color="auto"/>
                <w:left w:val="none" w:sz="0" w:space="0" w:color="auto"/>
                <w:bottom w:val="none" w:sz="0" w:space="0" w:color="auto"/>
                <w:right w:val="none" w:sz="0" w:space="0" w:color="auto"/>
              </w:divBdr>
              <w:divsChild>
                <w:div w:id="541089294">
                  <w:marLeft w:val="0"/>
                  <w:marRight w:val="0"/>
                  <w:marTop w:val="0"/>
                  <w:marBottom w:val="0"/>
                  <w:divBdr>
                    <w:top w:val="none" w:sz="0" w:space="0" w:color="auto"/>
                    <w:left w:val="none" w:sz="0" w:space="0" w:color="auto"/>
                    <w:bottom w:val="none" w:sz="0" w:space="0" w:color="auto"/>
                    <w:right w:val="none" w:sz="0" w:space="0" w:color="auto"/>
                  </w:divBdr>
                  <w:divsChild>
                    <w:div w:id="1481190909">
                      <w:marLeft w:val="0"/>
                      <w:marRight w:val="0"/>
                      <w:marTop w:val="0"/>
                      <w:marBottom w:val="0"/>
                      <w:divBdr>
                        <w:top w:val="none" w:sz="0" w:space="0" w:color="auto"/>
                        <w:left w:val="none" w:sz="0" w:space="0" w:color="auto"/>
                        <w:bottom w:val="none" w:sz="0" w:space="0" w:color="auto"/>
                        <w:right w:val="none" w:sz="0" w:space="0" w:color="auto"/>
                      </w:divBdr>
                      <w:divsChild>
                        <w:div w:id="2085643170">
                          <w:marLeft w:val="0"/>
                          <w:marRight w:val="0"/>
                          <w:marTop w:val="0"/>
                          <w:marBottom w:val="0"/>
                          <w:divBdr>
                            <w:top w:val="none" w:sz="0" w:space="0" w:color="auto"/>
                            <w:left w:val="none" w:sz="0" w:space="0" w:color="auto"/>
                            <w:bottom w:val="none" w:sz="0" w:space="0" w:color="auto"/>
                            <w:right w:val="none" w:sz="0" w:space="0" w:color="auto"/>
                          </w:divBdr>
                        </w:div>
                      </w:divsChild>
                    </w:div>
                    <w:div w:id="186143871">
                      <w:marLeft w:val="0"/>
                      <w:marRight w:val="0"/>
                      <w:marTop w:val="0"/>
                      <w:marBottom w:val="0"/>
                      <w:divBdr>
                        <w:top w:val="none" w:sz="0" w:space="0" w:color="auto"/>
                        <w:left w:val="none" w:sz="0" w:space="0" w:color="auto"/>
                        <w:bottom w:val="none" w:sz="0" w:space="0" w:color="auto"/>
                        <w:right w:val="none" w:sz="0" w:space="0" w:color="auto"/>
                      </w:divBdr>
                      <w:divsChild>
                        <w:div w:id="1860580820">
                          <w:marLeft w:val="0"/>
                          <w:marRight w:val="0"/>
                          <w:marTop w:val="0"/>
                          <w:marBottom w:val="0"/>
                          <w:divBdr>
                            <w:top w:val="none" w:sz="0" w:space="0" w:color="auto"/>
                            <w:left w:val="none" w:sz="0" w:space="0" w:color="auto"/>
                            <w:bottom w:val="none" w:sz="0" w:space="0" w:color="auto"/>
                            <w:right w:val="none" w:sz="0" w:space="0" w:color="auto"/>
                          </w:divBdr>
                          <w:divsChild>
                            <w:div w:id="11978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06315">
          <w:marLeft w:val="0"/>
          <w:marRight w:val="0"/>
          <w:marTop w:val="0"/>
          <w:marBottom w:val="0"/>
          <w:divBdr>
            <w:top w:val="none" w:sz="0" w:space="0" w:color="auto"/>
            <w:left w:val="none" w:sz="0" w:space="0" w:color="auto"/>
            <w:bottom w:val="none" w:sz="0" w:space="0" w:color="auto"/>
            <w:right w:val="none" w:sz="0" w:space="0" w:color="auto"/>
          </w:divBdr>
          <w:divsChild>
            <w:div w:id="204221689">
              <w:marLeft w:val="0"/>
              <w:marRight w:val="0"/>
              <w:marTop w:val="0"/>
              <w:marBottom w:val="0"/>
              <w:divBdr>
                <w:top w:val="none" w:sz="0" w:space="0" w:color="auto"/>
                <w:left w:val="none" w:sz="0" w:space="0" w:color="auto"/>
                <w:bottom w:val="none" w:sz="0" w:space="0" w:color="auto"/>
                <w:right w:val="none" w:sz="0" w:space="0" w:color="auto"/>
              </w:divBdr>
              <w:divsChild>
                <w:div w:id="146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3528120">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p.digitales@th-wildau.de"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tec.de/de/"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tec.de/de/learntec/die-fachmesse/delina-award/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wildau.de/wildauer-maschinen-werke/" TargetMode="External"/><Relationship Id="rId4" Type="http://schemas.openxmlformats.org/officeDocument/2006/relationships/settings" Target="settings.xml"/><Relationship Id="rId9" Type="http://schemas.openxmlformats.org/officeDocument/2006/relationships/hyperlink" Target="http://www.th-wildau.de" TargetMode="External"/><Relationship Id="rId14" Type="http://schemas.openxmlformats.org/officeDocument/2006/relationships/hyperlink" Target="mailto:presse@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E6A8-0F73-4D24-A97C-882C479F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3</cp:revision>
  <dcterms:created xsi:type="dcterms:W3CDTF">2023-05-30T07:18:00Z</dcterms:created>
  <dcterms:modified xsi:type="dcterms:W3CDTF">2023-05-30T07:18:00Z</dcterms:modified>
</cp:coreProperties>
</file>