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7B37" w14:textId="3BFFFAF4" w:rsidR="001B21A5" w:rsidRPr="00EC6C56" w:rsidRDefault="009669C4" w:rsidP="00EC6C56">
      <w:pPr>
        <w:tabs>
          <w:tab w:val="right" w:pos="9356"/>
        </w:tabs>
        <w:ind w:right="-150"/>
        <w:jc w:val="both"/>
        <w:rPr>
          <w:rFonts w:asciiTheme="minorHAnsi" w:hAnsiTheme="minorHAnsi" w:cstheme="minorHAnsi"/>
          <w:b/>
          <w:sz w:val="36"/>
        </w:rPr>
      </w:pPr>
      <w:bookmarkStart w:id="0" w:name="OLE_LINK2"/>
      <w:bookmarkStart w:id="1" w:name="OLE_LINK1"/>
      <w:r w:rsidRPr="00EC6C56">
        <w:rPr>
          <w:rFonts w:asciiTheme="minorHAnsi" w:hAnsiTheme="minorHAnsi" w:cstheme="minorHAnsi"/>
          <w:b/>
          <w:sz w:val="32"/>
        </w:rPr>
        <w:t>Pressemitteilung</w:t>
      </w:r>
      <w:r w:rsidR="001B21A5" w:rsidRPr="00EC6C56">
        <w:rPr>
          <w:rFonts w:asciiTheme="minorHAnsi" w:hAnsiTheme="minorHAnsi" w:cstheme="minorHAnsi"/>
          <w:b/>
          <w:sz w:val="32"/>
        </w:rPr>
        <w:t xml:space="preserve"> </w:t>
      </w:r>
      <w:r w:rsidR="00E05678" w:rsidRPr="00EC6C56">
        <w:rPr>
          <w:rFonts w:asciiTheme="minorHAnsi" w:hAnsiTheme="minorHAnsi" w:cstheme="minorHAnsi"/>
          <w:b/>
          <w:sz w:val="36"/>
        </w:rPr>
        <w:tab/>
      </w:r>
      <w:r w:rsidR="00710521" w:rsidRPr="00EC6C56">
        <w:rPr>
          <w:rFonts w:asciiTheme="minorHAnsi" w:hAnsiTheme="minorHAnsi" w:cstheme="minorHAnsi"/>
          <w:sz w:val="24"/>
          <w:szCs w:val="24"/>
        </w:rPr>
        <w:t>2</w:t>
      </w:r>
      <w:r w:rsidR="00A00CC3">
        <w:rPr>
          <w:rFonts w:asciiTheme="minorHAnsi" w:hAnsiTheme="minorHAnsi" w:cstheme="minorHAnsi"/>
          <w:sz w:val="24"/>
          <w:szCs w:val="24"/>
        </w:rPr>
        <w:t>9</w:t>
      </w:r>
      <w:r w:rsidR="00A867F3" w:rsidRPr="00EC6C56">
        <w:rPr>
          <w:rFonts w:asciiTheme="minorHAnsi" w:hAnsiTheme="minorHAnsi" w:cstheme="minorHAnsi"/>
          <w:sz w:val="24"/>
          <w:szCs w:val="24"/>
        </w:rPr>
        <w:t>.0</w:t>
      </w:r>
      <w:r w:rsidR="00681A15" w:rsidRPr="00EC6C56">
        <w:rPr>
          <w:rFonts w:asciiTheme="minorHAnsi" w:hAnsiTheme="minorHAnsi" w:cstheme="minorHAnsi"/>
          <w:sz w:val="24"/>
          <w:szCs w:val="24"/>
        </w:rPr>
        <w:t>4</w:t>
      </w:r>
      <w:r w:rsidR="00A867F3" w:rsidRPr="00EC6C56">
        <w:rPr>
          <w:rFonts w:asciiTheme="minorHAnsi" w:hAnsiTheme="minorHAnsi" w:cstheme="minorHAnsi"/>
          <w:sz w:val="24"/>
          <w:szCs w:val="24"/>
        </w:rPr>
        <w:t>.2020</w:t>
      </w:r>
    </w:p>
    <w:p w14:paraId="767FDD5F" w14:textId="77777777" w:rsidR="001B21A5" w:rsidRPr="00EC6C56" w:rsidRDefault="001B21A5" w:rsidP="00EC6C56">
      <w:pPr>
        <w:ind w:right="-150"/>
        <w:jc w:val="both"/>
        <w:rPr>
          <w:rFonts w:asciiTheme="minorHAnsi" w:hAnsiTheme="minorHAnsi" w:cstheme="minorHAnsi"/>
          <w:b/>
          <w:sz w:val="32"/>
        </w:rPr>
      </w:pPr>
    </w:p>
    <w:p w14:paraId="4F6932EC" w14:textId="3BA56DC9" w:rsidR="00600218" w:rsidRPr="00EC6C56" w:rsidRDefault="00B33A36" w:rsidP="00EC6C56">
      <w:pPr>
        <w:autoSpaceDE w:val="0"/>
        <w:autoSpaceDN w:val="0"/>
        <w:adjustRightInd w:val="0"/>
        <w:ind w:right="-150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 w:rsidRPr="00EC6C56">
        <w:rPr>
          <w:rFonts w:asciiTheme="minorHAnsi" w:hAnsiTheme="minorHAnsi" w:cstheme="minorHAnsi"/>
          <w:b/>
          <w:bCs/>
          <w:sz w:val="27"/>
          <w:szCs w:val="27"/>
        </w:rPr>
        <w:t xml:space="preserve">Ganz trocken: </w:t>
      </w:r>
      <w:r w:rsidR="00EC6C56" w:rsidRPr="00EC6C56">
        <w:rPr>
          <w:rFonts w:asciiTheme="minorHAnsi" w:hAnsiTheme="minorHAnsi" w:cstheme="minorHAnsi"/>
          <w:b/>
          <w:bCs/>
          <w:sz w:val="27"/>
          <w:szCs w:val="27"/>
        </w:rPr>
        <w:t>A</w:t>
      </w:r>
      <w:r w:rsidR="00681A15" w:rsidRPr="00EC6C56">
        <w:rPr>
          <w:rFonts w:asciiTheme="minorHAnsi" w:hAnsiTheme="minorHAnsi" w:cstheme="minorHAnsi"/>
          <w:b/>
          <w:bCs/>
          <w:sz w:val="27"/>
          <w:szCs w:val="27"/>
        </w:rPr>
        <w:t>m 5. und 7. Mai wird gemeinsam auf der Kieler Förde gesegelt</w:t>
      </w:r>
    </w:p>
    <w:p w14:paraId="11D35A9C" w14:textId="29949EC9" w:rsidR="00600218" w:rsidRPr="00EC6C56" w:rsidRDefault="00681A15" w:rsidP="00EC6C56">
      <w:pPr>
        <w:autoSpaceDE w:val="0"/>
        <w:autoSpaceDN w:val="0"/>
        <w:adjustRightInd w:val="0"/>
        <w:ind w:right="-150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proofErr w:type="spellStart"/>
      <w:r w:rsidRPr="00EC6C56">
        <w:rPr>
          <w:rFonts w:asciiTheme="minorHAnsi" w:hAnsiTheme="minorHAnsi" w:cstheme="minorHAnsi"/>
          <w:b/>
          <w:bCs/>
          <w:sz w:val="27"/>
          <w:szCs w:val="27"/>
        </w:rPr>
        <w:t>eSailing</w:t>
      </w:r>
      <w:proofErr w:type="spellEnd"/>
      <w:r w:rsidRPr="00EC6C56">
        <w:rPr>
          <w:rFonts w:asciiTheme="minorHAnsi" w:hAnsiTheme="minorHAnsi" w:cstheme="minorHAnsi"/>
          <w:b/>
          <w:bCs/>
          <w:sz w:val="27"/>
          <w:szCs w:val="27"/>
        </w:rPr>
        <w:t xml:space="preserve"> Wassersport Cup und Firmen Cup laden zum virtuellen Mitmachen ein</w:t>
      </w:r>
    </w:p>
    <w:p w14:paraId="7447C219" w14:textId="77777777" w:rsidR="00600218" w:rsidRPr="00EC6C56" w:rsidRDefault="00600218" w:rsidP="00EC6C56">
      <w:pPr>
        <w:autoSpaceDE w:val="0"/>
        <w:autoSpaceDN w:val="0"/>
        <w:adjustRightInd w:val="0"/>
        <w:ind w:right="-150"/>
        <w:jc w:val="both"/>
        <w:rPr>
          <w:rFonts w:asciiTheme="minorHAnsi" w:hAnsiTheme="minorHAnsi" w:cstheme="minorHAnsi"/>
        </w:rPr>
      </w:pPr>
    </w:p>
    <w:p w14:paraId="7FEE3875" w14:textId="4F0DC4A9" w:rsidR="00600218" w:rsidRPr="00EC6C56" w:rsidRDefault="00600218" w:rsidP="00EC6C56">
      <w:pPr>
        <w:autoSpaceDE w:val="0"/>
        <w:autoSpaceDN w:val="0"/>
        <w:adjustRightInd w:val="0"/>
        <w:ind w:right="-150"/>
        <w:jc w:val="both"/>
        <w:rPr>
          <w:rFonts w:asciiTheme="minorHAnsi" w:hAnsiTheme="minorHAnsi" w:cstheme="minorHAnsi"/>
        </w:rPr>
      </w:pPr>
    </w:p>
    <w:p w14:paraId="7DD4C3D6" w14:textId="449CC33A" w:rsidR="00681A15" w:rsidRPr="00EC6C56" w:rsidRDefault="00B33A36" w:rsidP="00EC6C56">
      <w:pPr>
        <w:autoSpaceDE w:val="0"/>
        <w:autoSpaceDN w:val="0"/>
        <w:adjustRightInd w:val="0"/>
        <w:ind w:right="-150"/>
        <w:jc w:val="both"/>
        <w:rPr>
          <w:rFonts w:cs="Calibri"/>
        </w:rPr>
      </w:pPr>
      <w:r w:rsidRPr="00EC6C56"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554DE618" wp14:editId="1458382F">
            <wp:simplePos x="0" y="0"/>
            <wp:positionH relativeFrom="column">
              <wp:posOffset>13970</wp:posOffset>
            </wp:positionH>
            <wp:positionV relativeFrom="paragraph">
              <wp:posOffset>237490</wp:posOffset>
            </wp:positionV>
            <wp:extent cx="1891871" cy="1260000"/>
            <wp:effectExtent l="0" t="0" r="0" b="0"/>
            <wp:wrapTight wrapText="bothSides">
              <wp:wrapPolygon edited="0">
                <wp:start x="0" y="0"/>
                <wp:lineTo x="0" y="21230"/>
                <wp:lineTo x="21317" y="21230"/>
                <wp:lineTo x="21317" y="0"/>
                <wp:lineTo x="0" y="0"/>
              </wp:wrapPolygon>
            </wp:wrapTight>
            <wp:docPr id="3" name="Grafik 3" descr="Ein Bild, das Wasser, draußen, Boot, Oze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ailingWassersport Cu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7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A15" w:rsidRPr="00EC6C56">
        <w:rPr>
          <w:rFonts w:cs="Calibri"/>
        </w:rPr>
        <w:t>Egal wie am 4. Mai die neue Verordnung der Landesregierung aussehen wird. Sicher ist, dass am Dienstag und Donnerstag, 05. und 07. Mai auf der Kieler Förde gesegelt wird</w:t>
      </w:r>
      <w:r w:rsidR="00EC6C56">
        <w:rPr>
          <w:rFonts w:cs="Calibri"/>
        </w:rPr>
        <w:t>,</w:t>
      </w:r>
      <w:r w:rsidRPr="00EC6C56">
        <w:rPr>
          <w:rFonts w:cs="Calibri"/>
        </w:rPr>
        <w:t xml:space="preserve"> ohne nass zu werden</w:t>
      </w:r>
      <w:r w:rsidR="00681A15" w:rsidRPr="00EC6C56">
        <w:rPr>
          <w:rFonts w:cs="Calibri"/>
        </w:rPr>
        <w:t xml:space="preserve">. </w:t>
      </w:r>
      <w:r w:rsidR="00A81B26">
        <w:rPr>
          <w:rFonts w:cs="Calibri"/>
        </w:rPr>
        <w:t xml:space="preserve">Während </w:t>
      </w:r>
      <w:r w:rsidR="000A1662">
        <w:rPr>
          <w:rFonts w:cs="Calibri"/>
        </w:rPr>
        <w:t xml:space="preserve">der Start des </w:t>
      </w:r>
      <w:r w:rsidR="00B50FBC" w:rsidRPr="00EC6C56">
        <w:rPr>
          <w:rFonts w:cs="Calibri"/>
        </w:rPr>
        <w:t xml:space="preserve">Segelprojekt Camp 24/7 </w:t>
      </w:r>
      <w:r w:rsidRPr="00EC6C56">
        <w:rPr>
          <w:rFonts w:cs="Calibri"/>
        </w:rPr>
        <w:t>an der Kiellinie</w:t>
      </w:r>
      <w:r w:rsidR="00681A15" w:rsidRPr="00EC6C56">
        <w:rPr>
          <w:rFonts w:cs="Calibri"/>
        </w:rPr>
        <w:t xml:space="preserve"> </w:t>
      </w:r>
      <w:r w:rsidR="00A00CC3">
        <w:rPr>
          <w:rFonts w:cs="Calibri"/>
        </w:rPr>
        <w:t xml:space="preserve">noch </w:t>
      </w:r>
      <w:r w:rsidR="00681A15" w:rsidRPr="00EC6C56">
        <w:rPr>
          <w:rFonts w:cs="Calibri"/>
        </w:rPr>
        <w:t>nach hinten versch</w:t>
      </w:r>
      <w:r w:rsidR="00652725">
        <w:rPr>
          <w:rFonts w:cs="Calibri"/>
        </w:rPr>
        <w:t>o</w:t>
      </w:r>
      <w:r w:rsidR="00681A15" w:rsidRPr="00EC6C56">
        <w:rPr>
          <w:rFonts w:cs="Calibri"/>
        </w:rPr>
        <w:t>ben</w:t>
      </w:r>
      <w:r w:rsidR="00052799">
        <w:rPr>
          <w:rFonts w:cs="Calibri"/>
        </w:rPr>
        <w:t xml:space="preserve"> </w:t>
      </w:r>
      <w:r w:rsidR="00652725">
        <w:rPr>
          <w:rFonts w:cs="Calibri"/>
        </w:rPr>
        <w:t xml:space="preserve">werden </w:t>
      </w:r>
      <w:r w:rsidR="00052799">
        <w:rPr>
          <w:rFonts w:cs="Calibri"/>
        </w:rPr>
        <w:t>muss, bietet</w:t>
      </w:r>
      <w:r w:rsidR="00681A15" w:rsidRPr="00EC6C56">
        <w:rPr>
          <w:rFonts w:cs="Calibri"/>
        </w:rPr>
        <w:t xml:space="preserve"> das Team von Kiel-Marketing </w:t>
      </w:r>
      <w:r w:rsidR="00052799">
        <w:rPr>
          <w:rFonts w:cs="Calibri"/>
        </w:rPr>
        <w:t xml:space="preserve">zur Überbrückung der Wartezeit bis zum Saisonbeginn </w:t>
      </w:r>
      <w:r w:rsidR="00681A15" w:rsidRPr="00EC6C56">
        <w:rPr>
          <w:rFonts w:cs="Calibri"/>
        </w:rPr>
        <w:t xml:space="preserve">ein </w:t>
      </w:r>
      <w:r w:rsidR="00052799">
        <w:rPr>
          <w:rFonts w:cs="Calibri"/>
        </w:rPr>
        <w:t>Segela</w:t>
      </w:r>
      <w:r w:rsidR="00681A15" w:rsidRPr="00EC6C56">
        <w:rPr>
          <w:rFonts w:cs="Calibri"/>
        </w:rPr>
        <w:t>ngebot, das allen Abstand</w:t>
      </w:r>
      <w:r w:rsidR="007C291D">
        <w:rPr>
          <w:rFonts w:cs="Calibri"/>
        </w:rPr>
        <w:t>s</w:t>
      </w:r>
      <w:r w:rsidR="00681A15" w:rsidRPr="00EC6C56">
        <w:rPr>
          <w:rFonts w:cs="Calibri"/>
        </w:rPr>
        <w:t xml:space="preserve">- und Hygienevorschriften zu 100 % gerecht wird. Gesegelt wird bequem </w:t>
      </w:r>
      <w:r w:rsidRPr="00EC6C56">
        <w:rPr>
          <w:rFonts w:cs="Calibri"/>
        </w:rPr>
        <w:t xml:space="preserve">und trockenen Fußes </w:t>
      </w:r>
      <w:r w:rsidR="00681A15" w:rsidRPr="00EC6C56">
        <w:rPr>
          <w:rFonts w:cs="Calibri"/>
        </w:rPr>
        <w:t xml:space="preserve">vom Sofa oder als After Work </w:t>
      </w:r>
      <w:r w:rsidRPr="00EC6C56">
        <w:rPr>
          <w:rFonts w:cs="Calibri"/>
        </w:rPr>
        <w:t xml:space="preserve">Event </w:t>
      </w:r>
      <w:r w:rsidR="00681A15" w:rsidRPr="00EC6C56">
        <w:rPr>
          <w:rFonts w:cs="Calibri"/>
        </w:rPr>
        <w:t>vom Schreibtisch aus.</w:t>
      </w:r>
    </w:p>
    <w:p w14:paraId="6D0EAF85" w14:textId="77777777" w:rsidR="00EC6C56" w:rsidRDefault="00EC6C56" w:rsidP="00EC6C56">
      <w:pPr>
        <w:pStyle w:val="StandardWeb"/>
        <w:spacing w:before="0" w:beforeAutospacing="0" w:after="0" w:afterAutospacing="0" w:line="276" w:lineRule="auto"/>
        <w:ind w:right="-150"/>
        <w:jc w:val="both"/>
        <w:rPr>
          <w:rFonts w:ascii="Calibri" w:hAnsi="Calibri" w:cs="Calibri"/>
          <w:sz w:val="22"/>
          <w:szCs w:val="22"/>
        </w:rPr>
      </w:pPr>
    </w:p>
    <w:p w14:paraId="372180A6" w14:textId="5119FD13" w:rsidR="00B33A36" w:rsidRPr="00EC6C56" w:rsidRDefault="00B33A36" w:rsidP="00EC6C56">
      <w:pPr>
        <w:pStyle w:val="StandardWeb"/>
        <w:spacing w:before="0" w:beforeAutospacing="0" w:after="0" w:afterAutospacing="0" w:line="276" w:lineRule="auto"/>
        <w:ind w:right="-150"/>
        <w:jc w:val="both"/>
        <w:rPr>
          <w:rFonts w:ascii="Calibri" w:hAnsi="Calibri" w:cs="Calibri"/>
          <w:b/>
          <w:bCs/>
          <w:sz w:val="22"/>
          <w:szCs w:val="22"/>
        </w:rPr>
      </w:pPr>
      <w:r w:rsidRPr="00EC6C56">
        <w:rPr>
          <w:rFonts w:ascii="Calibri" w:hAnsi="Calibri" w:cs="Calibri"/>
          <w:b/>
          <w:bCs/>
          <w:sz w:val="22"/>
          <w:szCs w:val="22"/>
        </w:rPr>
        <w:t xml:space="preserve">Dienstag, 05. Mai | </w:t>
      </w:r>
      <w:r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 xml:space="preserve">1. </w:t>
      </w:r>
      <w:proofErr w:type="spellStart"/>
      <w:r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>eSailing</w:t>
      </w:r>
      <w:proofErr w:type="spellEnd"/>
      <w:r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 xml:space="preserve"> Cup des Kieler Wassersports</w:t>
      </w:r>
    </w:p>
    <w:p w14:paraId="6D8999FD" w14:textId="78BB3097" w:rsidR="005D1843" w:rsidRPr="00EC6C56" w:rsidRDefault="00EC6C56" w:rsidP="00E87E28">
      <w:pPr>
        <w:pStyle w:val="StandardWeb"/>
        <w:spacing w:before="0" w:beforeAutospacing="0" w:after="0" w:afterAutospacing="0" w:line="276" w:lineRule="auto"/>
        <w:ind w:right="-150"/>
        <w:jc w:val="both"/>
        <w:rPr>
          <w:rFonts w:ascii="Calibri" w:hAnsi="Calibri" w:cs="Calibri"/>
          <w:sz w:val="22"/>
          <w:szCs w:val="22"/>
        </w:rPr>
      </w:pPr>
      <w:r w:rsidRPr="00EC6C56">
        <w:rPr>
          <w:rFonts w:ascii="Calibri" w:hAnsi="Calibri" w:cs="Calibri"/>
          <w:sz w:val="22"/>
          <w:szCs w:val="22"/>
        </w:rPr>
        <w:t>Beim</w:t>
      </w:r>
      <w:r w:rsidRPr="00EC6C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 xml:space="preserve">1. </w:t>
      </w:r>
      <w:proofErr w:type="spellStart"/>
      <w:r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>eSailing</w:t>
      </w:r>
      <w:proofErr w:type="spellEnd"/>
      <w:r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 xml:space="preserve"> Cup des Kieler Wassersports</w:t>
      </w:r>
      <w:r w:rsidR="005D1843" w:rsidRPr="00EC6C56">
        <w:rPr>
          <w:rFonts w:ascii="Calibri" w:hAnsi="Calibri" w:cs="Calibri"/>
          <w:color w:val="1A1A18"/>
          <w:sz w:val="22"/>
          <w:szCs w:val="22"/>
        </w:rPr>
        <w:t xml:space="preserve"> heißt es </w:t>
      </w:r>
      <w:r w:rsidR="005D1843"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>am 05. Mai um 20:15 Uhr</w:t>
      </w:r>
      <w:r w:rsidR="005D1843" w:rsidRPr="00EC6C56">
        <w:rPr>
          <w:rFonts w:ascii="Calibri" w:hAnsi="Calibri" w:cs="Calibri"/>
          <w:color w:val="1A1A18"/>
          <w:sz w:val="22"/>
          <w:szCs w:val="22"/>
        </w:rPr>
        <w:t xml:space="preserve"> Leinen los. Die Regatta ist für </w:t>
      </w:r>
      <w:r w:rsidR="005D1843"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>alle Mitglieder und Freunde der Segel- und Wassersportvereine &amp;-schulen der Kieler Förde</w:t>
      </w:r>
      <w:r w:rsidR="005D1843" w:rsidRPr="00EC6C56">
        <w:rPr>
          <w:rFonts w:ascii="Calibri" w:hAnsi="Calibri" w:cs="Calibri"/>
          <w:b/>
          <w:bCs/>
          <w:color w:val="1A1A18"/>
          <w:sz w:val="22"/>
          <w:szCs w:val="22"/>
        </w:rPr>
        <w:t xml:space="preserve"> </w:t>
      </w:r>
      <w:r w:rsidR="005D1843" w:rsidRPr="00EC6C56">
        <w:rPr>
          <w:rFonts w:ascii="Calibri" w:hAnsi="Calibri" w:cs="Calibri"/>
          <w:color w:val="1A1A18"/>
          <w:sz w:val="22"/>
          <w:szCs w:val="22"/>
        </w:rPr>
        <w:t xml:space="preserve">offen. </w:t>
      </w:r>
    </w:p>
    <w:p w14:paraId="74DE850E" w14:textId="77777777" w:rsidR="00B33A36" w:rsidRPr="00EC6C56" w:rsidRDefault="00B33A36" w:rsidP="00EC6C56">
      <w:pPr>
        <w:autoSpaceDE w:val="0"/>
        <w:autoSpaceDN w:val="0"/>
        <w:adjustRightInd w:val="0"/>
        <w:ind w:right="-150"/>
        <w:jc w:val="both"/>
        <w:rPr>
          <w:rFonts w:cs="Calibri"/>
        </w:rPr>
      </w:pPr>
    </w:p>
    <w:p w14:paraId="4B8CAF9E" w14:textId="28F68F81" w:rsidR="00B33A36" w:rsidRPr="00EC6C56" w:rsidRDefault="00B33A36" w:rsidP="00EC6C56">
      <w:pPr>
        <w:pStyle w:val="StandardWeb"/>
        <w:spacing w:before="0" w:beforeAutospacing="0" w:after="0" w:afterAutospacing="0" w:line="276" w:lineRule="auto"/>
        <w:ind w:right="-150"/>
        <w:jc w:val="both"/>
        <w:rPr>
          <w:rFonts w:ascii="Calibri" w:hAnsi="Calibri" w:cs="Calibri"/>
          <w:b/>
          <w:bCs/>
          <w:sz w:val="22"/>
          <w:szCs w:val="22"/>
        </w:rPr>
      </w:pPr>
      <w:r w:rsidRPr="00EC6C56">
        <w:rPr>
          <w:rFonts w:ascii="Calibri" w:hAnsi="Calibri" w:cs="Calibri"/>
          <w:b/>
          <w:bCs/>
          <w:sz w:val="22"/>
          <w:szCs w:val="22"/>
        </w:rPr>
        <w:t xml:space="preserve">Donnerstag, 07. Mai | </w:t>
      </w:r>
      <w:r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 xml:space="preserve">1. </w:t>
      </w:r>
      <w:proofErr w:type="spellStart"/>
      <w:r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>eSailing</w:t>
      </w:r>
      <w:proofErr w:type="spellEnd"/>
      <w:r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 xml:space="preserve"> Firmencup</w:t>
      </w:r>
    </w:p>
    <w:p w14:paraId="62355FEB" w14:textId="34ADA765" w:rsidR="00E87E28" w:rsidRPr="00EC6C56" w:rsidRDefault="005D1843" w:rsidP="00EC6C56">
      <w:pPr>
        <w:pStyle w:val="StandardWeb"/>
        <w:spacing w:before="0" w:beforeAutospacing="0" w:after="300" w:afterAutospacing="0" w:line="276" w:lineRule="auto"/>
        <w:ind w:right="-150"/>
        <w:jc w:val="both"/>
        <w:rPr>
          <w:rFonts w:ascii="Calibri" w:hAnsi="Calibri" w:cs="Calibri"/>
          <w:color w:val="1A1A18"/>
          <w:sz w:val="22"/>
          <w:szCs w:val="22"/>
        </w:rPr>
      </w:pPr>
      <w:r w:rsidRPr="00EC6C56">
        <w:rPr>
          <w:rFonts w:ascii="Calibri" w:hAnsi="Calibri" w:cs="Calibri"/>
          <w:sz w:val="22"/>
          <w:szCs w:val="22"/>
        </w:rPr>
        <w:t xml:space="preserve">Beim </w:t>
      </w:r>
      <w:r w:rsidR="00EC6C56"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 xml:space="preserve">1. </w:t>
      </w:r>
      <w:proofErr w:type="spellStart"/>
      <w:r w:rsidR="00EC6C56"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>eSailing</w:t>
      </w:r>
      <w:proofErr w:type="spellEnd"/>
      <w:r w:rsidR="00EC6C56"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 xml:space="preserve"> Firmencup</w:t>
      </w:r>
      <w:r w:rsidR="00EC6C56" w:rsidRPr="00EC6C56">
        <w:rPr>
          <w:rFonts w:ascii="Calibri" w:hAnsi="Calibri" w:cs="Calibri"/>
          <w:color w:val="1A1A18"/>
          <w:sz w:val="22"/>
          <w:szCs w:val="22"/>
        </w:rPr>
        <w:t xml:space="preserve"> </w:t>
      </w:r>
      <w:r w:rsidRPr="00EC6C56">
        <w:rPr>
          <w:rFonts w:ascii="Calibri" w:hAnsi="Calibri" w:cs="Calibri"/>
          <w:color w:val="1A1A18"/>
          <w:sz w:val="22"/>
          <w:szCs w:val="22"/>
        </w:rPr>
        <w:t xml:space="preserve">heißt es </w:t>
      </w:r>
      <w:r w:rsidRPr="00EC6C56">
        <w:rPr>
          <w:rStyle w:val="Fett"/>
          <w:rFonts w:ascii="Calibri" w:hAnsi="Calibri" w:cs="Calibri"/>
          <w:b w:val="0"/>
          <w:bCs w:val="0"/>
          <w:color w:val="1A1A18"/>
          <w:sz w:val="22"/>
          <w:szCs w:val="22"/>
        </w:rPr>
        <w:t>am 07. Mai um 20:15 Uhr</w:t>
      </w:r>
      <w:r w:rsidRPr="00EC6C56">
        <w:rPr>
          <w:rFonts w:ascii="Calibri" w:hAnsi="Calibri" w:cs="Calibri"/>
          <w:color w:val="1A1A18"/>
          <w:sz w:val="22"/>
          <w:szCs w:val="22"/>
        </w:rPr>
        <w:t xml:space="preserve"> Leinen los. Teilnahmeberechtigt sind alle Unternehmen, die im Bereich der Kieler Förde angesiedelt sind. </w:t>
      </w:r>
    </w:p>
    <w:p w14:paraId="027C187E" w14:textId="372E07E3" w:rsidR="005D1843" w:rsidRPr="00EC6C56" w:rsidRDefault="003933EA" w:rsidP="00EC6C56">
      <w:pPr>
        <w:spacing w:before="300" w:after="300"/>
        <w:ind w:right="-150"/>
        <w:jc w:val="both"/>
        <w:rPr>
          <w:rFonts w:cs="Calibri"/>
          <w:color w:val="1A1A18"/>
        </w:rPr>
      </w:pPr>
      <w:r>
        <w:rPr>
          <w:rFonts w:cs="Calibri"/>
          <w:color w:val="1A1A18"/>
        </w:rPr>
        <w:pict w14:anchorId="7057E0F3">
          <v:rect id="_x0000_i1025" style="width:470.3pt;height:.75pt" o:hralign="center" o:hrstd="t" o:hr="t" fillcolor="#a0a0a0" stroked="f"/>
        </w:pict>
      </w:r>
    </w:p>
    <w:p w14:paraId="6DC45018" w14:textId="7DFD5647" w:rsidR="005D1843" w:rsidRPr="00EC6C56" w:rsidRDefault="005D1843" w:rsidP="00EC6C56">
      <w:pPr>
        <w:pStyle w:val="StandardWeb"/>
        <w:spacing w:before="0" w:beforeAutospacing="0" w:after="300" w:afterAutospacing="0"/>
        <w:ind w:right="-150"/>
        <w:jc w:val="both"/>
        <w:rPr>
          <w:rFonts w:ascii="Calibri" w:hAnsi="Calibri" w:cs="Calibri"/>
          <w:color w:val="1A1A18"/>
          <w:sz w:val="22"/>
          <w:szCs w:val="22"/>
        </w:rPr>
      </w:pPr>
      <w:r w:rsidRPr="00EC6C56">
        <w:rPr>
          <w:rFonts w:ascii="Calibri" w:hAnsi="Calibri" w:cs="Calibri"/>
          <w:color w:val="1A1A18"/>
          <w:sz w:val="22"/>
          <w:szCs w:val="22"/>
        </w:rPr>
        <w:t xml:space="preserve">Gesegelt wird an beiden Tagen </w:t>
      </w:r>
      <w:r w:rsidR="00D5458C">
        <w:rPr>
          <w:rFonts w:ascii="Calibri" w:hAnsi="Calibri" w:cs="Calibri"/>
          <w:color w:val="1A1A18"/>
          <w:sz w:val="22"/>
          <w:szCs w:val="22"/>
        </w:rPr>
        <w:t xml:space="preserve">jeweils um 20:15 Uhr </w:t>
      </w:r>
      <w:r w:rsidRPr="00EC6C56">
        <w:rPr>
          <w:rFonts w:ascii="Calibri" w:hAnsi="Calibri" w:cs="Calibri"/>
          <w:color w:val="1A1A18"/>
          <w:sz w:val="22"/>
          <w:szCs w:val="22"/>
        </w:rPr>
        <w:t xml:space="preserve">eine </w:t>
      </w:r>
      <w:hyperlink r:id="rId11" w:tgtFrame="_blank" w:tooltip="Virtual Regatta Inshore" w:history="1">
        <w:r w:rsidRPr="00EC6C56">
          <w:rPr>
            <w:rStyle w:val="Hyperlink"/>
            <w:rFonts w:ascii="Calibri" w:hAnsi="Calibri" w:cs="Calibri"/>
            <w:color w:val="00305B"/>
            <w:sz w:val="22"/>
            <w:szCs w:val="22"/>
          </w:rPr>
          <w:t xml:space="preserve">Virtual Regatta </w:t>
        </w:r>
        <w:proofErr w:type="spellStart"/>
        <w:r w:rsidRPr="00EC6C56">
          <w:rPr>
            <w:rStyle w:val="Hyperlink"/>
            <w:rFonts w:ascii="Calibri" w:hAnsi="Calibri" w:cs="Calibri"/>
            <w:color w:val="00305B"/>
            <w:sz w:val="22"/>
            <w:szCs w:val="22"/>
          </w:rPr>
          <w:t>Inshore</w:t>
        </w:r>
        <w:proofErr w:type="spellEnd"/>
      </w:hyperlink>
      <w:r w:rsidRPr="00EC6C56">
        <w:rPr>
          <w:rFonts w:ascii="Calibri" w:hAnsi="Calibri" w:cs="Calibri"/>
          <w:color w:val="1A1A18"/>
          <w:sz w:val="22"/>
          <w:szCs w:val="22"/>
        </w:rPr>
        <w:t xml:space="preserve"> in der Bootsklasse J70. </w:t>
      </w:r>
      <w:r w:rsidR="00B913B7" w:rsidRPr="00EC6C56">
        <w:rPr>
          <w:rFonts w:ascii="Calibri" w:hAnsi="Calibri" w:cs="Calibri"/>
          <w:color w:val="1A1A18"/>
          <w:sz w:val="22"/>
          <w:szCs w:val="22"/>
        </w:rPr>
        <w:t xml:space="preserve">Wer gerne </w:t>
      </w:r>
      <w:r w:rsidR="003933EA">
        <w:rPr>
          <w:rFonts w:ascii="Calibri" w:hAnsi="Calibri" w:cs="Calibri"/>
          <w:color w:val="1A1A18"/>
          <w:sz w:val="22"/>
          <w:szCs w:val="22"/>
        </w:rPr>
        <w:t xml:space="preserve">mal </w:t>
      </w:r>
      <w:r w:rsidR="00B913B7" w:rsidRPr="00EC6C56">
        <w:rPr>
          <w:rFonts w:ascii="Calibri" w:hAnsi="Calibri" w:cs="Calibri"/>
          <w:color w:val="1A1A18"/>
          <w:sz w:val="22"/>
          <w:szCs w:val="22"/>
        </w:rPr>
        <w:t>spielt</w:t>
      </w:r>
      <w:r w:rsidR="001F3A7B">
        <w:rPr>
          <w:rFonts w:ascii="Calibri" w:hAnsi="Calibri" w:cs="Calibri"/>
          <w:color w:val="1A1A18"/>
          <w:sz w:val="22"/>
          <w:szCs w:val="22"/>
        </w:rPr>
        <w:t xml:space="preserve">, </w:t>
      </w:r>
      <w:r w:rsidR="00B913B7" w:rsidRPr="00EC6C56">
        <w:rPr>
          <w:rFonts w:ascii="Calibri" w:hAnsi="Calibri" w:cs="Calibri"/>
          <w:color w:val="1A1A18"/>
          <w:sz w:val="22"/>
          <w:szCs w:val="22"/>
        </w:rPr>
        <w:t>vorher das Trainingsprogramm der Segel-App absolviert</w:t>
      </w:r>
      <w:r w:rsidR="001F3A7B">
        <w:rPr>
          <w:rFonts w:ascii="Calibri" w:hAnsi="Calibri" w:cs="Calibri"/>
          <w:color w:val="1A1A18"/>
          <w:sz w:val="22"/>
          <w:szCs w:val="22"/>
        </w:rPr>
        <w:t xml:space="preserve"> und ein wenig übt</w:t>
      </w:r>
      <w:r w:rsidR="00B913B7" w:rsidRPr="00EC6C56">
        <w:rPr>
          <w:rFonts w:ascii="Calibri" w:hAnsi="Calibri" w:cs="Calibri"/>
          <w:color w:val="1A1A18"/>
          <w:sz w:val="22"/>
          <w:szCs w:val="22"/>
        </w:rPr>
        <w:t xml:space="preserve">, kann locker mitmachen </w:t>
      </w:r>
      <w:r w:rsidR="000C0999">
        <w:rPr>
          <w:rFonts w:ascii="Calibri" w:hAnsi="Calibri" w:cs="Calibri"/>
          <w:color w:val="1A1A18"/>
          <w:sz w:val="22"/>
          <w:szCs w:val="22"/>
        </w:rPr>
        <w:t xml:space="preserve">– auch </w:t>
      </w:r>
      <w:r w:rsidR="00B913B7" w:rsidRPr="00EC6C56">
        <w:rPr>
          <w:rFonts w:ascii="Calibri" w:hAnsi="Calibri" w:cs="Calibri"/>
          <w:color w:val="1A1A18"/>
          <w:sz w:val="22"/>
          <w:szCs w:val="22"/>
        </w:rPr>
        <w:t xml:space="preserve">ohne segeln zu können. </w:t>
      </w:r>
      <w:r w:rsidRPr="00EC6C56">
        <w:rPr>
          <w:rFonts w:ascii="Calibri" w:hAnsi="Calibri" w:cs="Calibri"/>
          <w:color w:val="1A1A18"/>
          <w:sz w:val="22"/>
          <w:szCs w:val="22"/>
        </w:rPr>
        <w:t>D</w:t>
      </w:r>
      <w:r w:rsidR="00EC6C56" w:rsidRPr="00EC6C56">
        <w:rPr>
          <w:rFonts w:ascii="Calibri" w:hAnsi="Calibri" w:cs="Calibri"/>
          <w:color w:val="1A1A18"/>
          <w:sz w:val="22"/>
          <w:szCs w:val="22"/>
        </w:rPr>
        <w:t>ie</w:t>
      </w:r>
      <w:r w:rsidRPr="00EC6C56">
        <w:rPr>
          <w:rFonts w:ascii="Calibri" w:hAnsi="Calibri" w:cs="Calibri"/>
          <w:color w:val="1A1A18"/>
          <w:sz w:val="22"/>
          <w:szCs w:val="22"/>
        </w:rPr>
        <w:t xml:space="preserve"> Gewinner erh</w:t>
      </w:r>
      <w:r w:rsidR="00EC6C56" w:rsidRPr="00EC6C56">
        <w:rPr>
          <w:rFonts w:ascii="Calibri" w:hAnsi="Calibri" w:cs="Calibri"/>
          <w:color w:val="1A1A18"/>
          <w:sz w:val="22"/>
          <w:szCs w:val="22"/>
        </w:rPr>
        <w:t>a</w:t>
      </w:r>
      <w:r w:rsidRPr="00EC6C56">
        <w:rPr>
          <w:rFonts w:ascii="Calibri" w:hAnsi="Calibri" w:cs="Calibri"/>
          <w:color w:val="1A1A18"/>
          <w:sz w:val="22"/>
          <w:szCs w:val="22"/>
        </w:rPr>
        <w:t>lt</w:t>
      </w:r>
      <w:r w:rsidR="00EC6C56" w:rsidRPr="00EC6C56">
        <w:rPr>
          <w:rFonts w:ascii="Calibri" w:hAnsi="Calibri" w:cs="Calibri"/>
          <w:color w:val="1A1A18"/>
          <w:sz w:val="22"/>
          <w:szCs w:val="22"/>
        </w:rPr>
        <w:t>en</w:t>
      </w:r>
      <w:r w:rsidRPr="00EC6C56">
        <w:rPr>
          <w:rFonts w:ascii="Calibri" w:hAnsi="Calibri" w:cs="Calibri"/>
          <w:color w:val="1A1A18"/>
          <w:sz w:val="22"/>
          <w:szCs w:val="22"/>
        </w:rPr>
        <w:t xml:space="preserve"> einen </w:t>
      </w:r>
      <w:r w:rsidRPr="00EC6C56">
        <w:rPr>
          <w:rStyle w:val="Fett"/>
          <w:rFonts w:ascii="Calibri" w:hAnsi="Calibri" w:cs="Calibri"/>
          <w:color w:val="1A1A18"/>
          <w:sz w:val="22"/>
          <w:szCs w:val="22"/>
        </w:rPr>
        <w:t>attraktiven Preis!</w:t>
      </w:r>
    </w:p>
    <w:p w14:paraId="7D769AD0" w14:textId="50C52EF6" w:rsidR="00710521" w:rsidRPr="00EC6C56" w:rsidRDefault="001624AC" w:rsidP="00EC6C56">
      <w:pPr>
        <w:pStyle w:val="StandardWeb"/>
        <w:spacing w:before="0" w:beforeAutospacing="0" w:after="300" w:afterAutospacing="0"/>
        <w:ind w:right="-150"/>
        <w:jc w:val="both"/>
        <w:rPr>
          <w:rFonts w:ascii="Calibri" w:hAnsi="Calibri" w:cs="Calibri"/>
          <w:color w:val="1A1A18"/>
          <w:sz w:val="22"/>
          <w:szCs w:val="22"/>
        </w:rPr>
      </w:pPr>
      <w:r w:rsidRPr="00EC6C56">
        <w:rPr>
          <w:rFonts w:ascii="Calibri" w:hAnsi="Calibri" w:cs="Calibri"/>
          <w:color w:val="1A1A18"/>
          <w:sz w:val="22"/>
          <w:szCs w:val="22"/>
        </w:rPr>
        <w:t xml:space="preserve">Weitere Informationen zu den beiden Segeltagen sowie die offizielle Regattaausschreibung sind auf </w:t>
      </w:r>
      <w:hyperlink r:id="rId12" w:history="1">
        <w:r w:rsidRPr="00EC6C56">
          <w:rPr>
            <w:rStyle w:val="Hyperlink"/>
            <w:rFonts w:ascii="Calibri" w:hAnsi="Calibri" w:cs="Calibri"/>
            <w:sz w:val="22"/>
            <w:szCs w:val="22"/>
          </w:rPr>
          <w:t>www.camp24-7.de</w:t>
        </w:r>
      </w:hyperlink>
      <w:r w:rsidRPr="00EC6C56">
        <w:rPr>
          <w:rFonts w:ascii="Calibri" w:hAnsi="Calibri" w:cs="Calibri"/>
          <w:color w:val="1A1A18"/>
          <w:sz w:val="22"/>
          <w:szCs w:val="22"/>
        </w:rPr>
        <w:t xml:space="preserve"> zu finden. </w:t>
      </w:r>
      <w:r w:rsidR="00EC6C56" w:rsidRPr="00EC6C5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693A341" wp14:editId="6AB3AB80">
            <wp:simplePos x="0" y="0"/>
            <wp:positionH relativeFrom="margin">
              <wp:posOffset>3239770</wp:posOffset>
            </wp:positionH>
            <wp:positionV relativeFrom="paragraph">
              <wp:posOffset>224155</wp:posOffset>
            </wp:positionV>
            <wp:extent cx="261747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80" y="21135"/>
                <wp:lineTo x="21380" y="0"/>
                <wp:lineTo x="0" y="0"/>
              </wp:wrapPolygon>
            </wp:wrapTight>
            <wp:docPr id="2" name="Grafik 2" descr="Ein Bild, das Wasser, Wasserfahrzeug, draußen, Tran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ailing Firmen Cu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A15" w:rsidRPr="00EC6C56">
        <w:rPr>
          <w:rFonts w:ascii="Calibri" w:hAnsi="Calibri" w:cs="Calibri"/>
          <w:color w:val="1A1A18"/>
          <w:sz w:val="22"/>
          <w:szCs w:val="22"/>
        </w:rPr>
        <w:t xml:space="preserve">Die Teilnahme ist </w:t>
      </w:r>
      <w:r w:rsidR="00681A15" w:rsidRPr="00EC6C56">
        <w:rPr>
          <w:rStyle w:val="Fett"/>
          <w:rFonts w:ascii="Calibri" w:hAnsi="Calibri" w:cs="Calibri"/>
          <w:color w:val="1A1A18"/>
          <w:sz w:val="22"/>
          <w:szCs w:val="22"/>
        </w:rPr>
        <w:t>kostenlos</w:t>
      </w:r>
      <w:r w:rsidR="00681A15" w:rsidRPr="00EC6C56">
        <w:rPr>
          <w:rFonts w:ascii="Calibri" w:hAnsi="Calibri" w:cs="Calibri"/>
          <w:color w:val="1A1A18"/>
          <w:sz w:val="22"/>
          <w:szCs w:val="22"/>
        </w:rPr>
        <w:t xml:space="preserve">. Voraussetzung für die Teilnahme an dieser Regatta ist lediglich ein Account bei </w:t>
      </w:r>
      <w:hyperlink r:id="rId14" w:tgtFrame="_blank" w:history="1">
        <w:r w:rsidR="00681A15" w:rsidRPr="00EC6C56">
          <w:rPr>
            <w:rStyle w:val="Hyperlink"/>
            <w:rFonts w:ascii="Calibri" w:hAnsi="Calibri" w:cs="Calibri"/>
            <w:color w:val="00305B"/>
            <w:sz w:val="22"/>
            <w:szCs w:val="22"/>
          </w:rPr>
          <w:t xml:space="preserve">Virtual Regatta </w:t>
        </w:r>
        <w:proofErr w:type="spellStart"/>
        <w:r w:rsidR="00681A15" w:rsidRPr="00EC6C56">
          <w:rPr>
            <w:rStyle w:val="Hyperlink"/>
            <w:rFonts w:ascii="Calibri" w:hAnsi="Calibri" w:cs="Calibri"/>
            <w:color w:val="00305B"/>
            <w:sz w:val="22"/>
            <w:szCs w:val="22"/>
          </w:rPr>
          <w:t>Inshore</w:t>
        </w:r>
        <w:proofErr w:type="spellEnd"/>
      </w:hyperlink>
      <w:r w:rsidR="00681A15" w:rsidRPr="00EC6C56">
        <w:rPr>
          <w:rFonts w:ascii="Calibri" w:hAnsi="Calibri" w:cs="Calibri"/>
          <w:color w:val="1A1A18"/>
          <w:sz w:val="22"/>
          <w:szCs w:val="22"/>
        </w:rPr>
        <w:t>, welcher ebenfalls kostenfrei und schnell angemeldet ist (eine Mailadresse wird benötigt)</w:t>
      </w:r>
      <w:r w:rsidR="00EC6C56">
        <w:rPr>
          <w:rFonts w:ascii="Calibri" w:hAnsi="Calibri" w:cs="Calibri"/>
          <w:color w:val="1A1A18"/>
          <w:sz w:val="22"/>
          <w:szCs w:val="22"/>
        </w:rPr>
        <w:t>.</w:t>
      </w:r>
    </w:p>
    <w:p w14:paraId="53D32B58" w14:textId="7E1EAD8E" w:rsidR="00E87E28" w:rsidRPr="00E23549" w:rsidRDefault="001F1ED1" w:rsidP="00EC6C56">
      <w:pPr>
        <w:pStyle w:val="StandardWeb"/>
        <w:spacing w:before="0" w:beforeAutospacing="0" w:after="300" w:afterAutospacing="0"/>
        <w:ind w:right="-150"/>
        <w:jc w:val="both"/>
        <w:rPr>
          <w:rFonts w:ascii="Calibri" w:hAnsi="Calibri" w:cs="Calibri"/>
          <w:color w:val="1A1A18"/>
          <w:sz w:val="22"/>
          <w:szCs w:val="22"/>
        </w:rPr>
      </w:pPr>
      <w:r w:rsidRPr="008E5AD5">
        <w:rPr>
          <w:rFonts w:ascii="Calibri" w:hAnsi="Calibri" w:cs="Calibri"/>
          <w:color w:val="1A1A18"/>
          <w:sz w:val="22"/>
          <w:szCs w:val="22"/>
        </w:rPr>
        <w:t>An beiden Tagen werden die Regatt</w:t>
      </w:r>
      <w:r w:rsidR="00700E30" w:rsidRPr="008E5AD5">
        <w:rPr>
          <w:rFonts w:ascii="Calibri" w:hAnsi="Calibri" w:cs="Calibri"/>
          <w:color w:val="1A1A18"/>
          <w:sz w:val="22"/>
          <w:szCs w:val="22"/>
        </w:rPr>
        <w:t>en</w:t>
      </w:r>
      <w:r w:rsidR="00192027" w:rsidRPr="008E5AD5">
        <w:rPr>
          <w:rFonts w:ascii="Calibri" w:hAnsi="Calibri" w:cs="Calibri"/>
          <w:color w:val="1A1A18"/>
          <w:sz w:val="22"/>
          <w:szCs w:val="22"/>
        </w:rPr>
        <w:t xml:space="preserve"> auf </w:t>
      </w:r>
      <w:hyperlink r:id="rId15" w:history="1">
        <w:r w:rsidR="00192027" w:rsidRPr="008E5AD5">
          <w:rPr>
            <w:rStyle w:val="Hyperlink"/>
            <w:rFonts w:ascii="Calibri" w:hAnsi="Calibri" w:cs="Calibri"/>
            <w:sz w:val="22"/>
            <w:szCs w:val="22"/>
          </w:rPr>
          <w:t>www.camp24-7.de</w:t>
        </w:r>
      </w:hyperlink>
      <w:r w:rsidR="00192027" w:rsidRPr="008E5AD5">
        <w:rPr>
          <w:rFonts w:ascii="Calibri" w:hAnsi="Calibri" w:cs="Calibri"/>
          <w:color w:val="1A1A18"/>
          <w:sz w:val="22"/>
          <w:szCs w:val="22"/>
        </w:rPr>
        <w:t xml:space="preserve"> </w:t>
      </w:r>
      <w:r w:rsidR="008E5AD5">
        <w:rPr>
          <w:rFonts w:ascii="Calibri" w:hAnsi="Calibri" w:cs="Calibri"/>
          <w:color w:val="1A1A18"/>
          <w:sz w:val="22"/>
          <w:szCs w:val="22"/>
        </w:rPr>
        <w:t xml:space="preserve">jeweils ab 20:15 Uhr </w:t>
      </w:r>
      <w:r w:rsidR="00192027" w:rsidRPr="008E5AD5">
        <w:rPr>
          <w:rFonts w:ascii="Calibri" w:hAnsi="Calibri" w:cs="Calibri"/>
          <w:color w:val="1A1A18"/>
          <w:sz w:val="22"/>
          <w:szCs w:val="22"/>
        </w:rPr>
        <w:t>live</w:t>
      </w:r>
      <w:r w:rsidRPr="008E5AD5">
        <w:rPr>
          <w:rFonts w:ascii="Calibri" w:hAnsi="Calibri" w:cs="Calibri"/>
          <w:color w:val="1A1A18"/>
          <w:sz w:val="22"/>
          <w:szCs w:val="22"/>
        </w:rPr>
        <w:t xml:space="preserve"> </w:t>
      </w:r>
      <w:r w:rsidR="005D2141" w:rsidRPr="008E5AD5">
        <w:rPr>
          <w:rFonts w:ascii="Calibri" w:hAnsi="Calibri" w:cs="Calibri"/>
          <w:color w:val="1A1A18"/>
          <w:sz w:val="22"/>
          <w:szCs w:val="22"/>
        </w:rPr>
        <w:t>gestreamt</w:t>
      </w:r>
      <w:r w:rsidR="00700E30" w:rsidRPr="008E5AD5">
        <w:rPr>
          <w:rFonts w:ascii="Calibri" w:hAnsi="Calibri" w:cs="Calibri"/>
          <w:color w:val="1A1A18"/>
          <w:sz w:val="22"/>
          <w:szCs w:val="22"/>
        </w:rPr>
        <w:t>. E</w:t>
      </w:r>
      <w:r w:rsidR="005D2141" w:rsidRPr="008E5AD5">
        <w:rPr>
          <w:rFonts w:ascii="Calibri" w:hAnsi="Calibri" w:cs="Calibri"/>
          <w:color w:val="1A1A18"/>
          <w:sz w:val="22"/>
          <w:szCs w:val="22"/>
        </w:rPr>
        <w:t>in Moderatoren-Duo</w:t>
      </w:r>
      <w:r w:rsidR="00192027" w:rsidRPr="008E5AD5">
        <w:rPr>
          <w:rFonts w:ascii="Calibri" w:hAnsi="Calibri" w:cs="Calibri"/>
          <w:color w:val="1A1A18"/>
          <w:sz w:val="22"/>
          <w:szCs w:val="22"/>
        </w:rPr>
        <w:t xml:space="preserve"> </w:t>
      </w:r>
      <w:r w:rsidR="000A3691" w:rsidRPr="008E5AD5">
        <w:rPr>
          <w:rFonts w:ascii="Calibri" w:hAnsi="Calibri" w:cs="Calibri"/>
          <w:color w:val="1A1A18"/>
          <w:sz w:val="22"/>
          <w:szCs w:val="22"/>
        </w:rPr>
        <w:t xml:space="preserve">wird </w:t>
      </w:r>
      <w:r w:rsidR="00192027" w:rsidRPr="008E5AD5">
        <w:rPr>
          <w:rFonts w:ascii="Calibri" w:hAnsi="Calibri" w:cs="Calibri"/>
          <w:color w:val="1A1A18"/>
          <w:sz w:val="22"/>
          <w:szCs w:val="22"/>
        </w:rPr>
        <w:t xml:space="preserve">den Verlauf der Regatten </w:t>
      </w:r>
      <w:r w:rsidR="000A3691" w:rsidRPr="008E5AD5">
        <w:rPr>
          <w:rFonts w:ascii="Calibri" w:hAnsi="Calibri" w:cs="Calibri"/>
          <w:color w:val="1A1A18"/>
          <w:sz w:val="22"/>
          <w:szCs w:val="22"/>
        </w:rPr>
        <w:t>fachkompetent kommentieren und</w:t>
      </w:r>
      <w:r w:rsidR="008E5AD5">
        <w:rPr>
          <w:rFonts w:ascii="Calibri" w:hAnsi="Calibri" w:cs="Calibri"/>
          <w:color w:val="1A1A18"/>
          <w:sz w:val="22"/>
          <w:szCs w:val="22"/>
        </w:rPr>
        <w:t xml:space="preserve"> </w:t>
      </w:r>
      <w:r w:rsidR="00437B38">
        <w:rPr>
          <w:rFonts w:ascii="Calibri" w:hAnsi="Calibri" w:cs="Calibri"/>
          <w:color w:val="1A1A18"/>
          <w:sz w:val="22"/>
          <w:szCs w:val="22"/>
        </w:rPr>
        <w:t xml:space="preserve">damit </w:t>
      </w:r>
      <w:r w:rsidR="000A3691" w:rsidRPr="008E5AD5">
        <w:rPr>
          <w:rFonts w:ascii="Calibri" w:hAnsi="Calibri" w:cs="Calibri"/>
          <w:color w:val="1A1A18"/>
          <w:sz w:val="22"/>
          <w:szCs w:val="22"/>
        </w:rPr>
        <w:t xml:space="preserve">auch </w:t>
      </w:r>
      <w:r w:rsidR="008E5AD5">
        <w:rPr>
          <w:rFonts w:ascii="Calibri" w:hAnsi="Calibri" w:cs="Calibri"/>
          <w:color w:val="1A1A18"/>
          <w:sz w:val="22"/>
          <w:szCs w:val="22"/>
        </w:rPr>
        <w:t>s</w:t>
      </w:r>
      <w:r w:rsidR="000A3691" w:rsidRPr="008E5AD5">
        <w:rPr>
          <w:rFonts w:ascii="Calibri" w:hAnsi="Calibri" w:cs="Calibri"/>
          <w:color w:val="1A1A18"/>
          <w:sz w:val="22"/>
          <w:szCs w:val="22"/>
        </w:rPr>
        <w:t>egelunerfahrenen Zuschauern spannende Einblicke in d</w:t>
      </w:r>
      <w:r w:rsidR="008E5AD5" w:rsidRPr="008E5AD5">
        <w:rPr>
          <w:rFonts w:ascii="Calibri" w:hAnsi="Calibri" w:cs="Calibri"/>
          <w:color w:val="1A1A18"/>
          <w:sz w:val="22"/>
          <w:szCs w:val="22"/>
        </w:rPr>
        <w:t xml:space="preserve">en Segelsport, </w:t>
      </w:r>
      <w:r w:rsidR="00E23549">
        <w:rPr>
          <w:rFonts w:ascii="Calibri" w:hAnsi="Calibri" w:cs="Calibri"/>
          <w:color w:val="1A1A18"/>
          <w:sz w:val="22"/>
          <w:szCs w:val="22"/>
        </w:rPr>
        <w:t xml:space="preserve">in </w:t>
      </w:r>
      <w:r w:rsidR="008E5AD5" w:rsidRPr="008E5AD5">
        <w:rPr>
          <w:rFonts w:ascii="Calibri" w:hAnsi="Calibri" w:cs="Calibri"/>
          <w:color w:val="1A1A18"/>
          <w:sz w:val="22"/>
          <w:szCs w:val="22"/>
        </w:rPr>
        <w:t xml:space="preserve">Technik und Taktik geben. </w:t>
      </w:r>
    </w:p>
    <w:p w14:paraId="6DE9A04F" w14:textId="00E3371B" w:rsidR="00EC6C56" w:rsidRDefault="00EC6C56" w:rsidP="007C291D">
      <w:pPr>
        <w:pStyle w:val="StandardWeb"/>
        <w:spacing w:before="0" w:beforeAutospacing="0" w:after="0" w:afterAutospacing="0"/>
        <w:ind w:right="-150"/>
        <w:jc w:val="both"/>
        <w:rPr>
          <w:rFonts w:ascii="Calibri" w:hAnsi="Calibri" w:cs="Calibri"/>
          <w:color w:val="1A1A18"/>
          <w:sz w:val="18"/>
          <w:szCs w:val="18"/>
        </w:rPr>
      </w:pPr>
    </w:p>
    <w:p w14:paraId="27C5C4A0" w14:textId="77777777" w:rsidR="007C291D" w:rsidRPr="00EC6C56" w:rsidRDefault="007C291D" w:rsidP="007C291D">
      <w:pPr>
        <w:pStyle w:val="StandardWeb"/>
        <w:spacing w:before="0" w:beforeAutospacing="0" w:after="0" w:afterAutospacing="0"/>
        <w:ind w:right="-150"/>
        <w:jc w:val="both"/>
        <w:rPr>
          <w:rFonts w:ascii="Calibri" w:hAnsi="Calibri" w:cs="Calibri"/>
          <w:color w:val="1A1A18"/>
          <w:sz w:val="18"/>
          <w:szCs w:val="18"/>
        </w:rPr>
      </w:pPr>
    </w:p>
    <w:p w14:paraId="2659B00D" w14:textId="5DE2B290" w:rsidR="001B21A5" w:rsidRPr="00EC6C56" w:rsidRDefault="001B21A5" w:rsidP="00EC6C5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1409"/>
        <w:jc w:val="both"/>
        <w:rPr>
          <w:rFonts w:asciiTheme="minorHAnsi" w:hAnsiTheme="minorHAnsi" w:cstheme="minorHAnsi"/>
          <w:sz w:val="19"/>
          <w:szCs w:val="20"/>
        </w:rPr>
      </w:pPr>
      <w:r w:rsidRPr="00EC6C56">
        <w:rPr>
          <w:rFonts w:asciiTheme="minorHAnsi" w:hAnsiTheme="minorHAnsi" w:cstheme="minorHAnsi"/>
          <w:sz w:val="19"/>
          <w:szCs w:val="20"/>
          <w:u w:val="single"/>
        </w:rPr>
        <w:t>Pressekontakt:</w:t>
      </w:r>
      <w:r w:rsidRPr="00EC6C56">
        <w:rPr>
          <w:rFonts w:asciiTheme="minorHAnsi" w:hAnsiTheme="minorHAnsi" w:cstheme="minorHAnsi"/>
          <w:sz w:val="19"/>
          <w:szCs w:val="20"/>
        </w:rPr>
        <w:t xml:space="preserve"> Eva-Maria Zeiske, Tel.: 0431 – 679 10 26, </w:t>
      </w:r>
      <w:proofErr w:type="spellStart"/>
      <w:r w:rsidRPr="00EC6C56">
        <w:rPr>
          <w:rFonts w:asciiTheme="minorHAnsi" w:hAnsiTheme="minorHAnsi" w:cstheme="minorHAnsi"/>
          <w:sz w:val="19"/>
          <w:szCs w:val="20"/>
        </w:rPr>
        <w:t>E-mail</w:t>
      </w:r>
      <w:proofErr w:type="spellEnd"/>
      <w:r w:rsidRPr="00EC6C56">
        <w:rPr>
          <w:rFonts w:asciiTheme="minorHAnsi" w:hAnsiTheme="minorHAnsi" w:cstheme="minorHAnsi"/>
          <w:sz w:val="19"/>
          <w:szCs w:val="20"/>
        </w:rPr>
        <w:t xml:space="preserve">: </w:t>
      </w:r>
      <w:hyperlink r:id="rId16" w:history="1">
        <w:r w:rsidRPr="00EC6C56">
          <w:rPr>
            <w:rStyle w:val="Hyperlink"/>
            <w:rFonts w:asciiTheme="minorHAnsi" w:hAnsiTheme="minorHAnsi" w:cstheme="minorHAnsi"/>
            <w:color w:val="00B0F0"/>
            <w:sz w:val="19"/>
            <w:szCs w:val="20"/>
          </w:rPr>
          <w:t>e.zeiske@kiel-marketing.de</w:t>
        </w:r>
      </w:hyperlink>
    </w:p>
    <w:p w14:paraId="59C3A6E8" w14:textId="77777777" w:rsidR="009255BE" w:rsidRPr="00EC6C56" w:rsidRDefault="001B21A5" w:rsidP="00EC6C5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1409"/>
        <w:jc w:val="both"/>
        <w:rPr>
          <w:rFonts w:asciiTheme="minorHAnsi" w:hAnsiTheme="minorHAnsi" w:cstheme="minorHAnsi"/>
          <w:color w:val="0099FF"/>
          <w:sz w:val="20"/>
          <w:szCs w:val="24"/>
          <w:lang w:val="en-US"/>
        </w:rPr>
      </w:pPr>
      <w:r w:rsidRPr="00EC6C56">
        <w:rPr>
          <w:rFonts w:asciiTheme="minorHAnsi" w:hAnsiTheme="minorHAnsi" w:cstheme="minorHAnsi"/>
          <w:sz w:val="19"/>
          <w:szCs w:val="20"/>
          <w:lang w:val="en-GB"/>
        </w:rPr>
        <w:t>Kiel-Marketing e.V., Andreas-</w:t>
      </w:r>
      <w:proofErr w:type="spellStart"/>
      <w:r w:rsidRPr="00EC6C56">
        <w:rPr>
          <w:rFonts w:asciiTheme="minorHAnsi" w:hAnsiTheme="minorHAnsi" w:cstheme="minorHAnsi"/>
          <w:sz w:val="19"/>
          <w:szCs w:val="20"/>
          <w:lang w:val="en-GB"/>
        </w:rPr>
        <w:t>Gayk</w:t>
      </w:r>
      <w:proofErr w:type="spellEnd"/>
      <w:r w:rsidRPr="00EC6C56">
        <w:rPr>
          <w:rFonts w:asciiTheme="minorHAnsi" w:hAnsiTheme="minorHAnsi" w:cstheme="minorHAnsi"/>
          <w:sz w:val="19"/>
          <w:szCs w:val="20"/>
          <w:lang w:val="en-GB"/>
        </w:rPr>
        <w:t xml:space="preserve">-Str. </w:t>
      </w:r>
      <w:r w:rsidRPr="00EC6C56">
        <w:rPr>
          <w:rFonts w:asciiTheme="minorHAnsi" w:hAnsiTheme="minorHAnsi" w:cstheme="minorHAnsi"/>
          <w:sz w:val="19"/>
          <w:szCs w:val="20"/>
          <w:lang w:val="en-US"/>
        </w:rPr>
        <w:t xml:space="preserve">31, 24103 Kiel, </w:t>
      </w:r>
      <w:bookmarkEnd w:id="0"/>
      <w:bookmarkEnd w:id="1"/>
      <w:r w:rsidR="0027657B" w:rsidRPr="00EC6C56">
        <w:rPr>
          <w:rFonts w:asciiTheme="minorHAnsi" w:hAnsiTheme="minorHAnsi" w:cstheme="minorHAnsi"/>
          <w:sz w:val="19"/>
          <w:szCs w:val="20"/>
          <w:lang w:val="en-US"/>
        </w:rPr>
        <w:t xml:space="preserve">Newsroom: </w:t>
      </w:r>
      <w:hyperlink r:id="rId17" w:history="1">
        <w:r w:rsidR="0027657B" w:rsidRPr="00EC6C56">
          <w:rPr>
            <w:rStyle w:val="Hyperlink"/>
            <w:rFonts w:asciiTheme="minorHAnsi" w:hAnsiTheme="minorHAnsi" w:cstheme="minorHAnsi"/>
            <w:sz w:val="19"/>
            <w:szCs w:val="19"/>
            <w:lang w:val="en-US"/>
          </w:rPr>
          <w:t>http://presse.kiel-marketing.de/</w:t>
        </w:r>
      </w:hyperlink>
      <w:r w:rsidR="00B70CD4" w:rsidRPr="00EC6C56">
        <w:rPr>
          <w:rFonts w:asciiTheme="minorHAnsi" w:hAnsiTheme="minorHAnsi" w:cstheme="minorHAnsi"/>
          <w:color w:val="00B0F0"/>
          <w:sz w:val="18"/>
          <w:lang w:val="en-US"/>
        </w:rPr>
        <w:t xml:space="preserve"> </w:t>
      </w:r>
    </w:p>
    <w:sectPr w:rsidR="009255BE" w:rsidRPr="00EC6C56" w:rsidSect="00EC6C56">
      <w:headerReference w:type="default" r:id="rId18"/>
      <w:headerReference w:type="first" r:id="rId19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4A3C" w14:textId="77777777" w:rsidR="005844F4" w:rsidRDefault="005844F4" w:rsidP="002F1135">
      <w:r>
        <w:separator/>
      </w:r>
    </w:p>
  </w:endnote>
  <w:endnote w:type="continuationSeparator" w:id="0">
    <w:p w14:paraId="7AF9FB96" w14:textId="77777777" w:rsidR="005844F4" w:rsidRDefault="005844F4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B3DF" w14:textId="77777777" w:rsidR="005844F4" w:rsidRDefault="005844F4" w:rsidP="002F1135">
      <w:r>
        <w:separator/>
      </w:r>
    </w:p>
  </w:footnote>
  <w:footnote w:type="continuationSeparator" w:id="0">
    <w:p w14:paraId="646B5247" w14:textId="77777777" w:rsidR="005844F4" w:rsidRDefault="005844F4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055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C0E95" wp14:editId="34984D1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44D497" id="Rechteck 1" o:spid="_x0000_s1026" style="position:absolute;margin-left:-87.85pt;margin-top:225.75pt;width:48pt;height:3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51D302FD" wp14:editId="272679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0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37C8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A06882F" wp14:editId="37A337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FB15F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6882F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20DFB15F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B88E430" wp14:editId="1DA6BE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1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FD04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0772D"/>
    <w:rsid w:val="00014190"/>
    <w:rsid w:val="000163B0"/>
    <w:rsid w:val="0001715B"/>
    <w:rsid w:val="00036DC5"/>
    <w:rsid w:val="000403E6"/>
    <w:rsid w:val="00052799"/>
    <w:rsid w:val="00066765"/>
    <w:rsid w:val="000A1662"/>
    <w:rsid w:val="000A3691"/>
    <w:rsid w:val="000B39A9"/>
    <w:rsid w:val="000C0999"/>
    <w:rsid w:val="000C6F9E"/>
    <w:rsid w:val="000D4617"/>
    <w:rsid w:val="000F2C45"/>
    <w:rsid w:val="00107FEF"/>
    <w:rsid w:val="0011164A"/>
    <w:rsid w:val="00121ACA"/>
    <w:rsid w:val="001362D7"/>
    <w:rsid w:val="001624AC"/>
    <w:rsid w:val="0017192F"/>
    <w:rsid w:val="00192027"/>
    <w:rsid w:val="001B21A5"/>
    <w:rsid w:val="001B5D4F"/>
    <w:rsid w:val="001D3AEB"/>
    <w:rsid w:val="001E59ED"/>
    <w:rsid w:val="001F1ED1"/>
    <w:rsid w:val="001F3A7B"/>
    <w:rsid w:val="0026269C"/>
    <w:rsid w:val="0026564A"/>
    <w:rsid w:val="00271BB1"/>
    <w:rsid w:val="00275A9A"/>
    <w:rsid w:val="0027657B"/>
    <w:rsid w:val="00281AB8"/>
    <w:rsid w:val="00282EBF"/>
    <w:rsid w:val="002929D9"/>
    <w:rsid w:val="00292DDA"/>
    <w:rsid w:val="002A0019"/>
    <w:rsid w:val="002B35FE"/>
    <w:rsid w:val="002B5794"/>
    <w:rsid w:val="002D2681"/>
    <w:rsid w:val="002E12AA"/>
    <w:rsid w:val="002E70E1"/>
    <w:rsid w:val="002F1135"/>
    <w:rsid w:val="00310628"/>
    <w:rsid w:val="00314408"/>
    <w:rsid w:val="003157D5"/>
    <w:rsid w:val="003305DE"/>
    <w:rsid w:val="003313C3"/>
    <w:rsid w:val="00337B2C"/>
    <w:rsid w:val="0039292F"/>
    <w:rsid w:val="003933EA"/>
    <w:rsid w:val="003A1283"/>
    <w:rsid w:val="003A4237"/>
    <w:rsid w:val="003F16F1"/>
    <w:rsid w:val="00437B38"/>
    <w:rsid w:val="00445B7E"/>
    <w:rsid w:val="00452721"/>
    <w:rsid w:val="0049511D"/>
    <w:rsid w:val="004A0C3B"/>
    <w:rsid w:val="004C71F3"/>
    <w:rsid w:val="004E42F5"/>
    <w:rsid w:val="004E6709"/>
    <w:rsid w:val="004F1612"/>
    <w:rsid w:val="005526F0"/>
    <w:rsid w:val="00555C95"/>
    <w:rsid w:val="00556AE0"/>
    <w:rsid w:val="005844F4"/>
    <w:rsid w:val="00594D00"/>
    <w:rsid w:val="005B07E5"/>
    <w:rsid w:val="005D1843"/>
    <w:rsid w:val="005D2141"/>
    <w:rsid w:val="005E37F8"/>
    <w:rsid w:val="005F57AF"/>
    <w:rsid w:val="00600218"/>
    <w:rsid w:val="00606688"/>
    <w:rsid w:val="00607FD3"/>
    <w:rsid w:val="0062047E"/>
    <w:rsid w:val="00651A09"/>
    <w:rsid w:val="00652725"/>
    <w:rsid w:val="006650D4"/>
    <w:rsid w:val="006700E6"/>
    <w:rsid w:val="00681A15"/>
    <w:rsid w:val="00684B96"/>
    <w:rsid w:val="00692FDE"/>
    <w:rsid w:val="006B5CD2"/>
    <w:rsid w:val="00700E30"/>
    <w:rsid w:val="00710521"/>
    <w:rsid w:val="007262A5"/>
    <w:rsid w:val="00754390"/>
    <w:rsid w:val="0078277B"/>
    <w:rsid w:val="0078554E"/>
    <w:rsid w:val="00786B68"/>
    <w:rsid w:val="00787795"/>
    <w:rsid w:val="00792FF7"/>
    <w:rsid w:val="00796253"/>
    <w:rsid w:val="007A1DC8"/>
    <w:rsid w:val="007B0E66"/>
    <w:rsid w:val="007B6868"/>
    <w:rsid w:val="007B6A55"/>
    <w:rsid w:val="007C291D"/>
    <w:rsid w:val="007D3072"/>
    <w:rsid w:val="007D35DE"/>
    <w:rsid w:val="008506F0"/>
    <w:rsid w:val="008768B2"/>
    <w:rsid w:val="008A0D14"/>
    <w:rsid w:val="008A3942"/>
    <w:rsid w:val="008B4E20"/>
    <w:rsid w:val="008E5AD5"/>
    <w:rsid w:val="008E5AD7"/>
    <w:rsid w:val="008F46F5"/>
    <w:rsid w:val="008F7D2D"/>
    <w:rsid w:val="00914E36"/>
    <w:rsid w:val="009255BE"/>
    <w:rsid w:val="009330E3"/>
    <w:rsid w:val="009378B5"/>
    <w:rsid w:val="009669C4"/>
    <w:rsid w:val="00984FD6"/>
    <w:rsid w:val="00987770"/>
    <w:rsid w:val="0099230E"/>
    <w:rsid w:val="009A2E75"/>
    <w:rsid w:val="009A6A9F"/>
    <w:rsid w:val="009B2565"/>
    <w:rsid w:val="009E516E"/>
    <w:rsid w:val="00A00CC3"/>
    <w:rsid w:val="00A04658"/>
    <w:rsid w:val="00A06B95"/>
    <w:rsid w:val="00A21B1D"/>
    <w:rsid w:val="00A40FAD"/>
    <w:rsid w:val="00A6128B"/>
    <w:rsid w:val="00A61790"/>
    <w:rsid w:val="00A81B26"/>
    <w:rsid w:val="00A867F3"/>
    <w:rsid w:val="00A93B19"/>
    <w:rsid w:val="00A9617D"/>
    <w:rsid w:val="00AA6CA8"/>
    <w:rsid w:val="00AB50E9"/>
    <w:rsid w:val="00AB5A13"/>
    <w:rsid w:val="00AD6FBD"/>
    <w:rsid w:val="00B00021"/>
    <w:rsid w:val="00B00516"/>
    <w:rsid w:val="00B049BB"/>
    <w:rsid w:val="00B33A36"/>
    <w:rsid w:val="00B46D0F"/>
    <w:rsid w:val="00B50FBC"/>
    <w:rsid w:val="00B70CD4"/>
    <w:rsid w:val="00B85F0E"/>
    <w:rsid w:val="00B913B7"/>
    <w:rsid w:val="00B91B3D"/>
    <w:rsid w:val="00BA47D2"/>
    <w:rsid w:val="00BC3174"/>
    <w:rsid w:val="00BC7ED8"/>
    <w:rsid w:val="00BE65EF"/>
    <w:rsid w:val="00C02D50"/>
    <w:rsid w:val="00C13A81"/>
    <w:rsid w:val="00C31369"/>
    <w:rsid w:val="00C6682C"/>
    <w:rsid w:val="00C820D5"/>
    <w:rsid w:val="00C839DE"/>
    <w:rsid w:val="00CA3003"/>
    <w:rsid w:val="00CD5EE9"/>
    <w:rsid w:val="00CE6DF4"/>
    <w:rsid w:val="00D118B6"/>
    <w:rsid w:val="00D16138"/>
    <w:rsid w:val="00D21F37"/>
    <w:rsid w:val="00D4277C"/>
    <w:rsid w:val="00D44F15"/>
    <w:rsid w:val="00D50BD1"/>
    <w:rsid w:val="00D5458C"/>
    <w:rsid w:val="00D827E8"/>
    <w:rsid w:val="00D960D1"/>
    <w:rsid w:val="00DA47A6"/>
    <w:rsid w:val="00DB651A"/>
    <w:rsid w:val="00E01D73"/>
    <w:rsid w:val="00E02DB7"/>
    <w:rsid w:val="00E05678"/>
    <w:rsid w:val="00E23549"/>
    <w:rsid w:val="00E2433B"/>
    <w:rsid w:val="00E4418C"/>
    <w:rsid w:val="00E556BB"/>
    <w:rsid w:val="00E65040"/>
    <w:rsid w:val="00E87E28"/>
    <w:rsid w:val="00EB542F"/>
    <w:rsid w:val="00EC6C56"/>
    <w:rsid w:val="00ED0C5D"/>
    <w:rsid w:val="00F003D4"/>
    <w:rsid w:val="00F460CC"/>
    <w:rsid w:val="00F535D5"/>
    <w:rsid w:val="00F64431"/>
    <w:rsid w:val="00F658A7"/>
    <w:rsid w:val="00F86FF3"/>
    <w:rsid w:val="00F92530"/>
    <w:rsid w:val="00FC2535"/>
    <w:rsid w:val="00FE508A"/>
    <w:rsid w:val="00FF55D8"/>
    <w:rsid w:val="542B16FB"/>
    <w:rsid w:val="79E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FCEFA"/>
  <w14:defaultImageDpi w14:val="32767"/>
  <w15:docId w15:val="{BF6182E5-C402-4395-89CB-B56F145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657B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314408"/>
    <w:rPr>
      <w:color w:val="2B579A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52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81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amp24-7.de" TargetMode="External"/><Relationship Id="rId17" Type="http://schemas.openxmlformats.org/officeDocument/2006/relationships/hyperlink" Target="http://presse.kiel-marketing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.zeiske@kiel-marketin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rtualregatta.com/en/inshore-gam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amp24-7.de" TargetMode="Externa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rtualregatta.com/en/inshore-ga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747E7-26E5-4412-85C7-472276B8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28C54-64FE-4150-8359-0E397CD8EB7C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F7508F1F-EC5F-4543-9025-FE583BD50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Zeiske</dc:creator>
  <cp:lastModifiedBy>Eva Zeiske</cp:lastModifiedBy>
  <cp:revision>28</cp:revision>
  <dcterms:created xsi:type="dcterms:W3CDTF">2020-04-28T09:46:00Z</dcterms:created>
  <dcterms:modified xsi:type="dcterms:W3CDTF">2020-04-29T06:46:00Z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