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D009" w14:textId="77777777" w:rsidR="00F96189" w:rsidRPr="009B58D8" w:rsidRDefault="00F96189" w:rsidP="0069189D">
      <w:pPr>
        <w:rPr>
          <w:rFonts w:eastAsia="Times New Roman"/>
          <w:b/>
          <w:sz w:val="28"/>
          <w:szCs w:val="28"/>
          <w:lang w:eastAsia="ko-KR"/>
        </w:rPr>
      </w:pPr>
    </w:p>
    <w:p w14:paraId="38122DF9" w14:textId="5DE6E663" w:rsidR="00BF7DD6" w:rsidRDefault="009B58D8" w:rsidP="003504B9">
      <w:pPr>
        <w:jc w:val="center"/>
        <w:rPr>
          <w:rFonts w:eastAsia="Batang"/>
          <w:b/>
          <w:sz w:val="28"/>
          <w:szCs w:val="28"/>
          <w:lang w:val="sv-SE" w:eastAsia="ko-KR"/>
        </w:rPr>
      </w:pPr>
      <w:r w:rsidRPr="009B58D8">
        <w:rPr>
          <w:rFonts w:eastAsia="Batang"/>
          <w:b/>
          <w:sz w:val="28"/>
          <w:szCs w:val="28"/>
          <w:lang w:val="sv-SE" w:eastAsia="ko-KR"/>
        </w:rPr>
        <w:t>LG</w:t>
      </w:r>
      <w:r w:rsidR="00BF7DD6">
        <w:rPr>
          <w:rFonts w:eastAsia="Batang"/>
          <w:b/>
          <w:sz w:val="28"/>
          <w:szCs w:val="28"/>
          <w:lang w:val="sv-SE" w:eastAsia="ko-KR"/>
        </w:rPr>
        <w:t>’</w:t>
      </w:r>
      <w:r w:rsidRPr="009B58D8">
        <w:rPr>
          <w:rFonts w:eastAsia="Batang"/>
          <w:b/>
          <w:sz w:val="28"/>
          <w:szCs w:val="28"/>
          <w:lang w:val="sv-SE" w:eastAsia="ko-KR"/>
        </w:rPr>
        <w:t>s nye Bluetooth</w:t>
      </w:r>
      <w:r w:rsidR="00BF7DD6">
        <w:rPr>
          <w:rFonts w:eastAsia="Batang"/>
          <w:b/>
          <w:sz w:val="28"/>
          <w:szCs w:val="28"/>
          <w:lang w:val="sv-SE" w:eastAsia="ko-KR"/>
        </w:rPr>
        <w:t>-højttaler er udviklet</w:t>
      </w:r>
      <w:r w:rsidRPr="009B58D8">
        <w:rPr>
          <w:rFonts w:eastAsia="Batang"/>
          <w:b/>
          <w:sz w:val="28"/>
          <w:szCs w:val="28"/>
          <w:lang w:val="sv-SE" w:eastAsia="ko-KR"/>
        </w:rPr>
        <w:t xml:space="preserve"> til </w:t>
      </w:r>
      <w:r w:rsidR="00BF7DD6">
        <w:rPr>
          <w:rFonts w:eastAsia="Batang"/>
          <w:b/>
          <w:sz w:val="28"/>
          <w:szCs w:val="28"/>
          <w:lang w:val="sv-SE" w:eastAsia="ko-KR"/>
        </w:rPr>
        <w:t>audiofiler</w:t>
      </w:r>
      <w:r w:rsidRPr="009B58D8">
        <w:rPr>
          <w:rFonts w:eastAsia="Batang"/>
          <w:b/>
          <w:sz w:val="28"/>
          <w:szCs w:val="28"/>
          <w:lang w:val="sv-SE" w:eastAsia="ko-KR"/>
        </w:rPr>
        <w:t xml:space="preserve">, der lever en </w:t>
      </w:r>
    </w:p>
    <w:p w14:paraId="149ED590" w14:textId="2BF383C0" w:rsidR="00952000" w:rsidRPr="003504B9" w:rsidRDefault="009B58D8" w:rsidP="003504B9">
      <w:pPr>
        <w:jc w:val="center"/>
        <w:rPr>
          <w:rFonts w:eastAsia="Batang"/>
          <w:b/>
          <w:sz w:val="28"/>
          <w:szCs w:val="28"/>
          <w:lang w:val="sv-SE" w:eastAsia="ko-KR"/>
        </w:rPr>
      </w:pPr>
      <w:r w:rsidRPr="009B58D8">
        <w:rPr>
          <w:rFonts w:eastAsia="Batang"/>
          <w:b/>
          <w:sz w:val="28"/>
          <w:szCs w:val="28"/>
          <w:lang w:val="sv-SE" w:eastAsia="ko-KR"/>
        </w:rPr>
        <w:t>aktiv livsstil</w:t>
      </w:r>
    </w:p>
    <w:p w14:paraId="2C739F80" w14:textId="77777777" w:rsidR="00F96189" w:rsidRPr="003504B9" w:rsidRDefault="00F96189" w:rsidP="00F96189">
      <w:pPr>
        <w:jc w:val="center"/>
        <w:rPr>
          <w:rFonts w:eastAsia="Times New Roman"/>
          <w:b/>
          <w:sz w:val="6"/>
          <w:szCs w:val="6"/>
          <w:highlight w:val="yellow"/>
          <w:lang w:val="sv-SE" w:eastAsia="ko-KR"/>
        </w:rPr>
      </w:pPr>
    </w:p>
    <w:p w14:paraId="70E36623" w14:textId="3586A5F1" w:rsidR="00BF7DD6" w:rsidRDefault="008F5B5E" w:rsidP="00D70B08">
      <w:pPr>
        <w:jc w:val="center"/>
        <w:rPr>
          <w:rFonts w:eastAsia="Dotum"/>
          <w:i/>
          <w:lang w:val="sv-SE" w:eastAsia="ko-KR"/>
        </w:rPr>
      </w:pPr>
      <w:r>
        <w:rPr>
          <w:rFonts w:eastAsia="Dotum"/>
          <w:i/>
          <w:lang w:val="sv-SE" w:eastAsia="ko-KR"/>
        </w:rPr>
        <w:t>L</w:t>
      </w:r>
      <w:r w:rsidR="00BF7DD6">
        <w:rPr>
          <w:rFonts w:eastAsia="Dotum"/>
          <w:i/>
          <w:lang w:val="sv-SE" w:eastAsia="ko-KR"/>
        </w:rPr>
        <w:t>ydløsning</w:t>
      </w:r>
      <w:r>
        <w:rPr>
          <w:rFonts w:eastAsia="Dotum"/>
          <w:i/>
          <w:lang w:val="sv-SE" w:eastAsia="ko-KR"/>
        </w:rPr>
        <w:t>er</w:t>
      </w:r>
      <w:r w:rsidR="00BF7DD6">
        <w:rPr>
          <w:rFonts w:eastAsia="Dotum"/>
          <w:i/>
          <w:lang w:val="sv-SE" w:eastAsia="ko-KR"/>
        </w:rPr>
        <w:t xml:space="preserve"> til alle situationer</w:t>
      </w:r>
    </w:p>
    <w:p w14:paraId="16DBEB09" w14:textId="77777777" w:rsidR="003C3C84" w:rsidRPr="003504B9" w:rsidRDefault="003C3C84" w:rsidP="003C3C84">
      <w:pPr>
        <w:jc w:val="center"/>
        <w:rPr>
          <w:rFonts w:eastAsia="Dotum"/>
          <w:sz w:val="36"/>
          <w:szCs w:val="36"/>
          <w:lang w:val="sv-SE"/>
        </w:rPr>
      </w:pPr>
    </w:p>
    <w:p w14:paraId="774A057F" w14:textId="7B2A0218" w:rsidR="00BF7DD6" w:rsidRDefault="00BF7DD6" w:rsidP="00A25BC1">
      <w:pPr>
        <w:spacing w:line="348" w:lineRule="auto"/>
        <w:jc w:val="both"/>
        <w:rPr>
          <w:rFonts w:eastAsiaTheme="minorEastAsia"/>
          <w:lang w:eastAsia="ko-KR"/>
        </w:rPr>
      </w:pPr>
      <w:r w:rsidRPr="00BF7DD6">
        <w:rPr>
          <w:rFonts w:eastAsiaTheme="minorEastAsia"/>
          <w:b/>
          <w:lang w:eastAsia="ko-KR"/>
        </w:rPr>
        <w:t>København, 23. august 2016</w:t>
      </w:r>
      <w:r w:rsidRPr="00BF7DD6">
        <w:rPr>
          <w:rFonts w:eastAsiaTheme="minorEastAsia"/>
          <w:lang w:eastAsia="ko-KR"/>
        </w:rPr>
        <w:t xml:space="preserve"> – LG’s nye Bluetooth-højttalere i PH-serien (modellerne PH1, PH2, PH3 </w:t>
      </w:r>
      <w:r w:rsidR="008F5B5E">
        <w:rPr>
          <w:rFonts w:eastAsiaTheme="minorEastAsia"/>
          <w:lang w:eastAsia="ko-KR"/>
        </w:rPr>
        <w:t>og</w:t>
      </w:r>
      <w:r w:rsidR="008F5B5E" w:rsidRPr="00BF7DD6">
        <w:rPr>
          <w:rFonts w:eastAsiaTheme="minorEastAsia"/>
          <w:lang w:eastAsia="ko-KR"/>
        </w:rPr>
        <w:t xml:space="preserve"> </w:t>
      </w:r>
      <w:r w:rsidRPr="00BF7DD6">
        <w:rPr>
          <w:rFonts w:eastAsiaTheme="minorEastAsia"/>
          <w:lang w:eastAsia="ko-KR"/>
        </w:rPr>
        <w:t xml:space="preserve">PH4) </w:t>
      </w:r>
      <w:r w:rsidR="008F5B5E">
        <w:rPr>
          <w:rFonts w:eastAsiaTheme="minorEastAsia"/>
          <w:lang w:eastAsia="ko-KR"/>
        </w:rPr>
        <w:t>har</w:t>
      </w:r>
      <w:r w:rsidR="008F5B5E" w:rsidRPr="00BF7DD6">
        <w:rPr>
          <w:rFonts w:eastAsiaTheme="minorEastAsia"/>
          <w:lang w:eastAsia="ko-KR"/>
        </w:rPr>
        <w:t xml:space="preserve"> et elegant design</w:t>
      </w:r>
      <w:r w:rsidR="008F5B5E">
        <w:rPr>
          <w:rFonts w:eastAsiaTheme="minorEastAsia"/>
          <w:lang w:eastAsia="ko-KR"/>
        </w:rPr>
        <w:t xml:space="preserve"> og</w:t>
      </w:r>
      <w:r w:rsidRPr="00BF7DD6">
        <w:rPr>
          <w:rFonts w:eastAsiaTheme="minorEastAsia"/>
          <w:lang w:eastAsia="ko-KR"/>
        </w:rPr>
        <w:t xml:space="preserve"> en række nye funktioner. PH-serien g</w:t>
      </w:r>
      <w:r>
        <w:rPr>
          <w:rFonts w:eastAsiaTheme="minorEastAsia"/>
          <w:lang w:eastAsia="ko-KR"/>
        </w:rPr>
        <w:t xml:space="preserve">iver en </w:t>
      </w:r>
      <w:r w:rsidRPr="008F5B5E">
        <w:rPr>
          <w:rFonts w:eastAsiaTheme="minorEastAsia"/>
          <w:lang w:eastAsia="ko-KR"/>
        </w:rPr>
        <w:t>optimal</w:t>
      </w:r>
      <w:r>
        <w:rPr>
          <w:rFonts w:eastAsiaTheme="minorEastAsia"/>
          <w:lang w:eastAsia="ko-KR"/>
        </w:rPr>
        <w:t xml:space="preserve"> lydoplevelse, uanset om du er uden</w:t>
      </w:r>
      <w:r w:rsidR="000507C1">
        <w:rPr>
          <w:rFonts w:eastAsiaTheme="minorEastAsia"/>
          <w:lang w:eastAsia="ko-KR"/>
        </w:rPr>
        <w:t>dørs</w:t>
      </w:r>
      <w:r>
        <w:rPr>
          <w:rFonts w:eastAsiaTheme="minorEastAsia"/>
          <w:lang w:eastAsia="ko-KR"/>
        </w:rPr>
        <w:t xml:space="preserve"> eller indendørs.</w:t>
      </w:r>
    </w:p>
    <w:p w14:paraId="33DA40A6" w14:textId="6C2FBEFD" w:rsidR="00BF7DD6" w:rsidRDefault="00BF7DD6" w:rsidP="00A25BC1">
      <w:pPr>
        <w:spacing w:line="348" w:lineRule="auto"/>
        <w:jc w:val="both"/>
        <w:rPr>
          <w:rFonts w:eastAsiaTheme="minorEastAsia"/>
          <w:lang w:eastAsia="ko-KR"/>
        </w:rPr>
      </w:pPr>
    </w:p>
    <w:p w14:paraId="7EBED1C3" w14:textId="7A9A29DD" w:rsidR="00BF7DD6" w:rsidRDefault="00BF7DD6" w:rsidP="00A25BC1">
      <w:pPr>
        <w:spacing w:line="348" w:lineRule="auto"/>
        <w:jc w:val="both"/>
        <w:rPr>
          <w:rFonts w:eastAsiaTheme="minorEastAsia"/>
          <w:lang w:eastAsia="ko-KR"/>
        </w:rPr>
      </w:pPr>
      <w:r w:rsidRPr="00BF7DD6">
        <w:rPr>
          <w:rFonts w:eastAsiaTheme="minorEastAsia"/>
          <w:lang w:eastAsia="ko-KR"/>
        </w:rPr>
        <w:t xml:space="preserve">For </w:t>
      </w:r>
      <w:r>
        <w:rPr>
          <w:rFonts w:eastAsiaTheme="minorEastAsia"/>
          <w:lang w:eastAsia="ko-KR"/>
        </w:rPr>
        <w:t>de</w:t>
      </w:r>
      <w:r w:rsidR="000507C1">
        <w:rPr>
          <w:rFonts w:eastAsiaTheme="minorEastAsia"/>
          <w:lang w:eastAsia="ko-KR"/>
        </w:rPr>
        <w:t>m</w:t>
      </w:r>
      <w:r w:rsidRPr="00BF7DD6">
        <w:rPr>
          <w:rFonts w:eastAsiaTheme="minorEastAsia"/>
          <w:lang w:eastAsia="ko-KR"/>
        </w:rPr>
        <w:t xml:space="preserve">, der prioriterer </w:t>
      </w:r>
      <w:r w:rsidR="00B42BB5">
        <w:rPr>
          <w:rFonts w:eastAsiaTheme="minorEastAsia"/>
          <w:lang w:eastAsia="ko-KR"/>
        </w:rPr>
        <w:t>design</w:t>
      </w:r>
      <w:r w:rsidRPr="00B42BB5">
        <w:rPr>
          <w:rFonts w:eastAsiaTheme="minorEastAsia"/>
          <w:lang w:eastAsia="ko-KR"/>
        </w:rPr>
        <w:t xml:space="preserve"> og holdbarhed</w:t>
      </w:r>
      <w:r w:rsidR="008F5B5E">
        <w:rPr>
          <w:rFonts w:eastAsiaTheme="minorEastAsia"/>
          <w:lang w:eastAsia="ko-KR"/>
        </w:rPr>
        <w:t>,</w:t>
      </w:r>
      <w:r>
        <w:rPr>
          <w:rFonts w:eastAsiaTheme="minorEastAsia"/>
          <w:lang w:eastAsia="ko-KR"/>
        </w:rPr>
        <w:t xml:space="preserve"> er PH2 og PH4</w:t>
      </w:r>
      <w:r w:rsidRPr="00BF7DD6">
        <w:rPr>
          <w:rFonts w:eastAsiaTheme="minorEastAsia"/>
          <w:lang w:eastAsia="ko-KR"/>
        </w:rPr>
        <w:t xml:space="preserve"> det perfekte valg. </w:t>
      </w:r>
      <w:r>
        <w:rPr>
          <w:rFonts w:eastAsiaTheme="minorEastAsia"/>
          <w:lang w:eastAsia="ko-KR"/>
        </w:rPr>
        <w:t xml:space="preserve">PH2 er både kompakt og </w:t>
      </w:r>
      <w:r w:rsidRPr="00B42BB5">
        <w:rPr>
          <w:rFonts w:eastAsiaTheme="minorEastAsia"/>
          <w:lang w:eastAsia="ko-KR"/>
        </w:rPr>
        <w:t>stænkresident</w:t>
      </w:r>
      <w:r>
        <w:rPr>
          <w:rFonts w:eastAsiaTheme="minorEastAsia"/>
          <w:lang w:eastAsia="ko-KR"/>
        </w:rPr>
        <w:t xml:space="preserve">, og med sin lave vægt på kun </w:t>
      </w:r>
      <w:r w:rsidRPr="00BF7DD6">
        <w:rPr>
          <w:rFonts w:eastAsiaTheme="minorEastAsia"/>
          <w:lang w:eastAsia="ko-KR"/>
        </w:rPr>
        <w:t xml:space="preserve">167 gram </w:t>
      </w:r>
      <w:r>
        <w:rPr>
          <w:rFonts w:eastAsiaTheme="minorEastAsia"/>
          <w:lang w:eastAsia="ko-KR"/>
        </w:rPr>
        <w:t xml:space="preserve">er højttaleren </w:t>
      </w:r>
      <w:r w:rsidR="008F5B5E">
        <w:rPr>
          <w:rFonts w:eastAsiaTheme="minorEastAsia"/>
          <w:lang w:eastAsia="ko-KR"/>
        </w:rPr>
        <w:t>ideel</w:t>
      </w:r>
      <w:r>
        <w:rPr>
          <w:rFonts w:eastAsiaTheme="minorEastAsia"/>
          <w:lang w:eastAsia="ko-KR"/>
        </w:rPr>
        <w:t xml:space="preserve"> </w:t>
      </w:r>
      <w:r w:rsidR="000507C1">
        <w:rPr>
          <w:rFonts w:eastAsiaTheme="minorEastAsia"/>
          <w:lang w:eastAsia="ko-KR"/>
        </w:rPr>
        <w:t>til</w:t>
      </w:r>
      <w:r w:rsidR="000507C1" w:rsidRPr="00BF7DD6">
        <w:rPr>
          <w:rFonts w:eastAsiaTheme="minorEastAsia"/>
          <w:lang w:eastAsia="ko-KR"/>
        </w:rPr>
        <w:t xml:space="preserve"> </w:t>
      </w:r>
      <w:r w:rsidRPr="00BF7DD6">
        <w:rPr>
          <w:rFonts w:eastAsiaTheme="minorEastAsia"/>
          <w:lang w:eastAsia="ko-KR"/>
        </w:rPr>
        <w:t xml:space="preserve">dem med en aktiv livsstil. Den mere kraftfulde model PH4 er </w:t>
      </w:r>
      <w:r w:rsidR="008F5B5E">
        <w:rPr>
          <w:rFonts w:eastAsiaTheme="minorEastAsia"/>
          <w:lang w:eastAsia="ko-KR"/>
        </w:rPr>
        <w:t>oplagt</w:t>
      </w:r>
      <w:r w:rsidR="008F5B5E" w:rsidRPr="00BF7DD6">
        <w:rPr>
          <w:rFonts w:eastAsiaTheme="minorEastAsia"/>
          <w:lang w:eastAsia="ko-KR"/>
        </w:rPr>
        <w:t xml:space="preserve"> </w:t>
      </w:r>
      <w:r w:rsidRPr="00BF7DD6">
        <w:rPr>
          <w:rFonts w:eastAsiaTheme="minorEastAsia"/>
          <w:lang w:eastAsia="ko-KR"/>
        </w:rPr>
        <w:t xml:space="preserve">til camping eller </w:t>
      </w:r>
      <w:r w:rsidR="00100D16">
        <w:rPr>
          <w:rFonts w:eastAsiaTheme="minorEastAsia"/>
          <w:lang w:eastAsia="ko-KR"/>
        </w:rPr>
        <w:t xml:space="preserve">til </w:t>
      </w:r>
      <w:r w:rsidRPr="00BF7DD6">
        <w:rPr>
          <w:rFonts w:eastAsiaTheme="minorEastAsia"/>
          <w:lang w:eastAsia="ko-KR"/>
        </w:rPr>
        <w:t>grill</w:t>
      </w:r>
      <w:r w:rsidR="00100D16">
        <w:rPr>
          <w:rFonts w:eastAsiaTheme="minorEastAsia"/>
          <w:lang w:eastAsia="ko-KR"/>
        </w:rPr>
        <w:t>festen</w:t>
      </w:r>
      <w:r w:rsidRPr="00BF7DD6">
        <w:rPr>
          <w:rFonts w:eastAsiaTheme="minorEastAsia"/>
          <w:lang w:eastAsia="ko-KR"/>
        </w:rPr>
        <w:t xml:space="preserve">, hvor det normalt kræver en </w:t>
      </w:r>
      <w:r w:rsidR="008F5B5E">
        <w:rPr>
          <w:rFonts w:eastAsiaTheme="minorEastAsia"/>
          <w:lang w:eastAsia="ko-KR"/>
        </w:rPr>
        <w:t>kraftigere</w:t>
      </w:r>
      <w:r w:rsidRPr="00BF7DD6">
        <w:rPr>
          <w:rFonts w:eastAsiaTheme="minorEastAsia"/>
          <w:lang w:eastAsia="ko-KR"/>
        </w:rPr>
        <w:t xml:space="preserve"> lyd. </w:t>
      </w:r>
      <w:r w:rsidR="008F5B5E">
        <w:rPr>
          <w:rFonts w:eastAsiaTheme="minorEastAsia"/>
          <w:lang w:eastAsia="ko-KR"/>
        </w:rPr>
        <w:t>PH4 er samtidig</w:t>
      </w:r>
      <w:r w:rsidRPr="00BF7DD6">
        <w:rPr>
          <w:rFonts w:eastAsiaTheme="minorEastAsia"/>
          <w:lang w:eastAsia="ko-KR"/>
        </w:rPr>
        <w:t xml:space="preserve"> mobil og fleksib</w:t>
      </w:r>
      <w:r w:rsidR="008F5B5E">
        <w:rPr>
          <w:rFonts w:eastAsiaTheme="minorEastAsia"/>
          <w:lang w:eastAsia="ko-KR"/>
        </w:rPr>
        <w:t>e</w:t>
      </w:r>
      <w:r w:rsidRPr="00BF7DD6">
        <w:rPr>
          <w:rFonts w:eastAsiaTheme="minorEastAsia"/>
          <w:lang w:eastAsia="ko-KR"/>
        </w:rPr>
        <w:t>l</w:t>
      </w:r>
      <w:r w:rsidR="008F5B5E">
        <w:rPr>
          <w:rFonts w:eastAsiaTheme="minorEastAsia"/>
          <w:lang w:eastAsia="ko-KR"/>
        </w:rPr>
        <w:t xml:space="preserve"> og dermed god</w:t>
      </w:r>
      <w:r w:rsidRPr="00BF7DD6">
        <w:rPr>
          <w:rFonts w:eastAsiaTheme="minorEastAsia"/>
          <w:lang w:eastAsia="ko-KR"/>
        </w:rPr>
        <w:t xml:space="preserve"> til </w:t>
      </w:r>
      <w:r w:rsidR="000507C1">
        <w:rPr>
          <w:rFonts w:eastAsiaTheme="minorEastAsia"/>
          <w:lang w:eastAsia="ko-KR"/>
        </w:rPr>
        <w:t xml:space="preserve">udendørs </w:t>
      </w:r>
      <w:r w:rsidRPr="00BF7DD6">
        <w:rPr>
          <w:rFonts w:eastAsiaTheme="minorEastAsia"/>
          <w:lang w:eastAsia="ko-KR"/>
        </w:rPr>
        <w:t>lydentusiaster, der nægter at gå på kompromis.</w:t>
      </w:r>
    </w:p>
    <w:p w14:paraId="39DF9DC6" w14:textId="268CE6A6" w:rsidR="00100D16" w:rsidRDefault="00100D16" w:rsidP="00A25BC1">
      <w:pPr>
        <w:spacing w:line="348" w:lineRule="auto"/>
        <w:jc w:val="both"/>
        <w:rPr>
          <w:rFonts w:eastAsiaTheme="minorEastAsia"/>
          <w:lang w:eastAsia="ko-KR"/>
        </w:rPr>
      </w:pPr>
    </w:p>
    <w:p w14:paraId="067947C6" w14:textId="6C7B6E62" w:rsidR="00100D16" w:rsidRDefault="00293D43" w:rsidP="00A25BC1">
      <w:pPr>
        <w:spacing w:line="348" w:lineRule="auto"/>
        <w:jc w:val="both"/>
        <w:rPr>
          <w:rFonts w:eastAsiaTheme="minorEastAsia"/>
          <w:lang w:eastAsia="ko-KR"/>
        </w:rPr>
      </w:pPr>
      <w:r>
        <w:rPr>
          <w:rFonts w:eastAsiaTheme="minorEastAsia"/>
          <w:lang w:eastAsia="ko-KR"/>
        </w:rPr>
        <w:t>Både PH2 og PH4 har</w:t>
      </w:r>
      <w:r w:rsidR="00100D16">
        <w:rPr>
          <w:rFonts w:eastAsiaTheme="minorEastAsia"/>
          <w:lang w:eastAsia="ko-KR"/>
        </w:rPr>
        <w:t xml:space="preserve"> et bå</w:t>
      </w:r>
      <w:r w:rsidR="00100D16" w:rsidRPr="00100D16">
        <w:rPr>
          <w:rFonts w:eastAsiaTheme="minorEastAsia"/>
          <w:lang w:eastAsia="ko-KR"/>
        </w:rPr>
        <w:t xml:space="preserve">nd, der gør det nemt at montere højttalerne på forskellige overflader. Regn og </w:t>
      </w:r>
      <w:r w:rsidR="008F5B5E">
        <w:rPr>
          <w:rFonts w:eastAsiaTheme="minorEastAsia"/>
          <w:lang w:eastAsia="ko-KR"/>
        </w:rPr>
        <w:t>vand</w:t>
      </w:r>
      <w:r w:rsidR="00100D16" w:rsidRPr="00100D16">
        <w:rPr>
          <w:rFonts w:eastAsiaTheme="minorEastAsia"/>
          <w:lang w:eastAsia="ko-KR"/>
        </w:rPr>
        <w:t xml:space="preserve">stænk er </w:t>
      </w:r>
      <w:r w:rsidR="000507C1">
        <w:rPr>
          <w:rFonts w:eastAsiaTheme="minorEastAsia"/>
          <w:lang w:eastAsia="ko-KR"/>
        </w:rPr>
        <w:t xml:space="preserve">heller </w:t>
      </w:r>
      <w:r w:rsidR="00100D16" w:rsidRPr="00100D16">
        <w:rPr>
          <w:rFonts w:eastAsiaTheme="minorEastAsia"/>
          <w:lang w:eastAsia="ko-KR"/>
        </w:rPr>
        <w:t xml:space="preserve">ikke noget problem </w:t>
      </w:r>
      <w:r w:rsidR="00100D16">
        <w:rPr>
          <w:rFonts w:eastAsiaTheme="minorEastAsia"/>
          <w:lang w:eastAsia="ko-KR"/>
        </w:rPr>
        <w:t>på grund af det</w:t>
      </w:r>
      <w:r w:rsidR="00100D16" w:rsidRPr="00100D16">
        <w:rPr>
          <w:rFonts w:eastAsiaTheme="minorEastAsia"/>
          <w:lang w:eastAsia="ko-KR"/>
        </w:rPr>
        <w:t xml:space="preserve"> </w:t>
      </w:r>
      <w:r w:rsidR="00100D16">
        <w:rPr>
          <w:rFonts w:eastAsiaTheme="minorEastAsia"/>
          <w:lang w:eastAsia="ko-KR"/>
        </w:rPr>
        <w:t>vandafvisende</w:t>
      </w:r>
      <w:r w:rsidR="00100D16" w:rsidRPr="00100D16">
        <w:rPr>
          <w:rFonts w:eastAsiaTheme="minorEastAsia"/>
          <w:lang w:eastAsia="ko-KR"/>
        </w:rPr>
        <w:t xml:space="preserve"> design</w:t>
      </w:r>
      <w:r w:rsidR="00100D16">
        <w:rPr>
          <w:rFonts w:eastAsiaTheme="minorEastAsia"/>
          <w:lang w:eastAsia="ko-KR"/>
        </w:rPr>
        <w:t>. Hvilket</w:t>
      </w:r>
      <w:r w:rsidR="00100D16" w:rsidRPr="00100D16">
        <w:rPr>
          <w:rFonts w:eastAsiaTheme="minorEastAsia"/>
          <w:lang w:eastAsia="ko-KR"/>
        </w:rPr>
        <w:t xml:space="preserve"> betyder, at </w:t>
      </w:r>
      <w:r w:rsidR="000507C1">
        <w:rPr>
          <w:rFonts w:eastAsiaTheme="minorEastAsia"/>
          <w:lang w:eastAsia="ko-KR"/>
        </w:rPr>
        <w:t>højttalerne</w:t>
      </w:r>
      <w:r w:rsidR="000507C1" w:rsidRPr="00100D16">
        <w:rPr>
          <w:rFonts w:eastAsiaTheme="minorEastAsia"/>
          <w:lang w:eastAsia="ko-KR"/>
        </w:rPr>
        <w:t xml:space="preserve"> </w:t>
      </w:r>
      <w:r w:rsidR="00100D16" w:rsidRPr="00100D16">
        <w:rPr>
          <w:rFonts w:eastAsiaTheme="minorEastAsia"/>
          <w:lang w:eastAsia="ko-KR"/>
        </w:rPr>
        <w:t xml:space="preserve">kan tages </w:t>
      </w:r>
      <w:r w:rsidR="00100D16">
        <w:rPr>
          <w:rFonts w:eastAsiaTheme="minorEastAsia"/>
          <w:lang w:eastAsia="ko-KR"/>
        </w:rPr>
        <w:t xml:space="preserve">med </w:t>
      </w:r>
      <w:r w:rsidR="00100D16" w:rsidRPr="00100D16">
        <w:rPr>
          <w:rFonts w:eastAsiaTheme="minorEastAsia"/>
          <w:lang w:eastAsia="ko-KR"/>
        </w:rPr>
        <w:t xml:space="preserve">næsten overalt. Med </w:t>
      </w:r>
      <w:r w:rsidR="00100D16">
        <w:rPr>
          <w:rFonts w:eastAsiaTheme="minorEastAsia"/>
          <w:lang w:eastAsia="ko-KR"/>
        </w:rPr>
        <w:t>lyd</w:t>
      </w:r>
      <w:r w:rsidR="00100D16" w:rsidRPr="00100D16">
        <w:rPr>
          <w:rFonts w:eastAsiaTheme="minorEastAsia"/>
          <w:lang w:eastAsia="ko-KR"/>
        </w:rPr>
        <w:t>, der dækker 360 grader</w:t>
      </w:r>
      <w:r w:rsidR="008F5B5E">
        <w:rPr>
          <w:rFonts w:eastAsiaTheme="minorEastAsia"/>
          <w:lang w:eastAsia="ko-KR"/>
        </w:rPr>
        <w:t>,</w:t>
      </w:r>
      <w:r w:rsidR="00100D16" w:rsidRPr="00100D16">
        <w:rPr>
          <w:rFonts w:eastAsiaTheme="minorEastAsia"/>
          <w:lang w:eastAsia="ko-KR"/>
        </w:rPr>
        <w:t xml:space="preserve"> og funktion</w:t>
      </w:r>
      <w:r>
        <w:rPr>
          <w:rFonts w:eastAsiaTheme="minorEastAsia"/>
          <w:lang w:eastAsia="ko-KR"/>
        </w:rPr>
        <w:t>en</w:t>
      </w:r>
      <w:r w:rsidR="00100D16" w:rsidRPr="00100D16">
        <w:rPr>
          <w:rFonts w:eastAsiaTheme="minorEastAsia"/>
          <w:lang w:eastAsia="ko-KR"/>
        </w:rPr>
        <w:t xml:space="preserve"> Bass Boost</w:t>
      </w:r>
      <w:r w:rsidR="00100D16">
        <w:rPr>
          <w:rFonts w:eastAsiaTheme="minorEastAsia"/>
          <w:lang w:eastAsia="ko-KR"/>
        </w:rPr>
        <w:t xml:space="preserve"> giver</w:t>
      </w:r>
      <w:r w:rsidR="00100D16" w:rsidRPr="00100D16">
        <w:rPr>
          <w:rFonts w:eastAsiaTheme="minorEastAsia"/>
          <w:lang w:eastAsia="ko-KR"/>
        </w:rPr>
        <w:t xml:space="preserve"> begge højttalere </w:t>
      </w:r>
      <w:r w:rsidR="000507C1">
        <w:rPr>
          <w:rFonts w:eastAsiaTheme="minorEastAsia"/>
          <w:lang w:eastAsia="ko-KR"/>
        </w:rPr>
        <w:t xml:space="preserve">en </w:t>
      </w:r>
      <w:r w:rsidR="00100D16" w:rsidRPr="00100D16">
        <w:rPr>
          <w:rFonts w:eastAsiaTheme="minorEastAsia"/>
          <w:lang w:eastAsia="ko-KR"/>
        </w:rPr>
        <w:t>krystalklar lyd</w:t>
      </w:r>
      <w:r w:rsidR="008F5B5E">
        <w:rPr>
          <w:rFonts w:eastAsiaTheme="minorEastAsia"/>
          <w:lang w:eastAsia="ko-KR"/>
        </w:rPr>
        <w:t>oplevelse</w:t>
      </w:r>
      <w:r w:rsidR="00100D16" w:rsidRPr="00100D16">
        <w:rPr>
          <w:rFonts w:eastAsiaTheme="minorEastAsia"/>
          <w:lang w:eastAsia="ko-KR"/>
        </w:rPr>
        <w:t xml:space="preserve"> i ethvert miljø. De dobbelte passive elementer i PH4 forbedrer lydkvaliteten og giver en uovertruffen baslyd i forhold til lignende højttalere </w:t>
      </w:r>
      <w:r>
        <w:rPr>
          <w:rFonts w:eastAsiaTheme="minorEastAsia"/>
          <w:lang w:eastAsia="ko-KR"/>
        </w:rPr>
        <w:t>i</w:t>
      </w:r>
      <w:r w:rsidR="00100D16" w:rsidRPr="00100D16">
        <w:rPr>
          <w:rFonts w:eastAsiaTheme="minorEastAsia"/>
          <w:lang w:eastAsia="ko-KR"/>
        </w:rPr>
        <w:t xml:space="preserve"> samme størrelse. LED-indikatorer og lang batterilevetid (PH2: 6 timer, PH4: 10 timer) gør højttalerne </w:t>
      </w:r>
      <w:r w:rsidR="00100D16">
        <w:rPr>
          <w:rFonts w:eastAsiaTheme="minorEastAsia"/>
          <w:lang w:eastAsia="ko-KR"/>
        </w:rPr>
        <w:t xml:space="preserve">til </w:t>
      </w:r>
      <w:r w:rsidR="00100D16" w:rsidRPr="00100D16">
        <w:rPr>
          <w:rFonts w:eastAsiaTheme="minorEastAsia"/>
          <w:lang w:eastAsia="ko-KR"/>
        </w:rPr>
        <w:t>de</w:t>
      </w:r>
      <w:r w:rsidR="00100D16">
        <w:rPr>
          <w:rFonts w:eastAsiaTheme="minorEastAsia"/>
          <w:lang w:eastAsia="ko-KR"/>
        </w:rPr>
        <w:t>t naturlige valg for dem, der har</w:t>
      </w:r>
      <w:r w:rsidR="00100D16" w:rsidRPr="00100D16">
        <w:rPr>
          <w:rFonts w:eastAsiaTheme="minorEastAsia"/>
          <w:lang w:eastAsia="ko-KR"/>
        </w:rPr>
        <w:t xml:space="preserve"> en aktiv livsstil.</w:t>
      </w:r>
    </w:p>
    <w:p w14:paraId="1930B28F" w14:textId="506F228D" w:rsidR="00100D16" w:rsidRDefault="00100D16" w:rsidP="00A25BC1">
      <w:pPr>
        <w:spacing w:line="348" w:lineRule="auto"/>
        <w:jc w:val="both"/>
        <w:rPr>
          <w:rFonts w:eastAsiaTheme="minorEastAsia"/>
          <w:lang w:eastAsia="ko-KR"/>
        </w:rPr>
      </w:pPr>
    </w:p>
    <w:p w14:paraId="528D4FE4" w14:textId="06E5E3E1" w:rsidR="00100D16" w:rsidRPr="00BF7DD6" w:rsidRDefault="00100D16" w:rsidP="00A25BC1">
      <w:pPr>
        <w:spacing w:line="348" w:lineRule="auto"/>
        <w:jc w:val="both"/>
        <w:rPr>
          <w:rFonts w:eastAsiaTheme="minorEastAsia"/>
          <w:lang w:eastAsia="ko-KR"/>
        </w:rPr>
      </w:pPr>
      <w:r w:rsidRPr="00100D16">
        <w:rPr>
          <w:rFonts w:eastAsiaTheme="minorEastAsia"/>
          <w:lang w:eastAsia="ko-KR"/>
        </w:rPr>
        <w:t xml:space="preserve">Den iøjnefaldende PH3 er </w:t>
      </w:r>
      <w:r>
        <w:rPr>
          <w:rFonts w:eastAsiaTheme="minorEastAsia"/>
          <w:lang w:eastAsia="ko-KR"/>
        </w:rPr>
        <w:t>designet</w:t>
      </w:r>
      <w:r w:rsidRPr="00100D16">
        <w:rPr>
          <w:rFonts w:eastAsiaTheme="minorEastAsia"/>
          <w:lang w:eastAsia="ko-KR"/>
        </w:rPr>
        <w:t xml:space="preserve"> til at matche alle typer af interiør. De</w:t>
      </w:r>
      <w:r>
        <w:rPr>
          <w:rFonts w:eastAsiaTheme="minorEastAsia"/>
          <w:lang w:eastAsia="ko-KR"/>
        </w:rPr>
        <w:t>t</w:t>
      </w:r>
      <w:r w:rsidRPr="00100D16">
        <w:rPr>
          <w:rFonts w:eastAsiaTheme="minorEastAsia"/>
          <w:lang w:eastAsia="ko-KR"/>
        </w:rPr>
        <w:t xml:space="preserve"> indbyggede lys</w:t>
      </w:r>
      <w:r>
        <w:rPr>
          <w:rFonts w:eastAsiaTheme="minorEastAsia"/>
          <w:lang w:eastAsia="ko-KR"/>
        </w:rPr>
        <w:t xml:space="preserve"> er med </w:t>
      </w:r>
      <w:r w:rsidRPr="00100D16">
        <w:rPr>
          <w:rFonts w:eastAsiaTheme="minorEastAsia"/>
          <w:lang w:eastAsia="ko-KR"/>
        </w:rPr>
        <w:t xml:space="preserve">til at sætte stemningen, uanset om det er på natbordet eller i haven. Modellen PH3 </w:t>
      </w:r>
      <w:r w:rsidR="008F5B5E">
        <w:rPr>
          <w:rFonts w:eastAsiaTheme="minorEastAsia"/>
          <w:lang w:eastAsia="ko-KR"/>
        </w:rPr>
        <w:t>fås</w:t>
      </w:r>
      <w:r w:rsidR="008F5B5E" w:rsidRPr="00100D16">
        <w:rPr>
          <w:rFonts w:eastAsiaTheme="minorEastAsia"/>
          <w:lang w:eastAsia="ko-KR"/>
        </w:rPr>
        <w:t xml:space="preserve"> </w:t>
      </w:r>
      <w:r w:rsidRPr="00100D16">
        <w:rPr>
          <w:rFonts w:eastAsiaTheme="minorEastAsia"/>
          <w:lang w:eastAsia="ko-KR"/>
        </w:rPr>
        <w:t xml:space="preserve">i tre farver, </w:t>
      </w:r>
      <w:r w:rsidR="000507C1">
        <w:rPr>
          <w:rFonts w:eastAsiaTheme="minorEastAsia"/>
          <w:lang w:eastAsia="ko-KR"/>
        </w:rPr>
        <w:t xml:space="preserve">med </w:t>
      </w:r>
      <w:r w:rsidRPr="00100D16">
        <w:rPr>
          <w:rFonts w:eastAsiaTheme="minorEastAsia"/>
          <w:lang w:eastAsia="ko-KR"/>
        </w:rPr>
        <w:t>fem forskellige belysning</w:t>
      </w:r>
      <w:r w:rsidR="004F743D">
        <w:rPr>
          <w:rFonts w:eastAsiaTheme="minorEastAsia"/>
          <w:lang w:eastAsia="ko-KR"/>
        </w:rPr>
        <w:t>s</w:t>
      </w:r>
      <w:r w:rsidRPr="00100D16">
        <w:rPr>
          <w:rFonts w:eastAsiaTheme="minorEastAsia"/>
          <w:lang w:eastAsia="ko-KR"/>
        </w:rPr>
        <w:t>tils</w:t>
      </w:r>
      <w:r w:rsidR="004F743D">
        <w:rPr>
          <w:rFonts w:eastAsiaTheme="minorEastAsia"/>
          <w:lang w:eastAsia="ko-KR"/>
        </w:rPr>
        <w:t>tande samt et</w:t>
      </w:r>
      <w:r w:rsidRPr="00100D16">
        <w:rPr>
          <w:rFonts w:eastAsiaTheme="minorEastAsia"/>
          <w:lang w:eastAsia="ko-KR"/>
        </w:rPr>
        <w:t xml:space="preserve"> indbygget batteri, der varer i</w:t>
      </w:r>
      <w:r w:rsidR="004F743D">
        <w:rPr>
          <w:rFonts w:eastAsiaTheme="minorEastAsia"/>
          <w:lang w:eastAsia="ko-KR"/>
        </w:rPr>
        <w:t xml:space="preserve"> op til</w:t>
      </w:r>
      <w:r w:rsidRPr="00100D16">
        <w:rPr>
          <w:rFonts w:eastAsiaTheme="minorEastAsia"/>
          <w:lang w:eastAsia="ko-KR"/>
        </w:rPr>
        <w:t xml:space="preserve"> ti timer.</w:t>
      </w:r>
    </w:p>
    <w:p w14:paraId="49B9D189" w14:textId="59C844EC" w:rsidR="00146807" w:rsidRPr="004F743D" w:rsidRDefault="00146807" w:rsidP="00A25BC1">
      <w:pPr>
        <w:spacing w:line="348" w:lineRule="auto"/>
        <w:jc w:val="both"/>
        <w:rPr>
          <w:rFonts w:eastAsiaTheme="minorEastAsia"/>
          <w:lang w:eastAsia="ko-KR"/>
        </w:rPr>
      </w:pPr>
    </w:p>
    <w:p w14:paraId="3DCC0ECE" w14:textId="0887F989" w:rsidR="004F743D" w:rsidRPr="004F743D" w:rsidRDefault="004F743D" w:rsidP="004F743D">
      <w:pPr>
        <w:spacing w:line="348" w:lineRule="auto"/>
        <w:jc w:val="both"/>
        <w:rPr>
          <w:rFonts w:eastAsiaTheme="minorEastAsia"/>
          <w:lang w:eastAsia="ko-KR"/>
        </w:rPr>
      </w:pPr>
      <w:r w:rsidRPr="004F743D">
        <w:rPr>
          <w:rFonts w:eastAsiaTheme="minorEastAsia"/>
          <w:lang w:eastAsia="ko-KR"/>
        </w:rPr>
        <w:t>Alle tre højttalere har en ekstra indgangsport til at tilslutte enheder uden Bluet</w:t>
      </w:r>
      <w:r w:rsidR="008F5B5E">
        <w:rPr>
          <w:rFonts w:eastAsiaTheme="minorEastAsia"/>
          <w:lang w:eastAsia="ko-KR"/>
        </w:rPr>
        <w:t>o</w:t>
      </w:r>
      <w:r w:rsidRPr="004F743D">
        <w:rPr>
          <w:rFonts w:eastAsiaTheme="minorEastAsia"/>
          <w:lang w:eastAsia="ko-KR"/>
        </w:rPr>
        <w:t>oth</w:t>
      </w:r>
      <w:r w:rsidR="008F5B5E">
        <w:rPr>
          <w:rFonts w:eastAsiaTheme="minorEastAsia"/>
          <w:lang w:eastAsia="ko-KR"/>
        </w:rPr>
        <w:t>,</w:t>
      </w:r>
      <w:r w:rsidRPr="004F743D">
        <w:rPr>
          <w:rFonts w:eastAsiaTheme="minorEastAsia"/>
          <w:lang w:eastAsia="ko-KR"/>
        </w:rPr>
        <w:t xml:space="preserve"> såsom ældre MP3- og CD-afspillere</w:t>
      </w:r>
      <w:r w:rsidR="008F5B5E">
        <w:rPr>
          <w:rFonts w:eastAsiaTheme="minorEastAsia"/>
          <w:lang w:eastAsia="ko-KR"/>
        </w:rPr>
        <w:t xml:space="preserve"> der har brug for et kabel</w:t>
      </w:r>
      <w:r w:rsidRPr="004F743D">
        <w:rPr>
          <w:rFonts w:eastAsiaTheme="minorEastAsia"/>
          <w:lang w:eastAsia="ko-KR"/>
        </w:rPr>
        <w:t>. Det er også muligt at tilslutte op til to Bluetooth-enheder samtidigt via MultiPoint.</w:t>
      </w:r>
    </w:p>
    <w:p w14:paraId="5860D485" w14:textId="77777777" w:rsidR="004F743D" w:rsidRPr="004F743D" w:rsidRDefault="004F743D" w:rsidP="004F743D">
      <w:pPr>
        <w:spacing w:line="348" w:lineRule="auto"/>
        <w:jc w:val="both"/>
        <w:rPr>
          <w:rFonts w:eastAsiaTheme="minorEastAsia"/>
          <w:lang w:eastAsia="ko-KR"/>
        </w:rPr>
      </w:pPr>
    </w:p>
    <w:p w14:paraId="7308F35E" w14:textId="05E5DA1C" w:rsidR="004F743D" w:rsidRPr="004F743D" w:rsidRDefault="004F743D" w:rsidP="004F743D">
      <w:pPr>
        <w:spacing w:line="348" w:lineRule="auto"/>
        <w:jc w:val="both"/>
        <w:rPr>
          <w:rFonts w:eastAsiaTheme="minorEastAsia"/>
          <w:lang w:eastAsia="ko-KR"/>
        </w:rPr>
      </w:pPr>
      <w:r w:rsidRPr="004F743D">
        <w:rPr>
          <w:rFonts w:eastAsiaTheme="minorEastAsia"/>
          <w:lang w:eastAsia="ko-KR"/>
        </w:rPr>
        <w:lastRenderedPageBreak/>
        <w:t xml:space="preserve">PH1 leveres med indbygget stemningsbelysning og fem timers batteritid, som </w:t>
      </w:r>
      <w:r w:rsidR="008F5B5E">
        <w:rPr>
          <w:rFonts w:eastAsiaTheme="minorEastAsia"/>
          <w:lang w:eastAsia="ko-KR"/>
        </w:rPr>
        <w:t>fungerer</w:t>
      </w:r>
      <w:r w:rsidRPr="004F743D">
        <w:rPr>
          <w:rFonts w:eastAsiaTheme="minorEastAsia"/>
          <w:lang w:eastAsia="ko-KR"/>
        </w:rPr>
        <w:t xml:space="preserve"> </w:t>
      </w:r>
      <w:r w:rsidR="000507C1">
        <w:rPr>
          <w:rFonts w:eastAsiaTheme="minorEastAsia"/>
          <w:lang w:eastAsia="ko-KR"/>
        </w:rPr>
        <w:t>i</w:t>
      </w:r>
      <w:r w:rsidR="000507C1" w:rsidRPr="004F743D">
        <w:rPr>
          <w:rFonts w:eastAsiaTheme="minorEastAsia"/>
          <w:lang w:eastAsia="ko-KR"/>
        </w:rPr>
        <w:t xml:space="preserve"> </w:t>
      </w:r>
      <w:r w:rsidRPr="004F743D">
        <w:rPr>
          <w:rFonts w:eastAsiaTheme="minorEastAsia"/>
          <w:lang w:eastAsia="ko-KR"/>
        </w:rPr>
        <w:t>ethvert rum i huset. Med sin lette vægt og bærbare design kan højttaler</w:t>
      </w:r>
      <w:r w:rsidR="00963D28">
        <w:rPr>
          <w:rFonts w:eastAsiaTheme="minorEastAsia"/>
          <w:lang w:eastAsia="ko-KR"/>
        </w:rPr>
        <w:t>en</w:t>
      </w:r>
      <w:r w:rsidRPr="004F743D">
        <w:rPr>
          <w:rFonts w:eastAsiaTheme="minorEastAsia"/>
          <w:lang w:eastAsia="ko-KR"/>
        </w:rPr>
        <w:t xml:space="preserve"> også bruges som natlampe.</w:t>
      </w:r>
    </w:p>
    <w:p w14:paraId="3EE5999E" w14:textId="77777777" w:rsidR="004F743D" w:rsidRPr="004F743D" w:rsidRDefault="004F743D" w:rsidP="004F743D">
      <w:pPr>
        <w:spacing w:line="348" w:lineRule="auto"/>
        <w:jc w:val="both"/>
        <w:rPr>
          <w:rFonts w:eastAsiaTheme="minorEastAsia"/>
          <w:lang w:eastAsia="ko-KR"/>
        </w:rPr>
      </w:pPr>
    </w:p>
    <w:p w14:paraId="54BB33E5" w14:textId="1A003D62" w:rsidR="004F743D" w:rsidRPr="004F743D" w:rsidRDefault="004F743D" w:rsidP="004F743D">
      <w:pPr>
        <w:spacing w:line="348" w:lineRule="auto"/>
        <w:jc w:val="both"/>
        <w:rPr>
          <w:rFonts w:eastAsiaTheme="minorEastAsia"/>
          <w:lang w:eastAsia="ko-KR"/>
        </w:rPr>
      </w:pPr>
      <w:r w:rsidRPr="004F743D">
        <w:rPr>
          <w:rFonts w:eastAsiaTheme="minorEastAsia"/>
          <w:lang w:eastAsia="ko-KR"/>
        </w:rPr>
        <w:t xml:space="preserve">"Hos LG stræber vi efter at udvikle produkter, der hjælper forbrugerne i deres dagligdag," siger Brian Kwon, formand for LG Home Entertainment Company. "Med vores brede vifte af trådløse højttalere, </w:t>
      </w:r>
      <w:r w:rsidR="008F5B5E">
        <w:rPr>
          <w:rFonts w:eastAsiaTheme="minorEastAsia"/>
          <w:lang w:eastAsia="ko-KR"/>
        </w:rPr>
        <w:t>mener</w:t>
      </w:r>
      <w:r w:rsidR="008F5B5E" w:rsidRPr="004F743D">
        <w:rPr>
          <w:rFonts w:eastAsiaTheme="minorEastAsia"/>
          <w:lang w:eastAsia="ko-KR"/>
        </w:rPr>
        <w:t xml:space="preserve"> </w:t>
      </w:r>
      <w:r w:rsidRPr="004F743D">
        <w:rPr>
          <w:rFonts w:eastAsiaTheme="minorEastAsia"/>
          <w:lang w:eastAsia="ko-KR"/>
        </w:rPr>
        <w:t>jeg</w:t>
      </w:r>
      <w:r w:rsidR="008F5B5E">
        <w:rPr>
          <w:rFonts w:eastAsiaTheme="minorEastAsia"/>
          <w:lang w:eastAsia="ko-KR"/>
        </w:rPr>
        <w:t>,</w:t>
      </w:r>
      <w:r w:rsidRPr="004F743D">
        <w:rPr>
          <w:rFonts w:eastAsiaTheme="minorEastAsia"/>
          <w:lang w:eastAsia="ko-KR"/>
        </w:rPr>
        <w:t xml:space="preserve"> </w:t>
      </w:r>
      <w:r w:rsidR="008F5B5E">
        <w:rPr>
          <w:rFonts w:eastAsiaTheme="minorEastAsia"/>
          <w:lang w:eastAsia="ko-KR"/>
        </w:rPr>
        <w:t xml:space="preserve">at </w:t>
      </w:r>
      <w:r w:rsidRPr="004F743D">
        <w:rPr>
          <w:rFonts w:eastAsiaTheme="minorEastAsia"/>
          <w:lang w:eastAsia="ko-KR"/>
        </w:rPr>
        <w:t>forbrugerne vil være i stand til at finde den ideelle løsning til alle lejligheder. "</w:t>
      </w:r>
    </w:p>
    <w:p w14:paraId="5E92D161" w14:textId="77777777" w:rsidR="000634BC" w:rsidRPr="004F743D" w:rsidRDefault="000634BC" w:rsidP="00A25BC1">
      <w:pPr>
        <w:spacing w:line="348" w:lineRule="auto"/>
        <w:jc w:val="both"/>
        <w:rPr>
          <w:rFonts w:eastAsia="Batang"/>
          <w:lang w:eastAsia="ko-KR"/>
        </w:rPr>
      </w:pPr>
    </w:p>
    <w:p w14:paraId="28949F74" w14:textId="41A948EF" w:rsidR="00026CA2" w:rsidRPr="004F743D" w:rsidRDefault="008F5B5E" w:rsidP="00A25BC1">
      <w:pPr>
        <w:jc w:val="both"/>
        <w:rPr>
          <w:rFonts w:eastAsia="Batang"/>
          <w:lang w:eastAsia="ko-KR"/>
        </w:rPr>
      </w:pPr>
      <w:r>
        <w:rPr>
          <w:rFonts w:eastAsia="Batang"/>
          <w:lang w:eastAsia="ko-KR"/>
        </w:rPr>
        <w:t>Besøg</w:t>
      </w:r>
      <w:r w:rsidR="004F743D" w:rsidRPr="004F743D">
        <w:rPr>
          <w:rFonts w:eastAsia="Batang"/>
          <w:lang w:eastAsia="ko-KR"/>
        </w:rPr>
        <w:t xml:space="preserve"> LG’s stand under IFA 2016</w:t>
      </w:r>
      <w:r>
        <w:rPr>
          <w:rFonts w:eastAsia="Batang"/>
          <w:lang w:eastAsia="ko-KR"/>
        </w:rPr>
        <w:t xml:space="preserve"> (Hal 18) og få chancen</w:t>
      </w:r>
      <w:r w:rsidR="004F743D" w:rsidRPr="004F743D">
        <w:rPr>
          <w:rFonts w:eastAsia="Batang"/>
          <w:lang w:eastAsia="ko-KR"/>
        </w:rPr>
        <w:t xml:space="preserve"> for at se og afprøve de nye produkter.</w:t>
      </w:r>
    </w:p>
    <w:p w14:paraId="0E69ECF6" w14:textId="77777777" w:rsidR="00A42521" w:rsidRPr="004F743D" w:rsidRDefault="00A42521">
      <w:pPr>
        <w:jc w:val="center"/>
        <w:rPr>
          <w:rFonts w:eastAsiaTheme="minorEastAsia"/>
          <w:lang w:val="en-US" w:eastAsia="ko-KR"/>
        </w:rPr>
      </w:pPr>
      <w:r w:rsidRPr="004F743D">
        <w:rPr>
          <w:lang w:val="en-US"/>
        </w:rPr>
        <w:t xml:space="preserve"># # </w:t>
      </w:r>
      <w:r w:rsidR="004C2069" w:rsidRPr="004F743D">
        <w:rPr>
          <w:rFonts w:eastAsiaTheme="minorEastAsia" w:hint="eastAsia"/>
          <w:lang w:val="en-US" w:eastAsia="ko-KR"/>
        </w:rPr>
        <w:t>#</w:t>
      </w:r>
    </w:p>
    <w:p w14:paraId="791D09D3" w14:textId="77777777" w:rsidR="00022F1F" w:rsidRPr="004F743D" w:rsidRDefault="00022F1F">
      <w:pPr>
        <w:keepNext/>
        <w:keepLines/>
        <w:jc w:val="both"/>
        <w:rPr>
          <w:rFonts w:eastAsia="MD아트체"/>
          <w:b/>
          <w:color w:val="C5003D"/>
          <w:sz w:val="18"/>
          <w:szCs w:val="18"/>
          <w:lang w:val="en-US" w:eastAsia="ko-KR"/>
        </w:rPr>
      </w:pPr>
    </w:p>
    <w:p w14:paraId="6F3FB449" w14:textId="77777777" w:rsidR="004C2069" w:rsidRPr="004F743D" w:rsidRDefault="004C2069">
      <w:pPr>
        <w:keepNext/>
        <w:keepLines/>
        <w:jc w:val="both"/>
        <w:rPr>
          <w:rFonts w:eastAsia="MD아트체"/>
          <w:b/>
          <w:color w:val="C5003D"/>
          <w:sz w:val="18"/>
          <w:szCs w:val="18"/>
          <w:lang w:val="en-US" w:eastAsia="ko-KR"/>
        </w:rPr>
      </w:pPr>
    </w:p>
    <w:p w14:paraId="0CA5D842" w14:textId="77777777" w:rsidR="004F743D" w:rsidRPr="009B7847" w:rsidRDefault="004F743D" w:rsidP="004F743D">
      <w:pPr>
        <w:keepNext/>
        <w:keepLines/>
        <w:adjustRightInd w:val="0"/>
        <w:spacing w:line="240" w:lineRule="atLeast"/>
        <w:ind w:firstLineChars="1" w:firstLine="2"/>
        <w:outlineLvl w:val="0"/>
        <w:rPr>
          <w:rFonts w:eastAsia="Times New Roman"/>
          <w:b/>
          <w:bCs/>
          <w:color w:val="C5003D"/>
          <w:sz w:val="20"/>
          <w:szCs w:val="20"/>
          <w:lang w:val="en-CA" w:eastAsia="ko-KR" w:bidi="mni-IN"/>
        </w:rPr>
      </w:pPr>
      <w:r w:rsidRPr="009B7847">
        <w:rPr>
          <w:rFonts w:eastAsia="Times New Roman"/>
          <w:b/>
          <w:bCs/>
          <w:color w:val="C5003D"/>
          <w:sz w:val="20"/>
          <w:szCs w:val="20"/>
          <w:lang w:val="en-CA" w:eastAsia="ko-KR" w:bidi="mni-IN"/>
        </w:rPr>
        <w:t>Om LG Electronics</w:t>
      </w:r>
    </w:p>
    <w:p w14:paraId="51661CB7" w14:textId="77777777" w:rsidR="004F743D" w:rsidRPr="009B7847" w:rsidRDefault="004F743D" w:rsidP="004F743D">
      <w:pPr>
        <w:kinsoku w:val="0"/>
        <w:overflowPunct w:val="0"/>
        <w:spacing w:line="240" w:lineRule="atLeast"/>
        <w:ind w:rightChars="-40" w:right="-96"/>
        <w:rPr>
          <w:rFonts w:eastAsiaTheme="minorEastAsia"/>
          <w:bCs/>
          <w:color w:val="111111"/>
          <w:sz w:val="20"/>
          <w:szCs w:val="20"/>
          <w:lang w:eastAsia="ko-KR" w:bidi="mni-IN"/>
        </w:rPr>
      </w:pPr>
      <w:r w:rsidRPr="009B7847">
        <w:rPr>
          <w:rFonts w:eastAsiaTheme="minorEastAsia"/>
          <w:bCs/>
          <w:color w:val="111111"/>
          <w:sz w:val="20"/>
          <w:szCs w:val="20"/>
          <w:lang w:val="en-US" w:eastAsia="ko-KR" w:bidi="mni-IN"/>
        </w:rPr>
        <w:t xml:space="preserve">LG Electronics, Inc. </w:t>
      </w:r>
      <w:r w:rsidRPr="009B7847">
        <w:rPr>
          <w:rFonts w:eastAsiaTheme="minorEastAsia"/>
          <w:bCs/>
          <w:color w:val="111111"/>
          <w:sz w:val="20"/>
          <w:szCs w:val="20"/>
          <w:lang w:eastAsia="ko-KR" w:bidi="mni-IN"/>
        </w:rPr>
        <w:t>(KSE: 066570.KS) er en af verdens største leverandører og en innovator inden for forbrugerelektronik, husholdningsapparat</w:t>
      </w:r>
      <w:r>
        <w:rPr>
          <w:rFonts w:eastAsiaTheme="minorEastAsia"/>
          <w:bCs/>
          <w:color w:val="111111"/>
          <w:sz w:val="20"/>
          <w:szCs w:val="20"/>
          <w:lang w:eastAsia="ko-KR" w:bidi="mni-IN"/>
        </w:rPr>
        <w:t>er og mobilkommunikation med 83.</w:t>
      </w:r>
      <w:r w:rsidRPr="009B7847">
        <w:rPr>
          <w:rFonts w:eastAsiaTheme="minorEastAsia"/>
          <w:bCs/>
          <w:color w:val="111111"/>
          <w:sz w:val="20"/>
          <w:szCs w:val="20"/>
          <w:lang w:eastAsia="ko-KR" w:bidi="mni-IN"/>
        </w:rPr>
        <w:t xml:space="preserve">000 ansatte fordelt på 119 kontorer i verden. LG opnåede en global omsætning på 55,91 milliarder USD i 2014. LG består af fire hovedområder – Home Entertainment, Mobile Communications, Home Appliance &amp; Air Solution og Vehicle Components – og er en af verdens største producenter af fladskærms tv, mobiltelefoner, luftvarmepumper, vaskemaskiner og køleskabe. Siden oktober 1999 er LG Electronics kommet til Norden. Den nordiske omsætning var i 2014 omkring 2,2 milliarder SEK. For mere information, besøg </w:t>
      </w:r>
      <w:hyperlink r:id="rId8" w:history="1">
        <w:r w:rsidRPr="009B7847">
          <w:rPr>
            <w:rStyle w:val="Hyperlink"/>
            <w:rFonts w:ascii="Times New Roman" w:eastAsiaTheme="minorEastAsia" w:hAnsi="Times New Roman"/>
            <w:bCs/>
            <w:szCs w:val="20"/>
            <w:lang w:eastAsia="ko-KR" w:bidi="mni-IN"/>
          </w:rPr>
          <w:t>www.lg.com</w:t>
        </w:r>
      </w:hyperlink>
      <w:r w:rsidRPr="009B7847">
        <w:rPr>
          <w:rFonts w:eastAsiaTheme="minorEastAsia"/>
          <w:bCs/>
          <w:color w:val="111111"/>
          <w:sz w:val="20"/>
          <w:szCs w:val="20"/>
          <w:lang w:eastAsia="ko-KR" w:bidi="mni-IN"/>
        </w:rPr>
        <w:t>.</w:t>
      </w:r>
    </w:p>
    <w:p w14:paraId="55686FEC" w14:textId="77777777" w:rsidR="004F743D" w:rsidRPr="00BE0205" w:rsidRDefault="004F743D" w:rsidP="004F743D">
      <w:pPr>
        <w:kinsoku w:val="0"/>
        <w:overflowPunct w:val="0"/>
        <w:spacing w:line="240" w:lineRule="atLeast"/>
        <w:ind w:rightChars="-40" w:right="-96"/>
        <w:rPr>
          <w:rFonts w:eastAsiaTheme="minorEastAsia"/>
          <w:bCs/>
          <w:color w:val="111111"/>
          <w:sz w:val="20"/>
          <w:szCs w:val="20"/>
          <w:lang w:val="sv-SE" w:eastAsia="ko-KR" w:bidi="mni-IN"/>
        </w:rPr>
      </w:pPr>
    </w:p>
    <w:p w14:paraId="229A899A" w14:textId="77777777" w:rsidR="004F743D" w:rsidRPr="00B923DD" w:rsidRDefault="004F743D" w:rsidP="004F743D">
      <w:pPr>
        <w:rPr>
          <w:rFonts w:eastAsia="Gulim" w:cs="Gulim"/>
          <w:sz w:val="18"/>
          <w:szCs w:val="18"/>
        </w:rPr>
      </w:pPr>
      <w:r w:rsidRPr="00B923DD">
        <w:rPr>
          <w:rFonts w:eastAsia="Gulim" w:cs="Gulim"/>
          <w:b/>
          <w:bCs/>
          <w:color w:val="CC0066"/>
          <w:sz w:val="18"/>
          <w:szCs w:val="18"/>
        </w:rPr>
        <w:t>Om LG Electronics Home Entertainment</w:t>
      </w:r>
      <w:r w:rsidRPr="00B923DD">
        <w:rPr>
          <w:rFonts w:eastAsia="Gulim" w:cs="Gulim"/>
          <w:b/>
          <w:bCs/>
          <w:color w:val="CC0066"/>
          <w:sz w:val="18"/>
          <w:szCs w:val="18"/>
        </w:rPr>
        <w:br/>
      </w:r>
      <w:r w:rsidRPr="00B923DD">
        <w:rPr>
          <w:rFonts w:eastAsia="Gulim" w:cs="Gulim"/>
          <w:sz w:val="18"/>
          <w:szCs w:val="18"/>
        </w:rPr>
        <w:t>LG Home Entertainment Company (HE) er en ledende global foretagende inden for TV, monitorer, kommercielle skærme, lyd – og videoprodukter, computer og sikkerhedssystemer. LG stræber altid efter at bringe teknologien fremad, med fokus på at udvikle produkter med smarte funktioner og stilfuldt design, der opfylder de globale behov hos forbrugeren. LG</w:t>
      </w:r>
      <w:r>
        <w:rPr>
          <w:rFonts w:eastAsia="Gulim" w:cs="Gulim"/>
          <w:sz w:val="18"/>
          <w:szCs w:val="18"/>
        </w:rPr>
        <w:t>’</w:t>
      </w:r>
      <w:r w:rsidRPr="00B923DD">
        <w:rPr>
          <w:rFonts w:eastAsia="Gulim" w:cs="Gulim"/>
          <w:sz w:val="18"/>
          <w:szCs w:val="18"/>
        </w:rPr>
        <w:t>s forbrugsprodukter inkluderer CINEMA 3D Smart TV, OLED-TV, IPS-monitorer samt hjemmebio system, Blu-ray-afspiller og eksterne lagringsprodukter. LG</w:t>
      </w:r>
      <w:r>
        <w:rPr>
          <w:rFonts w:eastAsia="Gulim" w:cs="Gulim"/>
          <w:sz w:val="18"/>
          <w:szCs w:val="18"/>
        </w:rPr>
        <w:t>’</w:t>
      </w:r>
      <w:r w:rsidRPr="00B923DD">
        <w:rPr>
          <w:rFonts w:eastAsia="Gulim" w:cs="Gulim"/>
          <w:sz w:val="18"/>
          <w:szCs w:val="18"/>
        </w:rPr>
        <w:t>s kommercielle B2B produkter inkluderer digital signatur, hotel TV, videokonferencesystem og IP overvågningskameraer.</w:t>
      </w:r>
    </w:p>
    <w:p w14:paraId="1D9D9CC2" w14:textId="77777777" w:rsidR="004F743D" w:rsidRPr="00B923DD" w:rsidRDefault="004F743D" w:rsidP="004F743D">
      <w:pPr>
        <w:kinsoku w:val="0"/>
        <w:overflowPunct w:val="0"/>
        <w:spacing w:line="240" w:lineRule="atLeast"/>
        <w:ind w:rightChars="-40" w:right="-96"/>
        <w:rPr>
          <w:rFonts w:eastAsia="Malgun Gothic"/>
          <w:bCs/>
          <w:color w:val="111111"/>
          <w:sz w:val="18"/>
          <w:szCs w:val="18"/>
          <w:lang w:eastAsia="ko-KR" w:bidi="mni-IN"/>
        </w:rPr>
      </w:pPr>
    </w:p>
    <w:p w14:paraId="429380B7" w14:textId="77777777" w:rsidR="004F743D" w:rsidRPr="003E38AC" w:rsidRDefault="004F743D" w:rsidP="004F743D">
      <w:pPr>
        <w:keepNext/>
        <w:keepLines/>
        <w:kinsoku w:val="0"/>
        <w:overflowPunct w:val="0"/>
        <w:spacing w:line="240" w:lineRule="atLeast"/>
        <w:ind w:rightChars="-40" w:right="-96"/>
        <w:rPr>
          <w:rFonts w:eastAsia="Malgun Gothic"/>
          <w:bCs/>
          <w:color w:val="111111"/>
          <w:sz w:val="20"/>
          <w:szCs w:val="20"/>
          <w:lang w:val="en-US" w:eastAsia="ko-KR" w:bidi="mni-IN"/>
        </w:rPr>
      </w:pPr>
      <w:r w:rsidRPr="003E38AC">
        <w:rPr>
          <w:rFonts w:eastAsia="Malgun Gothic"/>
          <w:bCs/>
          <w:color w:val="111111"/>
          <w:sz w:val="20"/>
          <w:szCs w:val="20"/>
          <w:lang w:val="en-US" w:eastAsia="ko-KR" w:bidi="mni-IN"/>
        </w:rPr>
        <w:t>For mere information:</w:t>
      </w:r>
    </w:p>
    <w:p w14:paraId="2FBDB5D6" w14:textId="77777777" w:rsidR="004F743D" w:rsidRPr="003E38AC" w:rsidRDefault="004F743D" w:rsidP="004F743D">
      <w:pPr>
        <w:keepNext/>
        <w:keepLines/>
        <w:kinsoku w:val="0"/>
        <w:overflowPunct w:val="0"/>
        <w:spacing w:line="240" w:lineRule="atLeast"/>
        <w:ind w:rightChars="-40" w:right="-96"/>
        <w:rPr>
          <w:rFonts w:eastAsia="Malgun Gothic"/>
          <w:bCs/>
          <w:color w:val="111111"/>
          <w:sz w:val="20"/>
          <w:szCs w:val="20"/>
          <w:lang w:val="en-US" w:eastAsia="ko-KR" w:bidi="mni-IN"/>
        </w:rPr>
      </w:pPr>
    </w:p>
    <w:p w14:paraId="1BF5A5EA" w14:textId="77777777" w:rsidR="004F743D" w:rsidRPr="003E38AC" w:rsidRDefault="004F743D" w:rsidP="004F743D">
      <w:pPr>
        <w:keepNext/>
        <w:keepLines/>
        <w:tabs>
          <w:tab w:val="left" w:pos="3969"/>
        </w:tabs>
        <w:kinsoku w:val="0"/>
        <w:overflowPunct w:val="0"/>
        <w:spacing w:line="240" w:lineRule="atLeast"/>
        <w:ind w:rightChars="-40" w:right="-96"/>
        <w:rPr>
          <w:sz w:val="20"/>
          <w:szCs w:val="20"/>
          <w:lang w:val="en-US"/>
        </w:rPr>
      </w:pPr>
      <w:r w:rsidRPr="003E38AC">
        <w:rPr>
          <w:sz w:val="20"/>
          <w:szCs w:val="20"/>
          <w:lang w:val="en-US"/>
        </w:rPr>
        <w:t>LG-One Hill+Knowlton</w:t>
      </w:r>
      <w:r w:rsidRPr="003E38AC">
        <w:rPr>
          <w:rStyle w:val="apple-converted-space"/>
          <w:sz w:val="20"/>
          <w:szCs w:val="20"/>
          <w:lang w:val="en-US"/>
        </w:rPr>
        <w:t> </w:t>
      </w:r>
      <w:r w:rsidRPr="003E38AC">
        <w:rPr>
          <w:sz w:val="20"/>
          <w:szCs w:val="20"/>
          <w:lang w:val="en-US"/>
        </w:rPr>
        <w:br/>
        <w:t>(LG’s PR-bureau)</w:t>
      </w:r>
      <w:r w:rsidRPr="003E38AC">
        <w:rPr>
          <w:rStyle w:val="apple-converted-space"/>
          <w:sz w:val="20"/>
          <w:szCs w:val="20"/>
          <w:lang w:val="en-US"/>
        </w:rPr>
        <w:t> </w:t>
      </w:r>
      <w:r w:rsidRPr="003E38AC">
        <w:rPr>
          <w:sz w:val="20"/>
          <w:szCs w:val="20"/>
          <w:lang w:val="en-US"/>
        </w:rPr>
        <w:br/>
        <w:t>Tl</w:t>
      </w:r>
      <w:r>
        <w:rPr>
          <w:sz w:val="20"/>
          <w:szCs w:val="20"/>
          <w:lang w:val="en-US"/>
        </w:rPr>
        <w:t>f.</w:t>
      </w:r>
      <w:r w:rsidRPr="003E38AC">
        <w:rPr>
          <w:sz w:val="20"/>
          <w:szCs w:val="20"/>
          <w:lang w:val="en-US"/>
        </w:rPr>
        <w:t>: 33 13 14 33</w:t>
      </w:r>
      <w:r w:rsidRPr="003E38AC">
        <w:rPr>
          <w:sz w:val="20"/>
          <w:szCs w:val="20"/>
          <w:lang w:val="en-US"/>
        </w:rPr>
        <w:br/>
        <w:t>E-mail:</w:t>
      </w:r>
      <w:r w:rsidRPr="003E38AC">
        <w:rPr>
          <w:rStyle w:val="apple-converted-space"/>
          <w:sz w:val="20"/>
          <w:szCs w:val="20"/>
          <w:lang w:val="en-US"/>
        </w:rPr>
        <w:t> </w:t>
      </w:r>
      <w:hyperlink r:id="rId9" w:history="1">
        <w:r w:rsidRPr="003E38AC">
          <w:rPr>
            <w:rStyle w:val="Hyperlink"/>
            <w:rFonts w:ascii="Times New Roman" w:hAnsi="Times New Roman"/>
            <w:szCs w:val="20"/>
            <w:lang w:val="en-US"/>
          </w:rPr>
          <w:t>lg-onedenmark@lg-one.com</w:t>
        </w:r>
      </w:hyperlink>
    </w:p>
    <w:p w14:paraId="39EACD50" w14:textId="77777777" w:rsidR="004F743D" w:rsidRPr="003E38AC" w:rsidRDefault="004F743D" w:rsidP="004F743D">
      <w:pPr>
        <w:keepNext/>
        <w:keepLines/>
        <w:tabs>
          <w:tab w:val="left" w:pos="3969"/>
        </w:tabs>
        <w:kinsoku w:val="0"/>
        <w:overflowPunct w:val="0"/>
        <w:spacing w:line="240" w:lineRule="atLeast"/>
        <w:ind w:rightChars="-40" w:right="-96"/>
        <w:rPr>
          <w:sz w:val="20"/>
          <w:szCs w:val="20"/>
          <w:lang w:val="en-US"/>
        </w:rPr>
      </w:pPr>
    </w:p>
    <w:p w14:paraId="7FD33E97" w14:textId="77777777" w:rsidR="004F743D" w:rsidRPr="003E38AC" w:rsidRDefault="004F743D" w:rsidP="004F743D">
      <w:pPr>
        <w:keepNext/>
        <w:keepLines/>
        <w:tabs>
          <w:tab w:val="left" w:pos="3969"/>
        </w:tabs>
        <w:kinsoku w:val="0"/>
        <w:overflowPunct w:val="0"/>
        <w:spacing w:line="240" w:lineRule="atLeast"/>
        <w:ind w:rightChars="-40" w:right="-96"/>
        <w:rPr>
          <w:sz w:val="20"/>
          <w:szCs w:val="20"/>
          <w:lang w:val="en-US"/>
        </w:rPr>
      </w:pPr>
      <w:r w:rsidRPr="003E38AC">
        <w:rPr>
          <w:sz w:val="20"/>
          <w:szCs w:val="20"/>
          <w:lang w:val="en-US"/>
        </w:rPr>
        <w:t>Erik Åhsgren</w:t>
      </w:r>
      <w:r w:rsidRPr="003E38AC">
        <w:rPr>
          <w:rStyle w:val="apple-converted-space"/>
          <w:sz w:val="20"/>
          <w:szCs w:val="20"/>
          <w:lang w:val="en-US"/>
        </w:rPr>
        <w:t> </w:t>
      </w:r>
      <w:r w:rsidRPr="003E38AC">
        <w:rPr>
          <w:sz w:val="20"/>
          <w:szCs w:val="20"/>
          <w:lang w:val="en-US"/>
        </w:rPr>
        <w:br/>
        <w:t>Product Specialist HE</w:t>
      </w:r>
      <w:r w:rsidRPr="003E38AC">
        <w:rPr>
          <w:sz w:val="20"/>
          <w:szCs w:val="20"/>
          <w:lang w:val="en-US"/>
        </w:rPr>
        <w:br/>
        <w:t>LG Electronics Nordic AB</w:t>
      </w:r>
      <w:r w:rsidRPr="003E38AC">
        <w:rPr>
          <w:rStyle w:val="apple-converted-space"/>
          <w:sz w:val="20"/>
          <w:szCs w:val="20"/>
          <w:lang w:val="en-US"/>
        </w:rPr>
        <w:t> </w:t>
      </w:r>
      <w:r w:rsidRPr="003E38AC">
        <w:rPr>
          <w:sz w:val="20"/>
          <w:szCs w:val="20"/>
          <w:lang w:val="en-US"/>
        </w:rPr>
        <w:br/>
        <w:t>Box 83, 164 94 Kista</w:t>
      </w:r>
      <w:r w:rsidRPr="003E38AC">
        <w:rPr>
          <w:sz w:val="20"/>
          <w:szCs w:val="20"/>
          <w:lang w:val="en-US"/>
        </w:rPr>
        <w:br/>
        <w:t>Mobil: +46 (0)72 162 91 10</w:t>
      </w:r>
      <w:r w:rsidRPr="003E38AC">
        <w:rPr>
          <w:sz w:val="20"/>
          <w:szCs w:val="20"/>
          <w:lang w:val="en-US"/>
        </w:rPr>
        <w:br/>
        <w:t>E-</w:t>
      </w:r>
      <w:r>
        <w:rPr>
          <w:sz w:val="20"/>
          <w:szCs w:val="20"/>
          <w:lang w:val="en-US"/>
        </w:rPr>
        <w:t>mail</w:t>
      </w:r>
      <w:r w:rsidRPr="003E38AC">
        <w:rPr>
          <w:sz w:val="20"/>
          <w:szCs w:val="20"/>
          <w:lang w:val="en-US"/>
        </w:rPr>
        <w:t>:</w:t>
      </w:r>
      <w:r w:rsidRPr="003E38AC">
        <w:rPr>
          <w:rStyle w:val="apple-converted-space"/>
          <w:sz w:val="20"/>
          <w:szCs w:val="20"/>
          <w:lang w:val="en-US"/>
        </w:rPr>
        <w:t> </w:t>
      </w:r>
      <w:hyperlink r:id="rId10" w:history="1">
        <w:r w:rsidRPr="003E38AC">
          <w:rPr>
            <w:rStyle w:val="Hyperlink"/>
            <w:rFonts w:ascii="Times New Roman" w:hAnsi="Times New Roman"/>
            <w:szCs w:val="20"/>
            <w:lang w:val="en-US"/>
          </w:rPr>
          <w:t>erik.ahsgren@lge.com</w:t>
        </w:r>
      </w:hyperlink>
      <w:bookmarkStart w:id="0" w:name="_GoBack"/>
      <w:bookmarkEnd w:id="0"/>
    </w:p>
    <w:sectPr w:rsidR="004F743D" w:rsidRPr="003E38AC" w:rsidSect="00FB38E1">
      <w:headerReference w:type="default" r:id="rId11"/>
      <w:footerReference w:type="even" r:id="rId12"/>
      <w:footerReference w:type="default" r:id="rId13"/>
      <w:pgSz w:w="11907" w:h="16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83732" w14:textId="77777777" w:rsidR="00C22A29" w:rsidRDefault="00C22A29">
      <w:r>
        <w:separator/>
      </w:r>
    </w:p>
  </w:endnote>
  <w:endnote w:type="continuationSeparator" w:id="0">
    <w:p w14:paraId="25D46CCD" w14:textId="77777777" w:rsidR="00C22A29" w:rsidRDefault="00C2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Malgun Gothic">
    <w:altName w:val="굴림"/>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가는각진제목체">
    <w:altName w:val="HyhwpEQ"/>
    <w:charset w:val="81"/>
    <w:family w:val="roman"/>
    <w:pitch w:val="variable"/>
    <w:sig w:usb0="800002A7" w:usb1="2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D아트체">
    <w:altName w:val="Gulim"/>
    <w:charset w:val="81"/>
    <w:family w:val="roman"/>
    <w:pitch w:val="variable"/>
    <w:sig w:usb0="00000000" w:usb1="1957041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D197" w14:textId="77777777" w:rsidR="00952000" w:rsidRDefault="00BD12FA">
    <w:pPr>
      <w:pStyle w:val="Sidefod"/>
      <w:framePr w:wrap="around" w:vAnchor="text" w:hAnchor="margin" w:xAlign="right" w:y="1"/>
      <w:rPr>
        <w:rStyle w:val="Sidetal"/>
      </w:rPr>
    </w:pPr>
    <w:r>
      <w:rPr>
        <w:rStyle w:val="Sidetal"/>
      </w:rPr>
      <w:fldChar w:fldCharType="begin"/>
    </w:r>
    <w:r w:rsidR="00952000">
      <w:rPr>
        <w:rStyle w:val="Sidetal"/>
      </w:rPr>
      <w:instrText xml:space="preserve">PAGE  </w:instrText>
    </w:r>
    <w:r>
      <w:rPr>
        <w:rStyle w:val="Sidetal"/>
      </w:rPr>
      <w:fldChar w:fldCharType="end"/>
    </w:r>
  </w:p>
  <w:p w14:paraId="0DC962E7" w14:textId="77777777" w:rsidR="00952000" w:rsidRDefault="009520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E8A2" w14:textId="4279620A" w:rsidR="00952000" w:rsidRDefault="00BD12FA">
    <w:pPr>
      <w:pStyle w:val="Sidefod"/>
      <w:framePr w:wrap="around" w:vAnchor="text" w:hAnchor="margin" w:xAlign="right" w:y="1"/>
      <w:rPr>
        <w:rStyle w:val="Sidetal"/>
      </w:rPr>
    </w:pPr>
    <w:r>
      <w:rPr>
        <w:rStyle w:val="Sidetal"/>
      </w:rPr>
      <w:fldChar w:fldCharType="begin"/>
    </w:r>
    <w:r w:rsidR="00952000">
      <w:rPr>
        <w:rStyle w:val="Sidetal"/>
      </w:rPr>
      <w:instrText xml:space="preserve">PAGE  </w:instrText>
    </w:r>
    <w:r>
      <w:rPr>
        <w:rStyle w:val="Sidetal"/>
      </w:rPr>
      <w:fldChar w:fldCharType="separate"/>
    </w:r>
    <w:r w:rsidR="00B42BB5">
      <w:rPr>
        <w:rStyle w:val="Sidetal"/>
        <w:noProof/>
      </w:rPr>
      <w:t>2</w:t>
    </w:r>
    <w:r>
      <w:rPr>
        <w:rStyle w:val="Sidetal"/>
      </w:rPr>
      <w:fldChar w:fldCharType="end"/>
    </w:r>
  </w:p>
  <w:p w14:paraId="70C14519" w14:textId="77777777" w:rsidR="00952000" w:rsidRDefault="0095200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3AB1F" w14:textId="77777777" w:rsidR="00C22A29" w:rsidRDefault="00C22A29">
      <w:r>
        <w:separator/>
      </w:r>
    </w:p>
  </w:footnote>
  <w:footnote w:type="continuationSeparator" w:id="0">
    <w:p w14:paraId="7C64B888" w14:textId="77777777" w:rsidR="00C22A29" w:rsidRDefault="00C22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B25F7" w14:textId="77777777" w:rsidR="002743F8" w:rsidRDefault="0022415A" w:rsidP="002743F8">
    <w:pPr>
      <w:pStyle w:val="Sidehoved"/>
      <w:jc w:val="right"/>
      <w:rPr>
        <w:rFonts w:ascii="Trebuchet MS" w:hAnsi="Trebuchet MS"/>
        <w:b/>
        <w:color w:val="808080"/>
        <w:sz w:val="18"/>
        <w:szCs w:val="18"/>
      </w:rPr>
    </w:pPr>
    <w:r w:rsidRPr="00196D28">
      <w:rPr>
        <w:noProof/>
        <w:lang w:eastAsia="da-DK"/>
      </w:rPr>
      <w:drawing>
        <wp:anchor distT="0" distB="0" distL="114300" distR="114300" simplePos="0" relativeHeight="251659264" behindDoc="1" locked="0" layoutInCell="1" allowOverlap="1" wp14:anchorId="597F7AEB" wp14:editId="0A9B63F7">
          <wp:simplePos x="0" y="0"/>
          <wp:positionH relativeFrom="column">
            <wp:posOffset>-537210</wp:posOffset>
          </wp:positionH>
          <wp:positionV relativeFrom="paragraph">
            <wp:posOffset>27305</wp:posOffset>
          </wp:positionV>
          <wp:extent cx="1062355" cy="5219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2355" cy="521970"/>
                  </a:xfrm>
                  <a:prstGeom prst="rect">
                    <a:avLst/>
                  </a:prstGeom>
                  <a:noFill/>
                  <a:ln>
                    <a:noFill/>
                  </a:ln>
                </pic:spPr>
              </pic:pic>
            </a:graphicData>
          </a:graphic>
          <wp14:sizeRelV relativeFrom="margin">
            <wp14:pctHeight>0</wp14:pctHeight>
          </wp14:sizeRelV>
        </wp:anchor>
      </w:drawing>
    </w:r>
  </w:p>
  <w:p w14:paraId="24FC7A54" w14:textId="77777777" w:rsidR="002743F8" w:rsidRDefault="002743F8" w:rsidP="002743F8">
    <w:pPr>
      <w:pStyle w:val="Sidehoved"/>
      <w:jc w:val="right"/>
      <w:rPr>
        <w:rFonts w:ascii="Trebuchet MS" w:hAnsi="Trebuchet MS"/>
        <w:b/>
        <w:color w:val="808080"/>
        <w:sz w:val="18"/>
        <w:szCs w:val="18"/>
      </w:rPr>
    </w:pPr>
    <w:r>
      <w:rPr>
        <w:rFonts w:ascii="Trebuchet MS" w:hAnsi="Trebuchet MS"/>
        <w:b/>
        <w:color w:val="808080"/>
        <w:sz w:val="18"/>
        <w:szCs w:val="18"/>
      </w:rPr>
      <w:t>www.</w:t>
    </w:r>
    <w:r>
      <w:rPr>
        <w:rFonts w:ascii="Trebuchet MS" w:hAnsi="Trebuchet MS" w:hint="eastAsia"/>
        <w:b/>
        <w:color w:val="808080"/>
        <w:sz w:val="18"/>
        <w:szCs w:val="18"/>
      </w:rPr>
      <w:t>LG</w:t>
    </w:r>
    <w:r>
      <w:rPr>
        <w:rFonts w:ascii="Trebuchet MS" w:hAnsi="Trebuchet MS"/>
        <w:b/>
        <w:color w:val="808080"/>
        <w:sz w:val="18"/>
        <w:szCs w:val="18"/>
      </w:rPr>
      <w:t>.com</w:t>
    </w:r>
  </w:p>
  <w:p w14:paraId="04EDBD43" w14:textId="77777777" w:rsidR="002743F8" w:rsidRDefault="002743F8" w:rsidP="002743F8">
    <w:pPr>
      <w:pStyle w:val="Sidehoved"/>
    </w:pPr>
  </w:p>
  <w:p w14:paraId="2F827787" w14:textId="77777777" w:rsidR="00952000" w:rsidRDefault="00952000">
    <w:pPr>
      <w:pStyle w:val="Sidehoved"/>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4"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11"/>
  </w:num>
  <w:num w:numId="6">
    <w:abstractNumId w:val="10"/>
  </w:num>
  <w:num w:numId="7">
    <w:abstractNumId w:val="4"/>
  </w:num>
  <w:num w:numId="8">
    <w:abstractNumId w:val="12"/>
  </w:num>
  <w:num w:numId="9">
    <w:abstractNumId w:val="1"/>
  </w:num>
  <w:num w:numId="10">
    <w:abstractNumId w:val="0"/>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00"/>
    <w:rsid w:val="00000CF4"/>
    <w:rsid w:val="00013946"/>
    <w:rsid w:val="00016260"/>
    <w:rsid w:val="00022F1F"/>
    <w:rsid w:val="0002538B"/>
    <w:rsid w:val="00026CA2"/>
    <w:rsid w:val="000311FE"/>
    <w:rsid w:val="0003713D"/>
    <w:rsid w:val="00040089"/>
    <w:rsid w:val="000469C6"/>
    <w:rsid w:val="000507C1"/>
    <w:rsid w:val="0005201E"/>
    <w:rsid w:val="000601EF"/>
    <w:rsid w:val="000634BC"/>
    <w:rsid w:val="00067798"/>
    <w:rsid w:val="000825F9"/>
    <w:rsid w:val="00084A69"/>
    <w:rsid w:val="000A3804"/>
    <w:rsid w:val="000A4474"/>
    <w:rsid w:val="000A5635"/>
    <w:rsid w:val="000B0147"/>
    <w:rsid w:val="000B33A5"/>
    <w:rsid w:val="000B754E"/>
    <w:rsid w:val="000C6F98"/>
    <w:rsid w:val="000D1730"/>
    <w:rsid w:val="000D4BBC"/>
    <w:rsid w:val="000D5C60"/>
    <w:rsid w:val="000D7136"/>
    <w:rsid w:val="000E7524"/>
    <w:rsid w:val="00100D16"/>
    <w:rsid w:val="00105C8D"/>
    <w:rsid w:val="00105FFD"/>
    <w:rsid w:val="00111022"/>
    <w:rsid w:val="0011137F"/>
    <w:rsid w:val="0011421F"/>
    <w:rsid w:val="00116BDE"/>
    <w:rsid w:val="00120208"/>
    <w:rsid w:val="00121F0A"/>
    <w:rsid w:val="00123148"/>
    <w:rsid w:val="001251D2"/>
    <w:rsid w:val="00132AB7"/>
    <w:rsid w:val="00132CC1"/>
    <w:rsid w:val="001338C4"/>
    <w:rsid w:val="00140197"/>
    <w:rsid w:val="00140CE4"/>
    <w:rsid w:val="00142BCE"/>
    <w:rsid w:val="0014332C"/>
    <w:rsid w:val="00146807"/>
    <w:rsid w:val="001652EB"/>
    <w:rsid w:val="00167ACB"/>
    <w:rsid w:val="00167F0C"/>
    <w:rsid w:val="001720CD"/>
    <w:rsid w:val="001817BA"/>
    <w:rsid w:val="00193ADF"/>
    <w:rsid w:val="00197655"/>
    <w:rsid w:val="001B2FF9"/>
    <w:rsid w:val="001B689C"/>
    <w:rsid w:val="001C136A"/>
    <w:rsid w:val="001C1E12"/>
    <w:rsid w:val="001D2A18"/>
    <w:rsid w:val="001D3ECB"/>
    <w:rsid w:val="001F1AEF"/>
    <w:rsid w:val="001F5B08"/>
    <w:rsid w:val="00207A38"/>
    <w:rsid w:val="00223488"/>
    <w:rsid w:val="0022415A"/>
    <w:rsid w:val="00230D8E"/>
    <w:rsid w:val="00242770"/>
    <w:rsid w:val="00244C62"/>
    <w:rsid w:val="0025000E"/>
    <w:rsid w:val="00250B4C"/>
    <w:rsid w:val="00250F39"/>
    <w:rsid w:val="00250FC7"/>
    <w:rsid w:val="002517F6"/>
    <w:rsid w:val="00253315"/>
    <w:rsid w:val="00254487"/>
    <w:rsid w:val="00264F95"/>
    <w:rsid w:val="002743F8"/>
    <w:rsid w:val="00281B8C"/>
    <w:rsid w:val="002867C3"/>
    <w:rsid w:val="00293D43"/>
    <w:rsid w:val="002A2214"/>
    <w:rsid w:val="002A5237"/>
    <w:rsid w:val="002A7944"/>
    <w:rsid w:val="002B2B6F"/>
    <w:rsid w:val="002C0B14"/>
    <w:rsid w:val="002C1D1B"/>
    <w:rsid w:val="002D2FF9"/>
    <w:rsid w:val="002E139A"/>
    <w:rsid w:val="002F1553"/>
    <w:rsid w:val="00301862"/>
    <w:rsid w:val="00310DBE"/>
    <w:rsid w:val="00313917"/>
    <w:rsid w:val="0032231D"/>
    <w:rsid w:val="00322699"/>
    <w:rsid w:val="00323A54"/>
    <w:rsid w:val="00325941"/>
    <w:rsid w:val="00330516"/>
    <w:rsid w:val="003504B9"/>
    <w:rsid w:val="00352353"/>
    <w:rsid w:val="0035792D"/>
    <w:rsid w:val="00357FE1"/>
    <w:rsid w:val="00364FE7"/>
    <w:rsid w:val="00366196"/>
    <w:rsid w:val="00367282"/>
    <w:rsid w:val="003712BA"/>
    <w:rsid w:val="00384075"/>
    <w:rsid w:val="00390651"/>
    <w:rsid w:val="003917AE"/>
    <w:rsid w:val="003A188B"/>
    <w:rsid w:val="003C1978"/>
    <w:rsid w:val="003C3C84"/>
    <w:rsid w:val="003D406E"/>
    <w:rsid w:val="003D464C"/>
    <w:rsid w:val="003E0B0A"/>
    <w:rsid w:val="003E53D4"/>
    <w:rsid w:val="003E66A7"/>
    <w:rsid w:val="00412393"/>
    <w:rsid w:val="00414693"/>
    <w:rsid w:val="004173B7"/>
    <w:rsid w:val="00417A3C"/>
    <w:rsid w:val="004313F9"/>
    <w:rsid w:val="00436345"/>
    <w:rsid w:val="00443EDD"/>
    <w:rsid w:val="00446DA8"/>
    <w:rsid w:val="00457452"/>
    <w:rsid w:val="00491DE8"/>
    <w:rsid w:val="004A26AC"/>
    <w:rsid w:val="004B16F2"/>
    <w:rsid w:val="004B3DB0"/>
    <w:rsid w:val="004B47A1"/>
    <w:rsid w:val="004C2069"/>
    <w:rsid w:val="004C4178"/>
    <w:rsid w:val="004C44F8"/>
    <w:rsid w:val="004C605D"/>
    <w:rsid w:val="004D3CAE"/>
    <w:rsid w:val="004E3990"/>
    <w:rsid w:val="004F12C5"/>
    <w:rsid w:val="004F470B"/>
    <w:rsid w:val="004F743D"/>
    <w:rsid w:val="005169EB"/>
    <w:rsid w:val="00520E44"/>
    <w:rsid w:val="00520EE2"/>
    <w:rsid w:val="00530432"/>
    <w:rsid w:val="005304F7"/>
    <w:rsid w:val="00530D96"/>
    <w:rsid w:val="00534D01"/>
    <w:rsid w:val="00535F4A"/>
    <w:rsid w:val="00546356"/>
    <w:rsid w:val="00564AC6"/>
    <w:rsid w:val="00572009"/>
    <w:rsid w:val="005751E6"/>
    <w:rsid w:val="00576503"/>
    <w:rsid w:val="00583F7D"/>
    <w:rsid w:val="00586770"/>
    <w:rsid w:val="005A424C"/>
    <w:rsid w:val="005B597A"/>
    <w:rsid w:val="005D0B07"/>
    <w:rsid w:val="005E4B06"/>
    <w:rsid w:val="005E5607"/>
    <w:rsid w:val="005E6750"/>
    <w:rsid w:val="005F2BDB"/>
    <w:rsid w:val="005F3E98"/>
    <w:rsid w:val="00610D92"/>
    <w:rsid w:val="00631522"/>
    <w:rsid w:val="00631D33"/>
    <w:rsid w:val="00634D2D"/>
    <w:rsid w:val="006357EE"/>
    <w:rsid w:val="006438C7"/>
    <w:rsid w:val="00645453"/>
    <w:rsid w:val="00646D8B"/>
    <w:rsid w:val="00654C89"/>
    <w:rsid w:val="00656155"/>
    <w:rsid w:val="006579F2"/>
    <w:rsid w:val="00665432"/>
    <w:rsid w:val="00673400"/>
    <w:rsid w:val="0067349B"/>
    <w:rsid w:val="00690AC0"/>
    <w:rsid w:val="00691320"/>
    <w:rsid w:val="0069189D"/>
    <w:rsid w:val="00692BDA"/>
    <w:rsid w:val="00693F65"/>
    <w:rsid w:val="006968A4"/>
    <w:rsid w:val="006A0FAC"/>
    <w:rsid w:val="006A2AE2"/>
    <w:rsid w:val="006A32C1"/>
    <w:rsid w:val="006A37EB"/>
    <w:rsid w:val="006B0A0B"/>
    <w:rsid w:val="006B780B"/>
    <w:rsid w:val="006E43F2"/>
    <w:rsid w:val="006E443D"/>
    <w:rsid w:val="006F359E"/>
    <w:rsid w:val="006F58DB"/>
    <w:rsid w:val="006F5E15"/>
    <w:rsid w:val="0071506C"/>
    <w:rsid w:val="00716F29"/>
    <w:rsid w:val="0072203C"/>
    <w:rsid w:val="007320EA"/>
    <w:rsid w:val="0073390D"/>
    <w:rsid w:val="00740ABF"/>
    <w:rsid w:val="00742305"/>
    <w:rsid w:val="007465A1"/>
    <w:rsid w:val="007473BB"/>
    <w:rsid w:val="007617FB"/>
    <w:rsid w:val="0076591B"/>
    <w:rsid w:val="00765EC1"/>
    <w:rsid w:val="00776EF2"/>
    <w:rsid w:val="00786EFA"/>
    <w:rsid w:val="00793114"/>
    <w:rsid w:val="00796FA0"/>
    <w:rsid w:val="007B0694"/>
    <w:rsid w:val="007B0B45"/>
    <w:rsid w:val="007C3089"/>
    <w:rsid w:val="007C435E"/>
    <w:rsid w:val="007C6E12"/>
    <w:rsid w:val="007D2185"/>
    <w:rsid w:val="007E6A0C"/>
    <w:rsid w:val="007F0AFC"/>
    <w:rsid w:val="007F1E78"/>
    <w:rsid w:val="007F3A51"/>
    <w:rsid w:val="007F3DE3"/>
    <w:rsid w:val="00800558"/>
    <w:rsid w:val="00805B7E"/>
    <w:rsid w:val="00810A01"/>
    <w:rsid w:val="00811250"/>
    <w:rsid w:val="00825213"/>
    <w:rsid w:val="008375F9"/>
    <w:rsid w:val="00840A17"/>
    <w:rsid w:val="00841428"/>
    <w:rsid w:val="0085148E"/>
    <w:rsid w:val="008570B9"/>
    <w:rsid w:val="008577C5"/>
    <w:rsid w:val="00867FCB"/>
    <w:rsid w:val="00873317"/>
    <w:rsid w:val="0088022D"/>
    <w:rsid w:val="008809C3"/>
    <w:rsid w:val="00883B52"/>
    <w:rsid w:val="008878FB"/>
    <w:rsid w:val="00893BAA"/>
    <w:rsid w:val="008963C1"/>
    <w:rsid w:val="00897377"/>
    <w:rsid w:val="008A3029"/>
    <w:rsid w:val="008A3E90"/>
    <w:rsid w:val="008A43B5"/>
    <w:rsid w:val="008B03D9"/>
    <w:rsid w:val="008B2325"/>
    <w:rsid w:val="008B5F60"/>
    <w:rsid w:val="008B7490"/>
    <w:rsid w:val="008C181D"/>
    <w:rsid w:val="008D3442"/>
    <w:rsid w:val="008E119A"/>
    <w:rsid w:val="008F5B5E"/>
    <w:rsid w:val="00902DBD"/>
    <w:rsid w:val="00911A92"/>
    <w:rsid w:val="00931F8F"/>
    <w:rsid w:val="00933881"/>
    <w:rsid w:val="00934EBA"/>
    <w:rsid w:val="00942B9D"/>
    <w:rsid w:val="009436F6"/>
    <w:rsid w:val="00944ED0"/>
    <w:rsid w:val="00946512"/>
    <w:rsid w:val="00952000"/>
    <w:rsid w:val="00963D28"/>
    <w:rsid w:val="00976819"/>
    <w:rsid w:val="00982857"/>
    <w:rsid w:val="00991327"/>
    <w:rsid w:val="00991F9B"/>
    <w:rsid w:val="009929F1"/>
    <w:rsid w:val="009A16D6"/>
    <w:rsid w:val="009A3D5B"/>
    <w:rsid w:val="009A4416"/>
    <w:rsid w:val="009B451E"/>
    <w:rsid w:val="009B58D8"/>
    <w:rsid w:val="009B5D9F"/>
    <w:rsid w:val="009C1A32"/>
    <w:rsid w:val="009C1AF4"/>
    <w:rsid w:val="009C6911"/>
    <w:rsid w:val="009E336C"/>
    <w:rsid w:val="009E734B"/>
    <w:rsid w:val="009F1814"/>
    <w:rsid w:val="009F2513"/>
    <w:rsid w:val="00A0032E"/>
    <w:rsid w:val="00A005C6"/>
    <w:rsid w:val="00A04FE3"/>
    <w:rsid w:val="00A153F4"/>
    <w:rsid w:val="00A203D2"/>
    <w:rsid w:val="00A229AC"/>
    <w:rsid w:val="00A23701"/>
    <w:rsid w:val="00A257FE"/>
    <w:rsid w:val="00A25BC1"/>
    <w:rsid w:val="00A30B0E"/>
    <w:rsid w:val="00A42521"/>
    <w:rsid w:val="00A43994"/>
    <w:rsid w:val="00A60535"/>
    <w:rsid w:val="00A61B40"/>
    <w:rsid w:val="00A63254"/>
    <w:rsid w:val="00A67F19"/>
    <w:rsid w:val="00A70C4D"/>
    <w:rsid w:val="00A74509"/>
    <w:rsid w:val="00A750CC"/>
    <w:rsid w:val="00A75534"/>
    <w:rsid w:val="00A821B9"/>
    <w:rsid w:val="00A9031F"/>
    <w:rsid w:val="00A9379B"/>
    <w:rsid w:val="00AB0CFB"/>
    <w:rsid w:val="00AC14B0"/>
    <w:rsid w:val="00AC5B96"/>
    <w:rsid w:val="00AD770D"/>
    <w:rsid w:val="00AE63B8"/>
    <w:rsid w:val="00AF28F8"/>
    <w:rsid w:val="00AF6C80"/>
    <w:rsid w:val="00B02FD3"/>
    <w:rsid w:val="00B114F2"/>
    <w:rsid w:val="00B31C90"/>
    <w:rsid w:val="00B350E1"/>
    <w:rsid w:val="00B3638E"/>
    <w:rsid w:val="00B42BB5"/>
    <w:rsid w:val="00B456AB"/>
    <w:rsid w:val="00B46225"/>
    <w:rsid w:val="00B46B7C"/>
    <w:rsid w:val="00B70B0A"/>
    <w:rsid w:val="00B83262"/>
    <w:rsid w:val="00B9185B"/>
    <w:rsid w:val="00B9466F"/>
    <w:rsid w:val="00BA4074"/>
    <w:rsid w:val="00BA4DE1"/>
    <w:rsid w:val="00BC0ABA"/>
    <w:rsid w:val="00BC237D"/>
    <w:rsid w:val="00BC65D0"/>
    <w:rsid w:val="00BC67E3"/>
    <w:rsid w:val="00BD12FA"/>
    <w:rsid w:val="00BD532A"/>
    <w:rsid w:val="00BF17A8"/>
    <w:rsid w:val="00BF313F"/>
    <w:rsid w:val="00BF7DD6"/>
    <w:rsid w:val="00C00745"/>
    <w:rsid w:val="00C10595"/>
    <w:rsid w:val="00C13CD4"/>
    <w:rsid w:val="00C1656D"/>
    <w:rsid w:val="00C22A29"/>
    <w:rsid w:val="00C30543"/>
    <w:rsid w:val="00C32A1B"/>
    <w:rsid w:val="00C37112"/>
    <w:rsid w:val="00C37FB8"/>
    <w:rsid w:val="00C44435"/>
    <w:rsid w:val="00C510C3"/>
    <w:rsid w:val="00C53512"/>
    <w:rsid w:val="00C56FA0"/>
    <w:rsid w:val="00C603E2"/>
    <w:rsid w:val="00C66BC1"/>
    <w:rsid w:val="00C70422"/>
    <w:rsid w:val="00C706E2"/>
    <w:rsid w:val="00C726F9"/>
    <w:rsid w:val="00C72918"/>
    <w:rsid w:val="00C81F54"/>
    <w:rsid w:val="00C82584"/>
    <w:rsid w:val="00C837CD"/>
    <w:rsid w:val="00C84A28"/>
    <w:rsid w:val="00C879F2"/>
    <w:rsid w:val="00CC1048"/>
    <w:rsid w:val="00CC1636"/>
    <w:rsid w:val="00CD1FF3"/>
    <w:rsid w:val="00CD3508"/>
    <w:rsid w:val="00CD35A4"/>
    <w:rsid w:val="00CF0189"/>
    <w:rsid w:val="00CF6542"/>
    <w:rsid w:val="00D00BBF"/>
    <w:rsid w:val="00D076B9"/>
    <w:rsid w:val="00D17DE1"/>
    <w:rsid w:val="00D226DF"/>
    <w:rsid w:val="00D22DB4"/>
    <w:rsid w:val="00D40FB4"/>
    <w:rsid w:val="00D54970"/>
    <w:rsid w:val="00D70B08"/>
    <w:rsid w:val="00D763E4"/>
    <w:rsid w:val="00D77640"/>
    <w:rsid w:val="00D80859"/>
    <w:rsid w:val="00D901D1"/>
    <w:rsid w:val="00D90945"/>
    <w:rsid w:val="00D91C38"/>
    <w:rsid w:val="00D95D1F"/>
    <w:rsid w:val="00D95FB1"/>
    <w:rsid w:val="00DA09E4"/>
    <w:rsid w:val="00DA456C"/>
    <w:rsid w:val="00DB1398"/>
    <w:rsid w:val="00DC4ACC"/>
    <w:rsid w:val="00DC76CC"/>
    <w:rsid w:val="00DD45CD"/>
    <w:rsid w:val="00DE1086"/>
    <w:rsid w:val="00DF69DA"/>
    <w:rsid w:val="00E02A18"/>
    <w:rsid w:val="00E07CBD"/>
    <w:rsid w:val="00E120DB"/>
    <w:rsid w:val="00E17311"/>
    <w:rsid w:val="00E17B9B"/>
    <w:rsid w:val="00E31F38"/>
    <w:rsid w:val="00E34318"/>
    <w:rsid w:val="00E40CBC"/>
    <w:rsid w:val="00E42873"/>
    <w:rsid w:val="00E43E48"/>
    <w:rsid w:val="00E525BE"/>
    <w:rsid w:val="00E7602B"/>
    <w:rsid w:val="00E80401"/>
    <w:rsid w:val="00E81ED0"/>
    <w:rsid w:val="00E92870"/>
    <w:rsid w:val="00E945A3"/>
    <w:rsid w:val="00EA08FD"/>
    <w:rsid w:val="00EA2423"/>
    <w:rsid w:val="00EB66F1"/>
    <w:rsid w:val="00EC2FB1"/>
    <w:rsid w:val="00EC4B3A"/>
    <w:rsid w:val="00EC5AA8"/>
    <w:rsid w:val="00ED0619"/>
    <w:rsid w:val="00ED0844"/>
    <w:rsid w:val="00EE2007"/>
    <w:rsid w:val="00EE381F"/>
    <w:rsid w:val="00EF4B02"/>
    <w:rsid w:val="00F1189F"/>
    <w:rsid w:val="00F12419"/>
    <w:rsid w:val="00F143F9"/>
    <w:rsid w:val="00F14C66"/>
    <w:rsid w:val="00F27E30"/>
    <w:rsid w:val="00F370E4"/>
    <w:rsid w:val="00F53F4F"/>
    <w:rsid w:val="00F55206"/>
    <w:rsid w:val="00F555FA"/>
    <w:rsid w:val="00F55BCF"/>
    <w:rsid w:val="00F63F5C"/>
    <w:rsid w:val="00F657A5"/>
    <w:rsid w:val="00F67E6B"/>
    <w:rsid w:val="00F72786"/>
    <w:rsid w:val="00F8103E"/>
    <w:rsid w:val="00F858B0"/>
    <w:rsid w:val="00F94790"/>
    <w:rsid w:val="00F96189"/>
    <w:rsid w:val="00FA6B5E"/>
    <w:rsid w:val="00FB38E1"/>
    <w:rsid w:val="00FB3A75"/>
    <w:rsid w:val="00FB4011"/>
    <w:rsid w:val="00FC0C4B"/>
    <w:rsid w:val="00FC1EFC"/>
    <w:rsid w:val="00FD0D2F"/>
    <w:rsid w:val="00FD3DFF"/>
    <w:rsid w:val="00FE12FF"/>
    <w:rsid w:val="00FF2930"/>
    <w:rsid w:val="00FF58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1E732E"/>
  <w15:docId w15:val="{A6CFA733-778A-4798-B676-FD16164A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0ABA"/>
    <w:rPr>
      <w:rFonts w:ascii="Times New Roman" w:eastAsia="SimSun" w:hAnsi="Times New Roman"/>
      <w:sz w:val="24"/>
      <w:szCs w:val="24"/>
      <w:lang w:val="da-DK"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eastAsia="ko-KR"/>
    </w:rPr>
  </w:style>
  <w:style w:type="character" w:customStyle="1" w:styleId="SidehovedTegn">
    <w:name w:val="Sidehoved Tegn"/>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SidefodTegn">
    <w:name w:val="Sidefod Tegn"/>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Kommentartekst Tegn"/>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Kommentaremne Tegn"/>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Markeringsbobletekst Tegn"/>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lang w:val="en-CA"/>
    </w:rPr>
  </w:style>
  <w:style w:type="character" w:customStyle="1" w:styleId="FodnotetekstTegn">
    <w:name w:val="Fodnotetekst Tegn"/>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k">
    <w:name w:val="Strong"/>
    <w:basedOn w:val="Standardskrifttypeiafsnit"/>
    <w:uiPriority w:val="99"/>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elTegn">
    <w:name w:val="Titel Tegn"/>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Korrektur">
    <w:name w:val="Revision"/>
    <w:hidden/>
    <w:uiPriority w:val="99"/>
    <w:semiHidden/>
    <w:rsid w:val="00E120DB"/>
    <w:rPr>
      <w:rFonts w:ascii="Times New Roman" w:eastAsia="SimSun" w:hAnsi="Times New Roman"/>
      <w:sz w:val="24"/>
      <w:szCs w:val="24"/>
      <w:lang w:eastAsia="zh-CN"/>
    </w:rPr>
  </w:style>
  <w:style w:type="table" w:styleId="Tabel-Gitter">
    <w:name w:val="Table Grid"/>
    <w:basedOn w:val="Tabel-Normal"/>
    <w:locked/>
    <w:rsid w:val="0005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A821B9"/>
  </w:style>
  <w:style w:type="paragraph" w:styleId="Undertitel">
    <w:name w:val="Subtitle"/>
    <w:basedOn w:val="Normal"/>
    <w:next w:val="Normal"/>
    <w:link w:val="UndertitelTegn"/>
    <w:qFormat/>
    <w:locked/>
    <w:rsid w:val="009B58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9B58D8"/>
    <w:rPr>
      <w:rFonts w:asciiTheme="minorHAnsi" w:eastAsiaTheme="minorEastAsia" w:hAnsiTheme="minorHAnsi" w:cstheme="minorBidi"/>
      <w:color w:val="5A5A5A" w:themeColor="text1" w:themeTint="A5"/>
      <w:spacing w:val="15"/>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4366">
      <w:bodyDiv w:val="1"/>
      <w:marLeft w:val="0"/>
      <w:marRight w:val="0"/>
      <w:marTop w:val="0"/>
      <w:marBottom w:val="0"/>
      <w:divBdr>
        <w:top w:val="none" w:sz="0" w:space="0" w:color="auto"/>
        <w:left w:val="none" w:sz="0" w:space="0" w:color="auto"/>
        <w:bottom w:val="none" w:sz="0" w:space="0" w:color="auto"/>
        <w:right w:val="none" w:sz="0" w:space="0" w:color="auto"/>
      </w:divBdr>
    </w:div>
    <w:div w:id="226382948">
      <w:bodyDiv w:val="1"/>
      <w:marLeft w:val="0"/>
      <w:marRight w:val="0"/>
      <w:marTop w:val="0"/>
      <w:marBottom w:val="0"/>
      <w:divBdr>
        <w:top w:val="none" w:sz="0" w:space="0" w:color="auto"/>
        <w:left w:val="none" w:sz="0" w:space="0" w:color="auto"/>
        <w:bottom w:val="none" w:sz="0" w:space="0" w:color="auto"/>
        <w:right w:val="none" w:sz="0" w:space="0" w:color="auto"/>
      </w:divBdr>
    </w:div>
    <w:div w:id="248200074">
      <w:bodyDiv w:val="1"/>
      <w:marLeft w:val="0"/>
      <w:marRight w:val="0"/>
      <w:marTop w:val="0"/>
      <w:marBottom w:val="0"/>
      <w:divBdr>
        <w:top w:val="none" w:sz="0" w:space="0" w:color="auto"/>
        <w:left w:val="none" w:sz="0" w:space="0" w:color="auto"/>
        <w:bottom w:val="none" w:sz="0" w:space="0" w:color="auto"/>
        <w:right w:val="none" w:sz="0" w:space="0" w:color="auto"/>
      </w:divBdr>
    </w:div>
    <w:div w:id="460852731">
      <w:bodyDiv w:val="1"/>
      <w:marLeft w:val="0"/>
      <w:marRight w:val="0"/>
      <w:marTop w:val="0"/>
      <w:marBottom w:val="0"/>
      <w:divBdr>
        <w:top w:val="none" w:sz="0" w:space="0" w:color="auto"/>
        <w:left w:val="none" w:sz="0" w:space="0" w:color="auto"/>
        <w:bottom w:val="none" w:sz="0" w:space="0" w:color="auto"/>
        <w:right w:val="none" w:sz="0" w:space="0" w:color="auto"/>
      </w:divBdr>
    </w:div>
    <w:div w:id="591469357">
      <w:bodyDiv w:val="1"/>
      <w:marLeft w:val="0"/>
      <w:marRight w:val="0"/>
      <w:marTop w:val="0"/>
      <w:marBottom w:val="0"/>
      <w:divBdr>
        <w:top w:val="none" w:sz="0" w:space="0" w:color="auto"/>
        <w:left w:val="none" w:sz="0" w:space="0" w:color="auto"/>
        <w:bottom w:val="none" w:sz="0" w:space="0" w:color="auto"/>
        <w:right w:val="none" w:sz="0" w:space="0" w:color="auto"/>
      </w:divBdr>
    </w:div>
    <w:div w:id="636103726">
      <w:bodyDiv w:val="1"/>
      <w:marLeft w:val="0"/>
      <w:marRight w:val="0"/>
      <w:marTop w:val="0"/>
      <w:marBottom w:val="0"/>
      <w:divBdr>
        <w:top w:val="none" w:sz="0" w:space="0" w:color="auto"/>
        <w:left w:val="none" w:sz="0" w:space="0" w:color="auto"/>
        <w:bottom w:val="none" w:sz="0" w:space="0" w:color="auto"/>
        <w:right w:val="none" w:sz="0" w:space="0" w:color="auto"/>
      </w:divBdr>
    </w:div>
    <w:div w:id="1028991634">
      <w:bodyDiv w:val="1"/>
      <w:marLeft w:val="0"/>
      <w:marRight w:val="0"/>
      <w:marTop w:val="0"/>
      <w:marBottom w:val="0"/>
      <w:divBdr>
        <w:top w:val="none" w:sz="0" w:space="0" w:color="auto"/>
        <w:left w:val="none" w:sz="0" w:space="0" w:color="auto"/>
        <w:bottom w:val="none" w:sz="0" w:space="0" w:color="auto"/>
        <w:right w:val="none" w:sz="0" w:space="0" w:color="auto"/>
      </w:divBdr>
    </w:div>
    <w:div w:id="1099790739">
      <w:bodyDiv w:val="1"/>
      <w:marLeft w:val="0"/>
      <w:marRight w:val="0"/>
      <w:marTop w:val="0"/>
      <w:marBottom w:val="0"/>
      <w:divBdr>
        <w:top w:val="none" w:sz="0" w:space="0" w:color="auto"/>
        <w:left w:val="none" w:sz="0" w:space="0" w:color="auto"/>
        <w:bottom w:val="none" w:sz="0" w:space="0" w:color="auto"/>
        <w:right w:val="none" w:sz="0" w:space="0" w:color="auto"/>
      </w:divBdr>
    </w:div>
    <w:div w:id="1218392408">
      <w:bodyDiv w:val="1"/>
      <w:marLeft w:val="0"/>
      <w:marRight w:val="0"/>
      <w:marTop w:val="0"/>
      <w:marBottom w:val="0"/>
      <w:divBdr>
        <w:top w:val="none" w:sz="0" w:space="0" w:color="auto"/>
        <w:left w:val="none" w:sz="0" w:space="0" w:color="auto"/>
        <w:bottom w:val="none" w:sz="0" w:space="0" w:color="auto"/>
        <w:right w:val="none" w:sz="0" w:space="0" w:color="auto"/>
      </w:divBdr>
    </w:div>
    <w:div w:id="122482846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720744794">
      <w:bodyDiv w:val="1"/>
      <w:marLeft w:val="0"/>
      <w:marRight w:val="0"/>
      <w:marTop w:val="0"/>
      <w:marBottom w:val="0"/>
      <w:divBdr>
        <w:top w:val="none" w:sz="0" w:space="0" w:color="auto"/>
        <w:left w:val="none" w:sz="0" w:space="0" w:color="auto"/>
        <w:bottom w:val="none" w:sz="0" w:space="0" w:color="auto"/>
        <w:right w:val="none" w:sz="0" w:space="0" w:color="auto"/>
      </w:divBdr>
    </w:div>
    <w:div w:id="1857185745">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1934047598">
      <w:bodyDiv w:val="1"/>
      <w:marLeft w:val="0"/>
      <w:marRight w:val="0"/>
      <w:marTop w:val="0"/>
      <w:marBottom w:val="0"/>
      <w:divBdr>
        <w:top w:val="none" w:sz="0" w:space="0" w:color="auto"/>
        <w:left w:val="none" w:sz="0" w:space="0" w:color="auto"/>
        <w:bottom w:val="none" w:sz="0" w:space="0" w:color="auto"/>
        <w:right w:val="none" w:sz="0" w:space="0" w:color="auto"/>
      </w:divBdr>
    </w:div>
    <w:div w:id="2124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ik.ahsgren@lge.com" TargetMode="External"/><Relationship Id="rId4" Type="http://schemas.openxmlformats.org/officeDocument/2006/relationships/settings" Target="settings.xml"/><Relationship Id="rId9" Type="http://schemas.openxmlformats.org/officeDocument/2006/relationships/hyperlink" Target="mailto:lg-onedenmark@lg-o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A7AC-9F58-43A9-801E-E5B140B7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3686</Characters>
  <Application>Microsoft Office Word</Application>
  <DocSecurity>4</DocSecurity>
  <Lines>30</Lines>
  <Paragraphs>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Embargo until September 1, 00:00</vt:lpstr>
      <vt:lpstr>Embargo until September 1, 00:00</vt:lpstr>
      <vt:lpstr>Embargo until September 1, 00:00</vt:lpstr>
    </vt:vector>
  </TitlesOfParts>
  <Company>LG-One</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Andreas Hedensten</cp:lastModifiedBy>
  <cp:revision>2</cp:revision>
  <cp:lastPrinted>2012-07-03T08:21:00Z</cp:lastPrinted>
  <dcterms:created xsi:type="dcterms:W3CDTF">2016-08-23T10:28:00Z</dcterms:created>
  <dcterms:modified xsi:type="dcterms:W3CDTF">2016-08-23T10:28:00Z</dcterms:modified>
</cp:coreProperties>
</file>