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4302" w14:textId="77777777" w:rsidR="000B7258" w:rsidRDefault="0047670C" w:rsidP="00DC4DD9">
      <w:pPr>
        <w:pStyle w:val="ANDate"/>
        <w:rPr>
          <w:sz w:val="20"/>
        </w:rPr>
      </w:pPr>
      <w:bookmarkStart w:id="0" w:name="_GoBack"/>
      <w:bookmarkEnd w:id="0"/>
      <w:r>
        <w:rPr>
          <w:sz w:val="20"/>
        </w:rPr>
        <w:t>2015-06</w:t>
      </w:r>
      <w:r w:rsidR="00E45933">
        <w:rPr>
          <w:sz w:val="20"/>
        </w:rPr>
        <w:t>-</w:t>
      </w:r>
      <w:r w:rsidRPr="0047670C">
        <w:rPr>
          <w:sz w:val="20"/>
        </w:rPr>
        <w:t>09</w:t>
      </w:r>
    </w:p>
    <w:p w14:paraId="75347FF6" w14:textId="77777777" w:rsidR="007A5340" w:rsidRPr="00DC4DD9" w:rsidRDefault="007A5340" w:rsidP="00DC4DD9">
      <w:pPr>
        <w:pStyle w:val="ANDate"/>
        <w:rPr>
          <w:sz w:val="20"/>
        </w:rPr>
      </w:pPr>
    </w:p>
    <w:p w14:paraId="7A1DF135" w14:textId="77777777" w:rsidR="0047670C" w:rsidRPr="0047670C" w:rsidRDefault="0047670C" w:rsidP="0047670C">
      <w:pPr>
        <w:rPr>
          <w:rFonts w:ascii="Arial" w:hAnsi="Arial"/>
          <w:b/>
          <w:sz w:val="36"/>
          <w:szCs w:val="36"/>
          <w:lang w:val="sv-SE"/>
        </w:rPr>
      </w:pPr>
      <w:r w:rsidRPr="0047670C">
        <w:rPr>
          <w:rFonts w:ascii="Arial" w:hAnsi="Arial"/>
          <w:b/>
          <w:sz w:val="36"/>
          <w:szCs w:val="36"/>
          <w:lang w:val="sv-SE"/>
        </w:rPr>
        <w:t>Lokalproducerad färg ger ny riktning i Frihamnen</w:t>
      </w:r>
    </w:p>
    <w:p w14:paraId="69BB6D5F" w14:textId="77777777" w:rsidR="007A5340" w:rsidRPr="007E02FD" w:rsidRDefault="007A5340" w:rsidP="0047670C">
      <w:pPr>
        <w:pStyle w:val="ANheader"/>
        <w:rPr>
          <w:lang w:val="sv-SE"/>
        </w:rPr>
      </w:pPr>
    </w:p>
    <w:p w14:paraId="565FBDBC" w14:textId="72FF29C8" w:rsidR="0047670C" w:rsidRPr="0047670C" w:rsidRDefault="0047670C" w:rsidP="0047670C">
      <w:pPr>
        <w:rPr>
          <w:b/>
          <w:sz w:val="22"/>
          <w:szCs w:val="22"/>
          <w:lang w:val="sv-SE"/>
        </w:rPr>
      </w:pPr>
      <w:r w:rsidRPr="0047670C">
        <w:rPr>
          <w:b/>
          <w:sz w:val="22"/>
          <w:szCs w:val="22"/>
          <w:lang w:val="sv-SE"/>
        </w:rPr>
        <w:t xml:space="preserve">Den klassiska Bananpiren i Göteborg, där Volvo Ocean </w:t>
      </w:r>
      <w:r w:rsidR="00E7242C">
        <w:rPr>
          <w:b/>
          <w:sz w:val="22"/>
          <w:szCs w:val="22"/>
          <w:lang w:val="sv-SE"/>
        </w:rPr>
        <w:t>Race går i mål i slutet av juni</w:t>
      </w:r>
      <w:r w:rsidRPr="0047670C">
        <w:rPr>
          <w:b/>
          <w:sz w:val="22"/>
          <w:szCs w:val="22"/>
          <w:lang w:val="sv-SE"/>
        </w:rPr>
        <w:t>,</w:t>
      </w:r>
      <w:r w:rsidR="00E7242C">
        <w:rPr>
          <w:b/>
          <w:sz w:val="22"/>
          <w:szCs w:val="22"/>
          <w:lang w:val="sv-SE"/>
        </w:rPr>
        <w:t xml:space="preserve"> är </w:t>
      </w:r>
      <w:r w:rsidR="00BC01C8">
        <w:rPr>
          <w:b/>
          <w:sz w:val="22"/>
          <w:szCs w:val="22"/>
          <w:lang w:val="sv-SE"/>
        </w:rPr>
        <w:t>sedan en vecka</w:t>
      </w:r>
      <w:r w:rsidR="00E7242C">
        <w:rPr>
          <w:b/>
          <w:sz w:val="22"/>
          <w:szCs w:val="22"/>
          <w:lang w:val="sv-SE"/>
        </w:rPr>
        <w:t xml:space="preserve"> </w:t>
      </w:r>
      <w:r w:rsidRPr="0047670C">
        <w:rPr>
          <w:b/>
          <w:sz w:val="22"/>
          <w:szCs w:val="22"/>
          <w:lang w:val="sv-SE"/>
        </w:rPr>
        <w:t xml:space="preserve">smyckad med en 1 400 kvadratmeter stor kompass. Gatukonstverket är skapat inom projektet </w:t>
      </w:r>
      <w:r w:rsidRPr="0047670C">
        <w:rPr>
          <w:b/>
          <w:i/>
          <w:sz w:val="22"/>
          <w:szCs w:val="22"/>
          <w:lang w:val="sv-SE"/>
        </w:rPr>
        <w:t>Sätt färg på Göteborg</w:t>
      </w:r>
      <w:r w:rsidRPr="0047670C">
        <w:rPr>
          <w:b/>
          <w:sz w:val="22"/>
          <w:szCs w:val="22"/>
          <w:lang w:val="sv-SE"/>
        </w:rPr>
        <w:t xml:space="preserve"> av tidigare arbetslösa ungdomar som går första terminen för att bli målare. För att konstverket ska hålla länge har International Färg i Angered bidragit med skyddsfärger, teknisk expertis samt utbildning för ungdomarna. </w:t>
      </w:r>
    </w:p>
    <w:p w14:paraId="31FEC88A" w14:textId="77777777" w:rsidR="00A86666" w:rsidRDefault="00A86666" w:rsidP="00AC6B8A">
      <w:pPr>
        <w:spacing w:line="240" w:lineRule="auto"/>
        <w:outlineLvl w:val="2"/>
        <w:rPr>
          <w:rStyle w:val="Betoning2"/>
          <w:rFonts w:ascii="Helvetica" w:hAnsi="Helvetica" w:cs="Helvetica"/>
          <w:color w:val="111111"/>
          <w:shd w:val="clear" w:color="auto" w:fill="FFFFFF"/>
        </w:rPr>
      </w:pPr>
    </w:p>
    <w:p w14:paraId="1660178C" w14:textId="72943749" w:rsidR="0047670C" w:rsidRPr="00FD2FF9" w:rsidRDefault="0047670C" w:rsidP="0047670C">
      <w:pPr>
        <w:rPr>
          <w:rFonts w:ascii="Arial" w:hAnsi="Arial"/>
          <w:sz w:val="22"/>
          <w:szCs w:val="22"/>
          <w:lang w:val="sv-SE"/>
        </w:rPr>
      </w:pPr>
      <w:r w:rsidRPr="00FD2FF9">
        <w:rPr>
          <w:rFonts w:ascii="Arial" w:hAnsi="Arial"/>
          <w:i/>
          <w:sz w:val="22"/>
          <w:szCs w:val="22"/>
          <w:lang w:val="sv-SE"/>
        </w:rPr>
        <w:t>Sätt färg på Göteborg</w:t>
      </w:r>
      <w:r w:rsidRPr="00FD2FF9">
        <w:rPr>
          <w:rFonts w:ascii="Arial" w:hAnsi="Arial"/>
          <w:sz w:val="22"/>
          <w:szCs w:val="22"/>
          <w:lang w:val="sv-SE"/>
        </w:rPr>
        <w:t xml:space="preserve"> är en givande samverkan mellan </w:t>
      </w:r>
      <w:r>
        <w:rPr>
          <w:rFonts w:ascii="Arial" w:hAnsi="Arial"/>
          <w:sz w:val="22"/>
          <w:szCs w:val="22"/>
          <w:lang w:val="sv-SE"/>
        </w:rPr>
        <w:t xml:space="preserve">bland andra </w:t>
      </w:r>
      <w:r w:rsidRPr="00FD2FF9">
        <w:rPr>
          <w:rFonts w:ascii="Arial" w:hAnsi="Arial"/>
          <w:sz w:val="22"/>
          <w:szCs w:val="22"/>
          <w:lang w:val="sv-SE"/>
        </w:rPr>
        <w:t xml:space="preserve">Måleriföretagen i Sverige, </w:t>
      </w:r>
      <w:proofErr w:type="spellStart"/>
      <w:r w:rsidRPr="00FD2FF9">
        <w:rPr>
          <w:rFonts w:ascii="Arial" w:hAnsi="Arial"/>
          <w:sz w:val="22"/>
          <w:szCs w:val="22"/>
          <w:lang w:val="sv-SE"/>
        </w:rPr>
        <w:t>Framtidenkoncernen</w:t>
      </w:r>
      <w:proofErr w:type="spellEnd"/>
      <w:r w:rsidRPr="00FD2FF9">
        <w:rPr>
          <w:rFonts w:ascii="Arial" w:hAnsi="Arial"/>
          <w:sz w:val="22"/>
          <w:szCs w:val="22"/>
          <w:lang w:val="sv-SE"/>
        </w:rPr>
        <w:t xml:space="preserve">, Göteborgs 400-årsjubileum och </w:t>
      </w:r>
      <w:r w:rsidR="00A1071C">
        <w:rPr>
          <w:rFonts w:ascii="Arial" w:hAnsi="Arial"/>
          <w:sz w:val="22"/>
          <w:szCs w:val="22"/>
          <w:lang w:val="sv-SE"/>
        </w:rPr>
        <w:t xml:space="preserve">det globala färg- och kemiföretaget </w:t>
      </w:r>
      <w:r w:rsidRPr="00FD2FF9">
        <w:rPr>
          <w:rFonts w:ascii="Arial" w:hAnsi="Arial"/>
          <w:sz w:val="22"/>
          <w:szCs w:val="22"/>
          <w:lang w:val="sv-SE"/>
        </w:rPr>
        <w:t>AkzoNobel</w:t>
      </w:r>
      <w:r w:rsidR="00A1071C">
        <w:rPr>
          <w:rFonts w:ascii="Arial" w:hAnsi="Arial"/>
          <w:sz w:val="22"/>
          <w:szCs w:val="22"/>
          <w:lang w:val="sv-SE"/>
        </w:rPr>
        <w:t xml:space="preserve"> som International Färg är en del av.</w:t>
      </w:r>
      <w:r w:rsidRPr="00FD2FF9">
        <w:rPr>
          <w:rFonts w:ascii="Arial" w:hAnsi="Arial"/>
          <w:sz w:val="22"/>
          <w:szCs w:val="22"/>
          <w:lang w:val="sv-SE"/>
        </w:rPr>
        <w:t xml:space="preserve"> Målet med projektet är att skapa en stolt och stark stad genom färgsättning samt att stadens ungdomar får sysselsättning.  </w:t>
      </w:r>
    </w:p>
    <w:p w14:paraId="7F741F49" w14:textId="77777777" w:rsidR="0047670C" w:rsidRPr="00FD2FF9" w:rsidRDefault="0047670C" w:rsidP="0047670C">
      <w:pPr>
        <w:rPr>
          <w:rFonts w:ascii="Arial" w:hAnsi="Arial"/>
          <w:sz w:val="22"/>
          <w:szCs w:val="22"/>
          <w:lang w:val="sv-SE"/>
        </w:rPr>
      </w:pPr>
    </w:p>
    <w:p w14:paraId="24E13406" w14:textId="77777777" w:rsidR="0047670C" w:rsidRPr="00FD2FF9" w:rsidRDefault="0047670C" w:rsidP="0047670C">
      <w:pPr>
        <w:rPr>
          <w:rFonts w:ascii="Arial" w:hAnsi="Arial"/>
          <w:sz w:val="22"/>
          <w:szCs w:val="22"/>
          <w:lang w:val="sv-SE"/>
        </w:rPr>
      </w:pPr>
      <w:r w:rsidRPr="00FD2FF9">
        <w:rPr>
          <w:rFonts w:ascii="Arial" w:hAnsi="Arial"/>
          <w:sz w:val="22"/>
          <w:szCs w:val="22"/>
          <w:lang w:val="sv-SE"/>
        </w:rPr>
        <w:t>– Att få vara med och påverka sin stad och området där man bor är väldigt viktigt. Vi vill skapa engagemang bland unga. Det vi gör nu är en oerhört stor grafisk symbol som hundratusentals människor kommer att se, både de som är på plats under målgången av Volvo Ocean R</w:t>
      </w:r>
      <w:r>
        <w:rPr>
          <w:rFonts w:ascii="Arial" w:hAnsi="Arial"/>
          <w:sz w:val="22"/>
          <w:szCs w:val="22"/>
          <w:lang w:val="sv-SE"/>
        </w:rPr>
        <w:t>a</w:t>
      </w:r>
      <w:r w:rsidRPr="00FD2FF9">
        <w:rPr>
          <w:rFonts w:ascii="Arial" w:hAnsi="Arial"/>
          <w:sz w:val="22"/>
          <w:szCs w:val="22"/>
          <w:lang w:val="sv-SE"/>
        </w:rPr>
        <w:t xml:space="preserve">ce och de som ser kompassen från Götaälvbron, säger Erling Zandfeld, projektledare i </w:t>
      </w:r>
      <w:r w:rsidRPr="00FD2FF9">
        <w:rPr>
          <w:rFonts w:ascii="Arial" w:hAnsi="Arial"/>
          <w:i/>
          <w:sz w:val="22"/>
          <w:szCs w:val="22"/>
          <w:lang w:val="sv-SE"/>
        </w:rPr>
        <w:t>Sätt färg på Göteborg</w:t>
      </w:r>
      <w:r w:rsidRPr="00FD2FF9">
        <w:rPr>
          <w:rFonts w:ascii="Arial" w:hAnsi="Arial"/>
          <w:sz w:val="22"/>
          <w:szCs w:val="22"/>
          <w:lang w:val="sv-SE"/>
        </w:rPr>
        <w:t xml:space="preserve">.  </w:t>
      </w:r>
    </w:p>
    <w:p w14:paraId="6E95916F" w14:textId="77777777" w:rsidR="0047670C" w:rsidRPr="00FD2FF9" w:rsidRDefault="0047670C" w:rsidP="0047670C">
      <w:pPr>
        <w:rPr>
          <w:rFonts w:ascii="Arial" w:hAnsi="Arial"/>
          <w:b/>
          <w:sz w:val="22"/>
          <w:szCs w:val="22"/>
          <w:lang w:val="sv-SE"/>
        </w:rPr>
      </w:pPr>
    </w:p>
    <w:p w14:paraId="7AF9458F" w14:textId="77777777" w:rsidR="0047670C" w:rsidRPr="00FD2FF9" w:rsidRDefault="0047670C" w:rsidP="0047670C">
      <w:pPr>
        <w:rPr>
          <w:rFonts w:ascii="Arial" w:hAnsi="Arial"/>
          <w:b/>
          <w:sz w:val="22"/>
          <w:szCs w:val="22"/>
          <w:lang w:val="sv-SE"/>
        </w:rPr>
      </w:pPr>
      <w:r w:rsidRPr="00FD2FF9">
        <w:rPr>
          <w:rFonts w:ascii="Arial" w:hAnsi="Arial"/>
          <w:b/>
          <w:sz w:val="22"/>
          <w:szCs w:val="22"/>
          <w:lang w:val="sv-SE"/>
        </w:rPr>
        <w:t>Färg skapar levande städer</w:t>
      </w:r>
    </w:p>
    <w:p w14:paraId="47EE7111" w14:textId="77777777" w:rsidR="0047670C" w:rsidRDefault="0047670C" w:rsidP="0047670C">
      <w:pPr>
        <w:rPr>
          <w:rFonts w:ascii="Arial" w:hAnsi="Arial"/>
          <w:sz w:val="22"/>
          <w:szCs w:val="22"/>
          <w:lang w:val="sv-SE"/>
        </w:rPr>
      </w:pPr>
      <w:r w:rsidRPr="00FD2FF9">
        <w:rPr>
          <w:rFonts w:ascii="Arial" w:hAnsi="Arial"/>
          <w:sz w:val="22"/>
          <w:szCs w:val="22"/>
          <w:lang w:val="sv-SE"/>
        </w:rPr>
        <w:t>För International</w:t>
      </w:r>
      <w:r>
        <w:rPr>
          <w:rFonts w:ascii="Arial" w:hAnsi="Arial"/>
          <w:sz w:val="22"/>
          <w:szCs w:val="22"/>
          <w:lang w:val="sv-SE"/>
        </w:rPr>
        <w:t xml:space="preserve"> Färg</w:t>
      </w:r>
      <w:r w:rsidRPr="00FD2FF9">
        <w:rPr>
          <w:rFonts w:ascii="Arial" w:hAnsi="Arial"/>
          <w:sz w:val="22"/>
          <w:szCs w:val="22"/>
          <w:lang w:val="sv-SE"/>
        </w:rPr>
        <w:t xml:space="preserve"> var det självklart att dela med sig av såväl kompetens</w:t>
      </w:r>
      <w:r>
        <w:rPr>
          <w:rFonts w:ascii="Arial" w:hAnsi="Arial"/>
          <w:sz w:val="22"/>
          <w:szCs w:val="22"/>
          <w:lang w:val="sv-SE"/>
        </w:rPr>
        <w:t xml:space="preserve"> och utbildning</w:t>
      </w:r>
      <w:r w:rsidRPr="00FD2FF9">
        <w:rPr>
          <w:rFonts w:ascii="Arial" w:hAnsi="Arial"/>
          <w:sz w:val="22"/>
          <w:szCs w:val="22"/>
          <w:lang w:val="sv-SE"/>
        </w:rPr>
        <w:t xml:space="preserve"> som färg till gatukonstverket.</w:t>
      </w:r>
      <w:r>
        <w:rPr>
          <w:rFonts w:ascii="Arial" w:hAnsi="Arial"/>
          <w:sz w:val="22"/>
          <w:szCs w:val="22"/>
          <w:lang w:val="sv-SE"/>
        </w:rPr>
        <w:t xml:space="preserve"> </w:t>
      </w:r>
    </w:p>
    <w:p w14:paraId="2174653B" w14:textId="77777777" w:rsidR="0047670C" w:rsidRDefault="0047670C" w:rsidP="0047670C">
      <w:pPr>
        <w:rPr>
          <w:rFonts w:ascii="Arial" w:hAnsi="Arial"/>
          <w:sz w:val="22"/>
          <w:szCs w:val="22"/>
          <w:lang w:val="sv-SE"/>
        </w:rPr>
      </w:pPr>
    </w:p>
    <w:p w14:paraId="095C49ED" w14:textId="6653E92C" w:rsidR="0047670C" w:rsidRPr="00307B8D" w:rsidRDefault="0047670C" w:rsidP="0047670C">
      <w:pPr>
        <w:rPr>
          <w:rFonts w:ascii="Arial" w:hAnsi="Arial"/>
          <w:sz w:val="22"/>
          <w:szCs w:val="22"/>
          <w:lang w:val="sv-SE"/>
        </w:rPr>
      </w:pPr>
      <w:r>
        <w:rPr>
          <w:rFonts w:ascii="Arial" w:hAnsi="Arial"/>
          <w:sz w:val="22"/>
          <w:szCs w:val="22"/>
          <w:lang w:val="sv-SE"/>
        </w:rPr>
        <w:softHyphen/>
        <w:t>– </w:t>
      </w:r>
      <w:r w:rsidRPr="00307B8D">
        <w:rPr>
          <w:rFonts w:ascii="Arial" w:hAnsi="Arial"/>
          <w:i/>
          <w:sz w:val="22"/>
          <w:szCs w:val="22"/>
          <w:lang w:val="sv-SE"/>
        </w:rPr>
        <w:t>Sätt färg på Göteborg</w:t>
      </w:r>
      <w:r w:rsidRPr="00307B8D">
        <w:rPr>
          <w:rFonts w:ascii="Arial" w:hAnsi="Arial"/>
          <w:sz w:val="22"/>
          <w:szCs w:val="22"/>
          <w:lang w:val="sv-SE"/>
        </w:rPr>
        <w:t xml:space="preserve"> går helt i linje med</w:t>
      </w:r>
      <w:r>
        <w:rPr>
          <w:rFonts w:ascii="Arial" w:hAnsi="Arial"/>
          <w:sz w:val="22"/>
          <w:szCs w:val="22"/>
          <w:lang w:val="sv-SE"/>
        </w:rPr>
        <w:t xml:space="preserve"> </w:t>
      </w:r>
      <w:proofErr w:type="spellStart"/>
      <w:r w:rsidR="00147102">
        <w:rPr>
          <w:rFonts w:ascii="Arial" w:hAnsi="Arial"/>
          <w:sz w:val="22"/>
          <w:szCs w:val="22"/>
          <w:lang w:val="sv-SE"/>
        </w:rPr>
        <w:t>AkzoNobels</w:t>
      </w:r>
      <w:proofErr w:type="spellEnd"/>
      <w:r>
        <w:rPr>
          <w:rFonts w:ascii="Arial" w:hAnsi="Arial"/>
          <w:sz w:val="22"/>
          <w:szCs w:val="22"/>
          <w:lang w:val="sv-SE"/>
        </w:rPr>
        <w:t xml:space="preserve"> </w:t>
      </w:r>
      <w:r w:rsidRPr="00307B8D">
        <w:rPr>
          <w:rFonts w:ascii="Arial" w:hAnsi="Arial"/>
          <w:sz w:val="22"/>
          <w:szCs w:val="22"/>
          <w:lang w:val="sv-SE"/>
        </w:rPr>
        <w:t xml:space="preserve">ambitioner att </w:t>
      </w:r>
      <w:r>
        <w:rPr>
          <w:rFonts w:ascii="Arial" w:hAnsi="Arial"/>
          <w:sz w:val="22"/>
          <w:szCs w:val="22"/>
          <w:lang w:val="sv-SE"/>
        </w:rPr>
        <w:t>bidra till</w:t>
      </w:r>
      <w:r w:rsidRPr="00307B8D">
        <w:rPr>
          <w:rFonts w:ascii="Arial" w:hAnsi="Arial"/>
          <w:sz w:val="22"/>
          <w:szCs w:val="22"/>
          <w:lang w:val="sv-SE"/>
        </w:rPr>
        <w:t xml:space="preserve"> levande städer. Det </w:t>
      </w:r>
      <w:r>
        <w:rPr>
          <w:rFonts w:ascii="Arial" w:hAnsi="Arial"/>
          <w:sz w:val="22"/>
          <w:szCs w:val="22"/>
          <w:lang w:val="sv-SE"/>
        </w:rPr>
        <w:t>är vårt sätt</w:t>
      </w:r>
      <w:r w:rsidRPr="00307B8D">
        <w:rPr>
          <w:rFonts w:ascii="Arial" w:hAnsi="Arial"/>
          <w:sz w:val="22"/>
          <w:szCs w:val="22"/>
          <w:lang w:val="sv-SE"/>
        </w:rPr>
        <w:t xml:space="preserve"> att möta </w:t>
      </w:r>
      <w:r>
        <w:rPr>
          <w:rFonts w:ascii="Arial" w:hAnsi="Arial"/>
          <w:sz w:val="22"/>
          <w:szCs w:val="22"/>
          <w:lang w:val="sv-SE"/>
        </w:rPr>
        <w:t xml:space="preserve">några av </w:t>
      </w:r>
      <w:r w:rsidRPr="00307B8D">
        <w:rPr>
          <w:rFonts w:ascii="Arial" w:hAnsi="Arial"/>
          <w:sz w:val="22"/>
          <w:szCs w:val="22"/>
          <w:lang w:val="sv-SE"/>
        </w:rPr>
        <w:t xml:space="preserve">de globala utmaningarna </w:t>
      </w:r>
      <w:r w:rsidR="00BC01C8">
        <w:rPr>
          <w:rFonts w:ascii="Arial" w:hAnsi="Arial"/>
          <w:sz w:val="22"/>
          <w:szCs w:val="22"/>
          <w:lang w:val="sv-SE"/>
        </w:rPr>
        <w:t xml:space="preserve">som </w:t>
      </w:r>
      <w:r>
        <w:rPr>
          <w:rFonts w:ascii="Arial" w:hAnsi="Arial"/>
          <w:sz w:val="22"/>
          <w:szCs w:val="22"/>
          <w:lang w:val="sv-SE"/>
        </w:rPr>
        <w:t xml:space="preserve">vi ser </w:t>
      </w:r>
      <w:r w:rsidRPr="00307B8D">
        <w:rPr>
          <w:rFonts w:ascii="Arial" w:hAnsi="Arial"/>
          <w:sz w:val="22"/>
          <w:szCs w:val="22"/>
          <w:lang w:val="sv-SE"/>
        </w:rPr>
        <w:t xml:space="preserve">med </w:t>
      </w:r>
      <w:r>
        <w:rPr>
          <w:rFonts w:ascii="Arial" w:hAnsi="Arial"/>
          <w:sz w:val="22"/>
          <w:szCs w:val="22"/>
          <w:lang w:val="sv-SE"/>
        </w:rPr>
        <w:t xml:space="preserve">bland annat snabb </w:t>
      </w:r>
      <w:r w:rsidRPr="00307B8D">
        <w:rPr>
          <w:rFonts w:ascii="Arial" w:hAnsi="Arial"/>
          <w:sz w:val="22"/>
          <w:szCs w:val="22"/>
          <w:lang w:val="sv-SE"/>
        </w:rPr>
        <w:t>urbanisering</w:t>
      </w:r>
      <w:r w:rsidR="00BC01C8">
        <w:rPr>
          <w:rFonts w:ascii="Arial" w:hAnsi="Arial"/>
          <w:sz w:val="22"/>
          <w:szCs w:val="22"/>
          <w:lang w:val="sv-SE"/>
        </w:rPr>
        <w:t xml:space="preserve"> och ökande befolk</w:t>
      </w:r>
      <w:r w:rsidR="00992662">
        <w:rPr>
          <w:rFonts w:ascii="Arial" w:hAnsi="Arial"/>
          <w:sz w:val="22"/>
          <w:szCs w:val="22"/>
          <w:lang w:val="sv-SE"/>
        </w:rPr>
        <w:t>ning. Förutom skyddande och</w:t>
      </w:r>
      <w:r w:rsidR="00992662" w:rsidRPr="00AB0B36">
        <w:rPr>
          <w:rFonts w:ascii="Arial" w:hAnsi="Arial"/>
          <w:sz w:val="22"/>
          <w:szCs w:val="22"/>
          <w:lang w:val="sv-SE"/>
        </w:rPr>
        <w:t xml:space="preserve"> för</w:t>
      </w:r>
      <w:r w:rsidR="00992662" w:rsidRPr="00982639">
        <w:rPr>
          <w:rFonts w:ascii="Arial" w:hAnsi="Arial"/>
          <w:sz w:val="22"/>
          <w:szCs w:val="22"/>
          <w:lang w:val="sv-SE"/>
        </w:rPr>
        <w:t>skönande</w:t>
      </w:r>
      <w:r w:rsidR="00BC01C8" w:rsidRPr="00982639">
        <w:rPr>
          <w:rFonts w:ascii="Arial" w:hAnsi="Arial"/>
          <w:sz w:val="22"/>
          <w:szCs w:val="22"/>
          <w:lang w:val="sv-SE"/>
        </w:rPr>
        <w:t xml:space="preserve"> </w:t>
      </w:r>
      <w:r w:rsidR="00BC01C8">
        <w:rPr>
          <w:rFonts w:ascii="Arial" w:hAnsi="Arial"/>
          <w:sz w:val="22"/>
          <w:szCs w:val="22"/>
          <w:lang w:val="sv-SE"/>
        </w:rPr>
        <w:t>färg, behöver s</w:t>
      </w:r>
      <w:r>
        <w:rPr>
          <w:rFonts w:ascii="Arial" w:hAnsi="Arial"/>
          <w:sz w:val="22"/>
          <w:szCs w:val="22"/>
          <w:lang w:val="sv-SE"/>
        </w:rPr>
        <w:t xml:space="preserve">täderna </w:t>
      </w:r>
      <w:r w:rsidR="00B14D90">
        <w:rPr>
          <w:rFonts w:ascii="Arial" w:hAnsi="Arial"/>
          <w:sz w:val="22"/>
          <w:szCs w:val="22"/>
          <w:lang w:val="sv-SE"/>
        </w:rPr>
        <w:t xml:space="preserve">platser för vila och lek. </w:t>
      </w:r>
      <w:r w:rsidR="00BC01C8">
        <w:rPr>
          <w:rFonts w:ascii="Arial" w:hAnsi="Arial"/>
          <w:sz w:val="22"/>
          <w:szCs w:val="22"/>
          <w:lang w:val="sv-SE"/>
        </w:rPr>
        <w:t>B</w:t>
      </w:r>
      <w:r>
        <w:rPr>
          <w:rFonts w:ascii="Arial" w:hAnsi="Arial"/>
          <w:sz w:val="22"/>
          <w:szCs w:val="22"/>
          <w:lang w:val="sv-SE"/>
        </w:rPr>
        <w:t>ananpiren är e</w:t>
      </w:r>
      <w:r w:rsidR="00BC01C8">
        <w:rPr>
          <w:rFonts w:ascii="Arial" w:hAnsi="Arial"/>
          <w:sz w:val="22"/>
          <w:szCs w:val="22"/>
          <w:lang w:val="sv-SE"/>
        </w:rPr>
        <w:t>n</w:t>
      </w:r>
      <w:r w:rsidR="00B14D90">
        <w:rPr>
          <w:rFonts w:ascii="Arial" w:hAnsi="Arial"/>
          <w:sz w:val="22"/>
          <w:szCs w:val="22"/>
          <w:lang w:val="sv-SE"/>
        </w:rPr>
        <w:t xml:space="preserve"> sådan viktig plats i Göteborg som vi gärna stöttar </w:t>
      </w:r>
      <w:r w:rsidR="00142F4E">
        <w:rPr>
          <w:rFonts w:ascii="Arial" w:hAnsi="Arial"/>
          <w:sz w:val="22"/>
          <w:szCs w:val="22"/>
          <w:lang w:val="sv-SE"/>
        </w:rPr>
        <w:t xml:space="preserve">med färg och kompetens </w:t>
      </w:r>
      <w:r w:rsidR="00B14D90">
        <w:rPr>
          <w:rFonts w:ascii="Arial" w:hAnsi="Arial"/>
          <w:sz w:val="22"/>
          <w:szCs w:val="22"/>
          <w:lang w:val="sv-SE"/>
        </w:rPr>
        <w:t xml:space="preserve">samtidigt som det ger ungdomar möjlighet till utbildning, </w:t>
      </w:r>
      <w:r w:rsidRPr="00307B8D">
        <w:rPr>
          <w:rFonts w:ascii="Arial" w:hAnsi="Arial"/>
          <w:sz w:val="22"/>
          <w:szCs w:val="22"/>
          <w:lang w:val="sv-SE"/>
        </w:rPr>
        <w:t>säger Cathrine Dahlskog</w:t>
      </w:r>
      <w:r>
        <w:rPr>
          <w:rFonts w:ascii="Arial" w:hAnsi="Arial"/>
          <w:sz w:val="22"/>
          <w:szCs w:val="22"/>
          <w:lang w:val="sv-SE"/>
        </w:rPr>
        <w:t>-</w:t>
      </w:r>
      <w:r w:rsidRPr="00307B8D">
        <w:rPr>
          <w:rFonts w:ascii="Arial" w:hAnsi="Arial"/>
          <w:sz w:val="22"/>
          <w:szCs w:val="22"/>
          <w:lang w:val="sv-SE"/>
        </w:rPr>
        <w:t>Gustafsson, VD International Färg</w:t>
      </w:r>
      <w:r>
        <w:rPr>
          <w:rFonts w:ascii="Arial" w:hAnsi="Arial"/>
          <w:sz w:val="22"/>
          <w:szCs w:val="22"/>
          <w:lang w:val="sv-SE"/>
        </w:rPr>
        <w:t>.</w:t>
      </w:r>
    </w:p>
    <w:p w14:paraId="14C0F55F" w14:textId="77777777" w:rsidR="0047670C" w:rsidRDefault="0047670C" w:rsidP="0047670C">
      <w:pPr>
        <w:rPr>
          <w:rFonts w:ascii="Arial" w:hAnsi="Arial"/>
          <w:i/>
          <w:sz w:val="22"/>
          <w:szCs w:val="22"/>
          <w:lang w:val="sv-SE"/>
        </w:rPr>
      </w:pPr>
    </w:p>
    <w:p w14:paraId="49920511" w14:textId="77777777" w:rsidR="0047670C" w:rsidRPr="006C5E4A" w:rsidRDefault="0047670C" w:rsidP="0047670C">
      <w:pPr>
        <w:rPr>
          <w:rFonts w:ascii="Arial" w:hAnsi="Arial"/>
          <w:b/>
          <w:sz w:val="22"/>
          <w:szCs w:val="22"/>
          <w:lang w:val="sv-SE"/>
        </w:rPr>
      </w:pPr>
      <w:r w:rsidRPr="006C5E4A">
        <w:rPr>
          <w:rFonts w:ascii="Arial" w:hAnsi="Arial"/>
          <w:b/>
          <w:sz w:val="22"/>
          <w:szCs w:val="22"/>
          <w:lang w:val="sv-SE"/>
        </w:rPr>
        <w:t xml:space="preserve">I hamn med </w:t>
      </w:r>
      <w:r>
        <w:rPr>
          <w:rFonts w:ascii="Arial" w:hAnsi="Arial"/>
          <w:b/>
          <w:sz w:val="22"/>
          <w:szCs w:val="22"/>
          <w:lang w:val="sv-SE"/>
        </w:rPr>
        <w:t>International Färg</w:t>
      </w:r>
    </w:p>
    <w:p w14:paraId="01D948ED" w14:textId="107ADC11" w:rsidR="0047670C" w:rsidRDefault="0047670C" w:rsidP="0047670C">
      <w:pPr>
        <w:rPr>
          <w:rFonts w:ascii="Arial" w:hAnsi="Arial"/>
          <w:sz w:val="22"/>
          <w:szCs w:val="22"/>
          <w:lang w:val="sv-SE"/>
        </w:rPr>
      </w:pPr>
      <w:r>
        <w:rPr>
          <w:rFonts w:ascii="Arial" w:hAnsi="Arial"/>
          <w:sz w:val="22"/>
          <w:szCs w:val="22"/>
          <w:lang w:val="sv-SE"/>
        </w:rPr>
        <w:t xml:space="preserve">International Färg </w:t>
      </w:r>
      <w:r w:rsidRPr="00FD2FF9">
        <w:rPr>
          <w:rFonts w:ascii="Arial" w:hAnsi="Arial"/>
          <w:sz w:val="22"/>
          <w:szCs w:val="22"/>
          <w:lang w:val="sv-SE"/>
        </w:rPr>
        <w:t xml:space="preserve">tillverkar </w:t>
      </w:r>
      <w:r>
        <w:rPr>
          <w:rFonts w:ascii="Arial" w:hAnsi="Arial"/>
          <w:sz w:val="22"/>
          <w:szCs w:val="22"/>
          <w:lang w:val="sv-SE"/>
        </w:rPr>
        <w:t>rostskydds- och industri</w:t>
      </w:r>
      <w:r w:rsidRPr="00FD2FF9">
        <w:rPr>
          <w:rFonts w:ascii="Arial" w:hAnsi="Arial"/>
          <w:sz w:val="22"/>
          <w:szCs w:val="22"/>
          <w:lang w:val="sv-SE"/>
        </w:rPr>
        <w:t xml:space="preserve">färg </w:t>
      </w:r>
      <w:r w:rsidR="00B14D90">
        <w:rPr>
          <w:rFonts w:ascii="Arial" w:hAnsi="Arial"/>
          <w:sz w:val="22"/>
          <w:szCs w:val="22"/>
          <w:lang w:val="sv-SE"/>
        </w:rPr>
        <w:t xml:space="preserve">till bland annat vindkraft- </w:t>
      </w:r>
      <w:r>
        <w:rPr>
          <w:rFonts w:ascii="Arial" w:hAnsi="Arial"/>
          <w:sz w:val="22"/>
          <w:szCs w:val="22"/>
          <w:lang w:val="sv-SE"/>
        </w:rPr>
        <w:t>och vattenkraft</w:t>
      </w:r>
      <w:r w:rsidR="00B14D90">
        <w:rPr>
          <w:rFonts w:ascii="Arial" w:hAnsi="Arial"/>
          <w:sz w:val="22"/>
          <w:szCs w:val="22"/>
          <w:lang w:val="sv-SE"/>
        </w:rPr>
        <w:t>verk samt</w:t>
      </w:r>
      <w:r w:rsidR="00CE7FE8">
        <w:rPr>
          <w:rFonts w:ascii="Arial" w:hAnsi="Arial"/>
          <w:sz w:val="22"/>
          <w:szCs w:val="22"/>
          <w:lang w:val="sv-SE"/>
        </w:rPr>
        <w:t xml:space="preserve"> till </w:t>
      </w:r>
      <w:r w:rsidR="00142F4E">
        <w:rPr>
          <w:rFonts w:ascii="Arial" w:hAnsi="Arial"/>
          <w:sz w:val="22"/>
          <w:szCs w:val="22"/>
          <w:lang w:val="sv-SE"/>
        </w:rPr>
        <w:t>infrastruktur</w:t>
      </w:r>
      <w:r w:rsidR="00B14D90">
        <w:rPr>
          <w:rFonts w:ascii="Arial" w:hAnsi="Arial"/>
          <w:sz w:val="22"/>
          <w:szCs w:val="22"/>
          <w:lang w:val="sv-SE"/>
        </w:rPr>
        <w:t xml:space="preserve"> som </w:t>
      </w:r>
      <w:r>
        <w:rPr>
          <w:rFonts w:ascii="Arial" w:hAnsi="Arial"/>
          <w:sz w:val="22"/>
          <w:szCs w:val="22"/>
          <w:lang w:val="sv-SE"/>
        </w:rPr>
        <w:t xml:space="preserve">Öresundsbron och Götaälvbron. </w:t>
      </w:r>
      <w:r w:rsidR="00B14D90">
        <w:rPr>
          <w:rFonts w:ascii="Arial" w:hAnsi="Arial"/>
          <w:sz w:val="22"/>
          <w:szCs w:val="22"/>
          <w:lang w:val="sv-SE"/>
        </w:rPr>
        <w:t>Företaget är även en</w:t>
      </w:r>
      <w:r w:rsidRPr="00FD2FF9">
        <w:rPr>
          <w:rFonts w:ascii="Arial" w:hAnsi="Arial"/>
          <w:sz w:val="22"/>
          <w:szCs w:val="22"/>
          <w:lang w:val="sv-SE"/>
        </w:rPr>
        <w:t xml:space="preserve"> stor tillverkare av </w:t>
      </w:r>
      <w:r>
        <w:rPr>
          <w:rFonts w:ascii="Arial" w:hAnsi="Arial"/>
          <w:sz w:val="22"/>
          <w:szCs w:val="22"/>
          <w:lang w:val="sv-SE"/>
        </w:rPr>
        <w:t>marina skydds</w:t>
      </w:r>
      <w:r w:rsidRPr="00FD2FF9">
        <w:rPr>
          <w:rFonts w:ascii="Arial" w:hAnsi="Arial"/>
          <w:sz w:val="22"/>
          <w:szCs w:val="22"/>
          <w:lang w:val="sv-SE"/>
        </w:rPr>
        <w:t>färg</w:t>
      </w:r>
      <w:r>
        <w:rPr>
          <w:rFonts w:ascii="Arial" w:hAnsi="Arial"/>
          <w:sz w:val="22"/>
          <w:szCs w:val="22"/>
          <w:lang w:val="sv-SE"/>
        </w:rPr>
        <w:t>er, både Stena Lines färja Carisma och Ostindiefararen är målad</w:t>
      </w:r>
      <w:r w:rsidR="00982639">
        <w:rPr>
          <w:rFonts w:ascii="Arial" w:hAnsi="Arial"/>
          <w:sz w:val="22"/>
          <w:szCs w:val="22"/>
          <w:lang w:val="sv-SE"/>
        </w:rPr>
        <w:t>e</w:t>
      </w:r>
      <w:r>
        <w:rPr>
          <w:rFonts w:ascii="Arial" w:hAnsi="Arial"/>
          <w:sz w:val="22"/>
          <w:szCs w:val="22"/>
          <w:lang w:val="sv-SE"/>
        </w:rPr>
        <w:t xml:space="preserve"> med företagets produkter liksom över hälften av Sveriges segel- och motorbåtar.</w:t>
      </w:r>
    </w:p>
    <w:p w14:paraId="07CF6738" w14:textId="77777777" w:rsidR="0047670C" w:rsidRDefault="0047670C" w:rsidP="0047670C">
      <w:pPr>
        <w:rPr>
          <w:rFonts w:ascii="Arial" w:hAnsi="Arial"/>
          <w:sz w:val="22"/>
          <w:szCs w:val="22"/>
          <w:lang w:val="sv-SE"/>
        </w:rPr>
      </w:pPr>
    </w:p>
    <w:p w14:paraId="3AB78EE3" w14:textId="3856FDB6" w:rsidR="0047670C" w:rsidRPr="00FD2FF9" w:rsidRDefault="0047670C" w:rsidP="0047670C">
      <w:pPr>
        <w:rPr>
          <w:rFonts w:ascii="Arial" w:hAnsi="Arial"/>
          <w:sz w:val="22"/>
          <w:szCs w:val="22"/>
          <w:lang w:val="sv-SE"/>
        </w:rPr>
      </w:pPr>
      <w:r>
        <w:rPr>
          <w:rFonts w:ascii="Arial" w:hAnsi="Arial"/>
          <w:sz w:val="22"/>
          <w:szCs w:val="22"/>
          <w:lang w:val="sv-SE"/>
        </w:rPr>
        <w:softHyphen/>
        <w:t>– Som tillverkare av marina färger i över 100 år är det extra kul att få smycka en anrik hamn som Bananpiren i detta båtvärldens största race,</w:t>
      </w:r>
      <w:r w:rsidRPr="00FD2FF9">
        <w:rPr>
          <w:rFonts w:ascii="Arial" w:hAnsi="Arial"/>
          <w:sz w:val="22"/>
          <w:szCs w:val="22"/>
          <w:lang w:val="sv-SE"/>
        </w:rPr>
        <w:t xml:space="preserve"> </w:t>
      </w:r>
      <w:r>
        <w:rPr>
          <w:rFonts w:ascii="Arial" w:hAnsi="Arial"/>
          <w:sz w:val="22"/>
          <w:szCs w:val="22"/>
          <w:lang w:val="sv-SE"/>
        </w:rPr>
        <w:t>säger</w:t>
      </w:r>
      <w:r w:rsidRPr="00FD2FF9">
        <w:rPr>
          <w:rFonts w:ascii="Arial" w:hAnsi="Arial"/>
          <w:sz w:val="22"/>
          <w:szCs w:val="22"/>
          <w:lang w:val="sv-SE"/>
        </w:rPr>
        <w:t xml:space="preserve"> </w:t>
      </w:r>
      <w:r>
        <w:rPr>
          <w:rFonts w:ascii="Arial" w:hAnsi="Arial"/>
          <w:sz w:val="22"/>
          <w:szCs w:val="22"/>
          <w:lang w:val="sv-SE"/>
        </w:rPr>
        <w:t xml:space="preserve">Cathrine </w:t>
      </w:r>
      <w:r w:rsidRPr="00FD2FF9">
        <w:rPr>
          <w:rFonts w:ascii="Arial" w:hAnsi="Arial"/>
          <w:sz w:val="22"/>
          <w:szCs w:val="22"/>
          <w:lang w:val="sv-SE"/>
        </w:rPr>
        <w:t>Dahlskog</w:t>
      </w:r>
      <w:r w:rsidR="00B14D90">
        <w:rPr>
          <w:rFonts w:ascii="Arial" w:hAnsi="Arial"/>
          <w:sz w:val="22"/>
          <w:szCs w:val="22"/>
          <w:lang w:val="sv-SE"/>
        </w:rPr>
        <w:t>-</w:t>
      </w:r>
      <w:r w:rsidRPr="00FD2FF9">
        <w:rPr>
          <w:rFonts w:ascii="Arial" w:hAnsi="Arial"/>
          <w:sz w:val="22"/>
          <w:szCs w:val="22"/>
          <w:lang w:val="sv-SE"/>
        </w:rPr>
        <w:t>Gustafsson</w:t>
      </w:r>
      <w:r>
        <w:rPr>
          <w:rFonts w:ascii="Arial" w:hAnsi="Arial"/>
          <w:sz w:val="22"/>
          <w:szCs w:val="22"/>
          <w:lang w:val="sv-SE"/>
        </w:rPr>
        <w:t>.</w:t>
      </w:r>
      <w:r w:rsidRPr="00FD2FF9">
        <w:rPr>
          <w:rFonts w:ascii="Arial" w:hAnsi="Arial"/>
          <w:sz w:val="22"/>
          <w:szCs w:val="22"/>
          <w:lang w:val="sv-SE"/>
        </w:rPr>
        <w:t xml:space="preserve"> </w:t>
      </w:r>
    </w:p>
    <w:p w14:paraId="2EF16622" w14:textId="77777777" w:rsidR="0047670C" w:rsidRDefault="0047670C" w:rsidP="0047670C">
      <w:pPr>
        <w:rPr>
          <w:rFonts w:ascii="Arial" w:hAnsi="Arial"/>
          <w:sz w:val="22"/>
          <w:szCs w:val="22"/>
          <w:lang w:val="sv-SE"/>
        </w:rPr>
      </w:pPr>
    </w:p>
    <w:p w14:paraId="7DE8026F" w14:textId="77777777" w:rsidR="0047670C" w:rsidRDefault="0047670C" w:rsidP="0047670C">
      <w:pPr>
        <w:rPr>
          <w:rFonts w:ascii="Arial" w:hAnsi="Arial"/>
          <w:sz w:val="22"/>
          <w:szCs w:val="22"/>
          <w:lang w:val="sv-SE"/>
        </w:rPr>
      </w:pPr>
    </w:p>
    <w:p w14:paraId="7EF04910" w14:textId="69CC9A3E" w:rsidR="0047670C" w:rsidRDefault="00142F4E" w:rsidP="0047670C">
      <w:pPr>
        <w:rPr>
          <w:rFonts w:ascii="Arial" w:hAnsi="Arial"/>
          <w:sz w:val="22"/>
          <w:szCs w:val="22"/>
          <w:lang w:val="sv-SE"/>
        </w:rPr>
      </w:pPr>
      <w:r w:rsidRPr="00142F4E">
        <w:rPr>
          <w:rFonts w:ascii="Arial" w:hAnsi="Arial"/>
          <w:sz w:val="22"/>
          <w:szCs w:val="22"/>
          <w:lang w:val="sv-SE"/>
        </w:rPr>
        <w:t>http://www.international-pc.com</w:t>
      </w:r>
    </w:p>
    <w:p w14:paraId="7C4FFCAA" w14:textId="77777777" w:rsidR="00B14D90" w:rsidRPr="00FD2FF9" w:rsidRDefault="00B14D90" w:rsidP="0047670C">
      <w:pPr>
        <w:rPr>
          <w:rFonts w:ascii="Arial" w:hAnsi="Arial"/>
          <w:sz w:val="22"/>
          <w:szCs w:val="22"/>
          <w:lang w:val="sv-SE"/>
        </w:rPr>
      </w:pPr>
    </w:p>
    <w:p w14:paraId="632FEAA3" w14:textId="77777777" w:rsidR="0047670C" w:rsidRPr="00FD2FF9" w:rsidRDefault="0047670C" w:rsidP="0047670C">
      <w:pPr>
        <w:rPr>
          <w:rFonts w:ascii="Arial" w:hAnsi="Arial"/>
          <w:b/>
          <w:i/>
          <w:sz w:val="22"/>
          <w:szCs w:val="22"/>
          <w:lang w:val="sv-SE"/>
        </w:rPr>
      </w:pPr>
      <w:r w:rsidRPr="00FD2FF9">
        <w:rPr>
          <w:rFonts w:ascii="Arial" w:hAnsi="Arial"/>
          <w:b/>
          <w:i/>
          <w:sz w:val="22"/>
          <w:szCs w:val="22"/>
          <w:lang w:val="sv-SE"/>
        </w:rPr>
        <w:lastRenderedPageBreak/>
        <w:t>Pressinformation:</w:t>
      </w:r>
    </w:p>
    <w:p w14:paraId="40496AEC" w14:textId="77777777" w:rsidR="0047670C" w:rsidRPr="00FD2FF9" w:rsidRDefault="0047670C" w:rsidP="0047670C">
      <w:pPr>
        <w:rPr>
          <w:rFonts w:ascii="Arial" w:hAnsi="Arial"/>
          <w:i/>
          <w:sz w:val="22"/>
          <w:szCs w:val="22"/>
          <w:lang w:val="sv-SE"/>
        </w:rPr>
      </w:pPr>
      <w:r w:rsidRPr="00FD2FF9">
        <w:rPr>
          <w:rFonts w:ascii="Arial" w:hAnsi="Arial"/>
          <w:b/>
          <w:sz w:val="22"/>
          <w:szCs w:val="22"/>
          <w:lang w:val="sv-SE"/>
        </w:rPr>
        <w:t xml:space="preserve">Vad: </w:t>
      </w:r>
      <w:r w:rsidRPr="00FD2FF9">
        <w:rPr>
          <w:rFonts w:ascii="Arial" w:hAnsi="Arial"/>
          <w:sz w:val="22"/>
          <w:szCs w:val="22"/>
          <w:lang w:val="sv-SE"/>
        </w:rPr>
        <w:t xml:space="preserve">Pressträff för förhandsvisning med </w:t>
      </w:r>
      <w:r w:rsidRPr="00FD2FF9">
        <w:rPr>
          <w:rFonts w:ascii="Arial" w:hAnsi="Arial"/>
          <w:i/>
          <w:sz w:val="22"/>
          <w:szCs w:val="22"/>
          <w:lang w:val="sv-SE"/>
        </w:rPr>
        <w:t>Sätt färg på Göteborg</w:t>
      </w:r>
    </w:p>
    <w:p w14:paraId="5B97B54D" w14:textId="77777777" w:rsidR="0047670C" w:rsidRPr="006C5E4A" w:rsidRDefault="0047670C" w:rsidP="0047670C">
      <w:pPr>
        <w:rPr>
          <w:rFonts w:ascii="Arial" w:hAnsi="Arial"/>
          <w:b/>
          <w:sz w:val="22"/>
          <w:szCs w:val="22"/>
          <w:lang w:val="sv-SE"/>
        </w:rPr>
      </w:pPr>
      <w:r w:rsidRPr="00FD2FF9">
        <w:rPr>
          <w:rFonts w:ascii="Arial" w:hAnsi="Arial"/>
          <w:b/>
          <w:sz w:val="22"/>
          <w:szCs w:val="22"/>
          <w:lang w:val="sv-SE"/>
        </w:rPr>
        <w:t xml:space="preserve">Var: </w:t>
      </w:r>
      <w:r w:rsidRPr="00FD2FF9">
        <w:rPr>
          <w:rFonts w:ascii="Arial" w:hAnsi="Arial"/>
          <w:sz w:val="22"/>
          <w:szCs w:val="22"/>
          <w:lang w:val="sv-SE"/>
        </w:rPr>
        <w:t>Frihamnen, Volvo Ocean Race- området vid Bananpiren</w:t>
      </w:r>
    </w:p>
    <w:p w14:paraId="66133572" w14:textId="77777777" w:rsidR="0047670C" w:rsidRPr="00FD2FF9" w:rsidRDefault="0047670C" w:rsidP="0047670C">
      <w:pPr>
        <w:rPr>
          <w:rFonts w:ascii="Arial" w:hAnsi="Arial" w:cs="Times New Roman"/>
          <w:sz w:val="22"/>
          <w:szCs w:val="22"/>
          <w:lang w:val="sv-SE"/>
        </w:rPr>
      </w:pPr>
      <w:r w:rsidRPr="00FD2FF9">
        <w:rPr>
          <w:rFonts w:ascii="Arial" w:hAnsi="Arial"/>
          <w:b/>
          <w:sz w:val="22"/>
          <w:szCs w:val="22"/>
          <w:lang w:val="sv-SE"/>
        </w:rPr>
        <w:t>När:</w:t>
      </w:r>
      <w:r w:rsidRPr="00FD2FF9">
        <w:rPr>
          <w:rFonts w:ascii="Arial" w:hAnsi="Arial"/>
          <w:sz w:val="22"/>
          <w:szCs w:val="22"/>
          <w:lang w:val="sv-SE"/>
        </w:rPr>
        <w:t xml:space="preserve"> </w:t>
      </w:r>
      <w:proofErr w:type="gramStart"/>
      <w:r w:rsidRPr="00FD2FF9">
        <w:rPr>
          <w:rFonts w:ascii="Arial" w:hAnsi="Arial" w:cs="Calibri"/>
          <w:sz w:val="22"/>
          <w:szCs w:val="22"/>
          <w:lang w:val="sv-SE"/>
        </w:rPr>
        <w:t>Torsdag</w:t>
      </w:r>
      <w:proofErr w:type="gramEnd"/>
      <w:r w:rsidRPr="00FD2FF9">
        <w:rPr>
          <w:rFonts w:ascii="Arial" w:hAnsi="Arial" w:cs="Calibri"/>
          <w:sz w:val="22"/>
          <w:szCs w:val="22"/>
          <w:lang w:val="sv-SE"/>
        </w:rPr>
        <w:t xml:space="preserve"> 11 juni kl. 11.00</w:t>
      </w:r>
    </w:p>
    <w:p w14:paraId="09F63487" w14:textId="77777777" w:rsidR="0047670C" w:rsidRPr="0047670C" w:rsidRDefault="0047670C" w:rsidP="0047670C">
      <w:pPr>
        <w:rPr>
          <w:rFonts w:ascii="Arial" w:hAnsi="Arial" w:cs="Times New Roman"/>
          <w:sz w:val="22"/>
          <w:szCs w:val="22"/>
          <w:lang w:val="sv-SE"/>
        </w:rPr>
      </w:pPr>
      <w:r w:rsidRPr="00307B8D">
        <w:rPr>
          <w:rFonts w:ascii="Arial" w:hAnsi="Arial"/>
          <w:b/>
          <w:sz w:val="22"/>
          <w:szCs w:val="22"/>
          <w:lang w:val="sv-SE"/>
        </w:rPr>
        <w:t xml:space="preserve">Närvarande: </w:t>
      </w:r>
      <w:r w:rsidRPr="00307B8D">
        <w:rPr>
          <w:rFonts w:ascii="Arial" w:hAnsi="Arial" w:cs="Times New Roman"/>
          <w:sz w:val="22"/>
          <w:szCs w:val="22"/>
          <w:lang w:val="sv-SE"/>
        </w:rPr>
        <w:t>Cathrine Dahlskog</w:t>
      </w:r>
      <w:r>
        <w:rPr>
          <w:rFonts w:ascii="Arial" w:hAnsi="Arial" w:cs="Times New Roman"/>
          <w:sz w:val="22"/>
          <w:szCs w:val="22"/>
          <w:lang w:val="sv-SE"/>
        </w:rPr>
        <w:t>-</w:t>
      </w:r>
      <w:r w:rsidRPr="00307B8D">
        <w:rPr>
          <w:rFonts w:ascii="Arial" w:hAnsi="Arial" w:cs="Times New Roman"/>
          <w:sz w:val="22"/>
          <w:szCs w:val="22"/>
          <w:lang w:val="sv-SE"/>
        </w:rPr>
        <w:t>Gustafsson, VD International Färg, Josefin Bengtsson, teknisk rådgivare International Färg</w:t>
      </w:r>
      <w:r w:rsidRPr="00307B8D">
        <w:rPr>
          <w:rFonts w:ascii="Arial" w:hAnsi="Arial"/>
          <w:sz w:val="22"/>
          <w:szCs w:val="22"/>
          <w:lang w:val="sv-SE"/>
        </w:rPr>
        <w:t xml:space="preserve">, Erling Zandfeld, projektledare </w:t>
      </w:r>
      <w:r w:rsidRPr="00307B8D">
        <w:rPr>
          <w:rFonts w:ascii="Arial" w:hAnsi="Arial"/>
          <w:i/>
          <w:sz w:val="22"/>
          <w:szCs w:val="22"/>
          <w:lang w:val="sv-SE"/>
        </w:rPr>
        <w:t>Sätt färg på Göteborg</w:t>
      </w:r>
      <w:r w:rsidRPr="00307B8D">
        <w:rPr>
          <w:rFonts w:ascii="Arial" w:hAnsi="Arial"/>
          <w:sz w:val="22"/>
          <w:szCs w:val="22"/>
          <w:lang w:val="sv-SE"/>
        </w:rPr>
        <w:t xml:space="preserve">, </w:t>
      </w:r>
      <w:r w:rsidRPr="0047670C">
        <w:rPr>
          <w:rFonts w:ascii="Arial" w:hAnsi="Arial" w:cs="Times New Roman"/>
          <w:sz w:val="22"/>
          <w:szCs w:val="22"/>
          <w:lang w:val="sv-SE"/>
        </w:rPr>
        <w:t xml:space="preserve">Therese Brusberg, projektchef för Göteborg 2021 på Göteborg &amp; Co, Michael </w:t>
      </w:r>
      <w:proofErr w:type="spellStart"/>
      <w:r w:rsidRPr="0047670C">
        <w:rPr>
          <w:rFonts w:ascii="Arial" w:hAnsi="Arial" w:cs="Times New Roman"/>
          <w:sz w:val="22"/>
          <w:szCs w:val="22"/>
          <w:lang w:val="sv-SE"/>
        </w:rPr>
        <w:t>Pirosanto</w:t>
      </w:r>
      <w:proofErr w:type="spellEnd"/>
      <w:r w:rsidRPr="0047670C">
        <w:rPr>
          <w:rFonts w:ascii="Arial" w:hAnsi="Arial" w:cs="Times New Roman"/>
          <w:sz w:val="22"/>
          <w:szCs w:val="22"/>
          <w:lang w:val="sv-SE"/>
        </w:rPr>
        <w:t>, Gårdstensbostäder - Framtidskoncernen samt ungdomar som varit med och skapat kompassen.</w:t>
      </w:r>
    </w:p>
    <w:p w14:paraId="4549D7EA" w14:textId="77777777" w:rsidR="001774D4" w:rsidRPr="0047670C" w:rsidRDefault="001774D4" w:rsidP="008528F3">
      <w:pPr>
        <w:pStyle w:val="Divider"/>
        <w:rPr>
          <w:sz w:val="22"/>
          <w:szCs w:val="22"/>
          <w:lang w:val="sv-SE"/>
        </w:rPr>
      </w:pPr>
    </w:p>
    <w:p w14:paraId="6B3FD06D" w14:textId="27F5B6E6" w:rsidR="0047670C" w:rsidRPr="00147102" w:rsidRDefault="0047670C" w:rsidP="00147102">
      <w:pPr>
        <w:pStyle w:val="ANinformationheader"/>
        <w:rPr>
          <w:sz w:val="22"/>
          <w:szCs w:val="22"/>
        </w:rPr>
      </w:pPr>
      <w:r w:rsidRPr="0047670C">
        <w:rPr>
          <w:sz w:val="22"/>
          <w:szCs w:val="22"/>
        </w:rPr>
        <w:t>För mer information eller anmälan till pressträff kontakta:</w:t>
      </w:r>
    </w:p>
    <w:p w14:paraId="79CBCAFC" w14:textId="1A372F0B" w:rsidR="00E7242C" w:rsidRPr="0047670C" w:rsidRDefault="0047670C" w:rsidP="00E7242C">
      <w:pPr>
        <w:pStyle w:val="ANNote"/>
        <w:tabs>
          <w:tab w:val="left" w:pos="4340"/>
        </w:tabs>
        <w:spacing w:line="240" w:lineRule="auto"/>
        <w:rPr>
          <w:sz w:val="22"/>
          <w:szCs w:val="22"/>
        </w:rPr>
      </w:pPr>
      <w:r w:rsidRPr="0047670C">
        <w:rPr>
          <w:sz w:val="22"/>
          <w:szCs w:val="22"/>
        </w:rPr>
        <w:t>Stina Welming</w:t>
      </w:r>
    </w:p>
    <w:p w14:paraId="4DA942D9" w14:textId="77777777" w:rsidR="0047670C" w:rsidRPr="0047670C" w:rsidRDefault="0047670C" w:rsidP="00E7242C">
      <w:pPr>
        <w:pStyle w:val="ANNote"/>
        <w:tabs>
          <w:tab w:val="left" w:pos="4340"/>
        </w:tabs>
        <w:spacing w:line="240" w:lineRule="auto"/>
        <w:rPr>
          <w:sz w:val="22"/>
          <w:szCs w:val="22"/>
        </w:rPr>
      </w:pPr>
      <w:r w:rsidRPr="0047670C">
        <w:rPr>
          <w:sz w:val="22"/>
          <w:szCs w:val="22"/>
        </w:rPr>
        <w:t>Tel: 0709-743424</w:t>
      </w:r>
    </w:p>
    <w:p w14:paraId="71765765" w14:textId="77777777" w:rsidR="0047670C" w:rsidRPr="0047670C" w:rsidRDefault="0047670C" w:rsidP="00E7242C">
      <w:pPr>
        <w:pStyle w:val="ANNote"/>
        <w:tabs>
          <w:tab w:val="left" w:pos="4340"/>
        </w:tabs>
        <w:spacing w:line="240" w:lineRule="auto"/>
        <w:rPr>
          <w:sz w:val="22"/>
          <w:szCs w:val="22"/>
        </w:rPr>
      </w:pPr>
      <w:r w:rsidRPr="0047670C">
        <w:rPr>
          <w:sz w:val="22"/>
          <w:szCs w:val="22"/>
        </w:rPr>
        <w:t>stina.welming@akzonobel.com</w:t>
      </w:r>
    </w:p>
    <w:p w14:paraId="6403B25A" w14:textId="77777777" w:rsidR="0047670C" w:rsidRPr="00992662" w:rsidRDefault="0047670C" w:rsidP="008528F3">
      <w:pPr>
        <w:pStyle w:val="Divider"/>
      </w:pPr>
    </w:p>
    <w:p w14:paraId="7078E361" w14:textId="77777777" w:rsidR="00561C6D" w:rsidRPr="00992662" w:rsidRDefault="00561C6D" w:rsidP="008528F3">
      <w:pPr>
        <w:pStyle w:val="Divider"/>
      </w:pPr>
    </w:p>
    <w:p w14:paraId="68B803BC" w14:textId="77777777" w:rsidR="001B46DB" w:rsidRPr="001774D4" w:rsidRDefault="00EE03D4" w:rsidP="001B46DB">
      <w:pPr>
        <w:pStyle w:val="ANNote"/>
        <w:rPr>
          <w:lang w:val="sv-SE"/>
        </w:rPr>
      </w:pPr>
      <w:hyperlink r:id="rId9" w:history="1">
        <w:r w:rsidR="001B46DB" w:rsidRPr="001B46DB">
          <w:rPr>
            <w:rStyle w:val="Hyperlnk"/>
          </w:rPr>
          <w:t>AkzoNobel</w:t>
        </w:r>
      </w:hyperlink>
      <w:r w:rsidR="001774D4" w:rsidRPr="001774D4">
        <w:rPr>
          <w:lang w:val="sv-SE"/>
        </w:rPr>
        <w:t xml:space="preserve"> är ett ledande globalt färgföretag och en stor producent av specialkemikalier och limsystem. Med expertis utvecklad under århundraden förser vi företag och konsumenter världen över med innovativa produkter skapade för att möta ökande krav i en snabbt föränderlig värld. Vi är 47 000 medarbetare, verksamma i cirka 80 länder och har vårt huvudkontor i Amsterdam, Nederländerna. Bland våra välkända varumärken finns Eka, International, Nordsjö och </w:t>
      </w:r>
      <w:proofErr w:type="spellStart"/>
      <w:r w:rsidR="001774D4" w:rsidRPr="001774D4">
        <w:rPr>
          <w:lang w:val="sv-SE"/>
        </w:rPr>
        <w:t>Sikkens</w:t>
      </w:r>
      <w:proofErr w:type="spellEnd"/>
      <w:r w:rsidR="001774D4" w:rsidRPr="001774D4">
        <w:rPr>
          <w:lang w:val="sv-SE"/>
        </w:rPr>
        <w:t>. Vi rankas återkommande som ledande inom hållbar utveckling och drivs av att förbättra människors livskvalitet och skapa levande städer.</w:t>
      </w:r>
    </w:p>
    <w:p w14:paraId="76743B1B" w14:textId="77777777" w:rsidR="001B46DB" w:rsidRPr="001B46DB" w:rsidRDefault="001B46DB" w:rsidP="007234D7">
      <w:pPr>
        <w:pStyle w:val="ANNote"/>
        <w:rPr>
          <w:lang w:val="sv-SE"/>
        </w:rPr>
      </w:pPr>
    </w:p>
    <w:p w14:paraId="640C65A8" w14:textId="77777777" w:rsidR="00D303B9" w:rsidRPr="00DC4DD9" w:rsidRDefault="00D303B9" w:rsidP="00DC4DD9">
      <w:pPr>
        <w:pStyle w:val="ANNote"/>
      </w:pPr>
    </w:p>
    <w:sectPr w:rsidR="00D303B9" w:rsidRPr="00DC4DD9" w:rsidSect="004A74E2">
      <w:headerReference w:type="default" r:id="rId10"/>
      <w:footerReference w:type="default" r:id="rId11"/>
      <w:headerReference w:type="first" r:id="rId12"/>
      <w:pgSz w:w="11906" w:h="16838" w:code="9"/>
      <w:pgMar w:top="2892" w:right="1021" w:bottom="2041" w:left="1701" w:header="567" w:footer="299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33D2E" w14:textId="77777777" w:rsidR="00BC01C8" w:rsidRDefault="00BC01C8" w:rsidP="002E6499">
      <w:r>
        <w:separator/>
      </w:r>
    </w:p>
  </w:endnote>
  <w:endnote w:type="continuationSeparator" w:id="0">
    <w:p w14:paraId="4B222F07" w14:textId="77777777" w:rsidR="00BC01C8" w:rsidRDefault="00BC01C8" w:rsidP="002E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黑体">
    <w:panose1 w:val="00000000000000000000"/>
    <w:charset w:val="86"/>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334"/>
      <w:docPartObj>
        <w:docPartGallery w:val="Page Numbers (Bottom of Page)"/>
        <w:docPartUnique/>
      </w:docPartObj>
    </w:sdtPr>
    <w:sdtEndPr/>
    <w:sdtContent>
      <w:p w14:paraId="511F4D0E" w14:textId="77777777" w:rsidR="00BC01C8" w:rsidRDefault="00BC01C8" w:rsidP="00E71A66">
        <w:pPr>
          <w:pStyle w:val="ANPagenumber"/>
          <w:framePr w:wrap="around"/>
        </w:pPr>
        <w:r>
          <w:fldChar w:fldCharType="begin"/>
        </w:r>
        <w:r>
          <w:instrText xml:space="preserve"> PAGE   \* MERGEFORMAT </w:instrText>
        </w:r>
        <w:r>
          <w:fldChar w:fldCharType="separate"/>
        </w:r>
        <w:r w:rsidR="00EE03D4">
          <w:rPr>
            <w:noProof/>
          </w:rPr>
          <w:t>2</w:t>
        </w:r>
        <w:r>
          <w:rPr>
            <w:noProof/>
          </w:rPr>
          <w:fldChar w:fldCharType="end"/>
        </w:r>
      </w:p>
    </w:sdtContent>
  </w:sdt>
  <w:p w14:paraId="38DC045A" w14:textId="77777777" w:rsidR="00BC01C8" w:rsidRDefault="00BC01C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B8C5" w14:textId="77777777" w:rsidR="00BC01C8" w:rsidRDefault="00BC01C8" w:rsidP="002E6499">
      <w:r>
        <w:separator/>
      </w:r>
    </w:p>
  </w:footnote>
  <w:footnote w:type="continuationSeparator" w:id="0">
    <w:p w14:paraId="429684A7" w14:textId="77777777" w:rsidR="00BC01C8" w:rsidRDefault="00BC01C8" w:rsidP="002E6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808E5" w14:textId="77777777" w:rsidR="00BC01C8" w:rsidRDefault="00BC01C8">
    <w:pPr>
      <w:pStyle w:val="Sidhuvud"/>
    </w:pPr>
    <w:r w:rsidRPr="00C11997">
      <w:rPr>
        <w:noProof/>
        <w:lang w:val="sv-SE" w:eastAsia="sv-SE"/>
      </w:rPr>
      <w:drawing>
        <wp:anchor distT="0" distB="0" distL="114300" distR="114300" simplePos="0" relativeHeight="251659264" behindDoc="1" locked="1" layoutInCell="0" allowOverlap="1" wp14:anchorId="0E2529DA" wp14:editId="42C35B6C">
          <wp:simplePos x="0" y="0"/>
          <wp:positionH relativeFrom="page">
            <wp:posOffset>0</wp:posOffset>
          </wp:positionH>
          <wp:positionV relativeFrom="page">
            <wp:posOffset>0</wp:posOffset>
          </wp:positionV>
          <wp:extent cx="7565390" cy="1158240"/>
          <wp:effectExtent l="19050" t="0" r="0" b="0"/>
          <wp:wrapNone/>
          <wp:docPr id="6" name="Picture 4"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stretch>
                    <a:fillRect/>
                  </a:stretch>
                </pic:blipFill>
                <pic:spPr>
                  <a:xfrm>
                    <a:off x="0" y="0"/>
                    <a:ext cx="7565390" cy="115824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98" w:type="dxa"/>
      <w:tblLayout w:type="fixed"/>
      <w:tblLook w:val="01E0" w:firstRow="1" w:lastRow="1" w:firstColumn="1" w:lastColumn="1" w:noHBand="0" w:noVBand="0"/>
    </w:tblPr>
    <w:tblGrid>
      <w:gridCol w:w="1951"/>
      <w:gridCol w:w="5147"/>
    </w:tblGrid>
    <w:tr w:rsidR="00BC01C8" w:rsidRPr="00AF75CC" w14:paraId="6D2C0759" w14:textId="77777777" w:rsidTr="00816115">
      <w:tc>
        <w:tcPr>
          <w:tcW w:w="1951" w:type="dxa"/>
        </w:tcPr>
        <w:p w14:paraId="6C2C9B4F" w14:textId="77777777" w:rsidR="00BC01C8" w:rsidRPr="00AF75CC" w:rsidRDefault="00BC01C8" w:rsidP="00816115">
          <w:pPr>
            <w:pStyle w:val="ANHeader0"/>
            <w:framePr w:w="9467" w:wrap="around" w:vAnchor="page" w:hAnchor="margin" w:y="937" w:anchorLock="1"/>
            <w:rPr>
              <w:b/>
              <w:lang w:val="en-US"/>
            </w:rPr>
          </w:pPr>
          <w:r w:rsidRPr="00AF75CC">
            <w:rPr>
              <w:b/>
              <w:lang w:val="en-US"/>
            </w:rPr>
            <w:t>AkzoNobel</w:t>
          </w:r>
        </w:p>
        <w:p w14:paraId="064F2169" w14:textId="77777777" w:rsidR="00BC01C8" w:rsidRPr="00AF75CC" w:rsidRDefault="00BC01C8" w:rsidP="00816115">
          <w:pPr>
            <w:pStyle w:val="ANHeader0"/>
            <w:framePr w:w="9467" w:wrap="around" w:vAnchor="page" w:hAnchor="margin" w:y="937" w:anchorLock="1"/>
            <w:ind w:right="-152"/>
            <w:rPr>
              <w:lang w:val="en-US"/>
            </w:rPr>
          </w:pPr>
          <w:r w:rsidRPr="00AF75CC">
            <w:rPr>
              <w:lang w:val="en-US"/>
            </w:rPr>
            <w:t>AkzoNobel Corporate Communications Nordics</w:t>
          </w:r>
        </w:p>
        <w:p w14:paraId="24C1686D" w14:textId="77777777" w:rsidR="00BC01C8" w:rsidRPr="00AF75CC" w:rsidRDefault="00BC01C8" w:rsidP="00816115">
          <w:pPr>
            <w:pStyle w:val="ANHeader0"/>
            <w:framePr w:w="9467" w:wrap="around" w:vAnchor="page" w:hAnchor="margin" w:y="937" w:anchorLock="1"/>
            <w:rPr>
              <w:lang w:val="en-US"/>
            </w:rPr>
          </w:pPr>
          <w:r w:rsidRPr="00AF75CC">
            <w:rPr>
              <w:lang w:val="en-US"/>
            </w:rPr>
            <w:t>(ACCN)</w:t>
          </w:r>
        </w:p>
        <w:p w14:paraId="2ACFE8AD" w14:textId="77777777" w:rsidR="00BC01C8" w:rsidRPr="007E02FD" w:rsidRDefault="00BC01C8" w:rsidP="00816115">
          <w:pPr>
            <w:pStyle w:val="ANHeader0"/>
            <w:framePr w:w="9467" w:wrap="around" w:vAnchor="page" w:hAnchor="margin" w:y="937" w:anchorLock="1"/>
            <w:rPr>
              <w:lang w:val="en-US"/>
            </w:rPr>
          </w:pPr>
          <w:r>
            <w:rPr>
              <w:noProof/>
              <w:lang w:val="sv-SE" w:eastAsia="sv-SE"/>
            </w:rPr>
            <w:drawing>
              <wp:anchor distT="0" distB="0" distL="114300" distR="114300" simplePos="0" relativeHeight="251656192" behindDoc="1" locked="1" layoutInCell="0" allowOverlap="1" wp14:anchorId="5B972629" wp14:editId="509FCA43">
                <wp:simplePos x="0" y="0"/>
                <wp:positionH relativeFrom="page">
                  <wp:posOffset>0</wp:posOffset>
                </wp:positionH>
                <wp:positionV relativeFrom="page">
                  <wp:posOffset>0</wp:posOffset>
                </wp:positionV>
                <wp:extent cx="7565390" cy="1158240"/>
                <wp:effectExtent l="19050" t="0" r="0" b="0"/>
                <wp:wrapNone/>
                <wp:docPr id="2" name="Picture 1"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stretch>
                          <a:fillRect/>
                        </a:stretch>
                      </pic:blipFill>
                      <pic:spPr>
                        <a:xfrm>
                          <a:off x="0" y="0"/>
                          <a:ext cx="7565390" cy="1158240"/>
                        </a:xfrm>
                        <a:prstGeom prst="rect">
                          <a:avLst/>
                        </a:prstGeom>
                      </pic:spPr>
                    </pic:pic>
                  </a:graphicData>
                </a:graphic>
              </wp:anchor>
            </w:drawing>
          </w:r>
        </w:p>
      </w:tc>
      <w:tc>
        <w:tcPr>
          <w:tcW w:w="5147" w:type="dxa"/>
        </w:tcPr>
        <w:p w14:paraId="051E0ED7" w14:textId="77777777" w:rsidR="00BC01C8" w:rsidRPr="00AF75CC" w:rsidRDefault="00BC01C8" w:rsidP="00816115">
          <w:pPr>
            <w:pStyle w:val="ANHeader0"/>
            <w:framePr w:w="9467" w:wrap="around" w:vAnchor="page" w:hAnchor="margin" w:y="937" w:anchorLock="1"/>
            <w:tabs>
              <w:tab w:val="clear" w:pos="1191"/>
              <w:tab w:val="left" w:pos="1593"/>
            </w:tabs>
            <w:rPr>
              <w:lang w:val="en-US"/>
            </w:rPr>
          </w:pPr>
        </w:p>
      </w:tc>
    </w:tr>
  </w:tbl>
  <w:p w14:paraId="4D22D8D8" w14:textId="77777777" w:rsidR="00BC01C8" w:rsidRDefault="00BC01C8" w:rsidP="00816115">
    <w:pPr>
      <w:pStyle w:val="ANLegalEntity"/>
      <w:framePr w:w="9467" w:wrap="around"/>
    </w:pPr>
  </w:p>
  <w:p w14:paraId="4CE5A585" w14:textId="77777777" w:rsidR="00BC01C8" w:rsidRPr="002F5605" w:rsidRDefault="00BC01C8" w:rsidP="00662FB2">
    <w:pPr>
      <w:pStyle w:val="ANTitle"/>
      <w:framePr w:wrap="around"/>
    </w:pPr>
    <w:r>
      <w:t>Pressmeddelande</w:t>
    </w:r>
  </w:p>
  <w:p w14:paraId="210BAAFF" w14:textId="77777777" w:rsidR="00BC01C8" w:rsidRPr="00AF75CC" w:rsidRDefault="00BC01C8" w:rsidP="005110DE">
    <w:pPr>
      <w:pStyle w:val="ANHeader0"/>
      <w:framePr w:wrap="around" w:vAnchor="page" w:hAnchor="text" w:y="15225" w:anchorLock="1"/>
      <w:tabs>
        <w:tab w:val="clear" w:pos="1191"/>
        <w:tab w:val="left" w:pos="1496"/>
      </w:tabs>
      <w:rPr>
        <w:lang w:val="en-US"/>
      </w:rPr>
    </w:pPr>
    <w:r>
      <w:rPr>
        <w:lang w:val="en-US"/>
      </w:rPr>
      <w:t xml:space="preserve">AkzoNobel               </w:t>
    </w:r>
    <w:r w:rsidRPr="00AF75CC">
      <w:rPr>
        <w:lang w:val="en-US"/>
      </w:rPr>
      <w:t>T +46 8 743 4000</w:t>
    </w:r>
  </w:p>
  <w:p w14:paraId="57ABBDA5" w14:textId="77777777" w:rsidR="00BC01C8" w:rsidRPr="00816115" w:rsidRDefault="00BC01C8" w:rsidP="005110DE">
    <w:pPr>
      <w:pStyle w:val="ANHeader0"/>
      <w:framePr w:wrap="around" w:vAnchor="page" w:hAnchor="text" w:y="15225" w:anchorLock="1"/>
      <w:rPr>
        <w:lang w:val="en-US"/>
      </w:rPr>
    </w:pPr>
    <w:r w:rsidRPr="00816115">
      <w:rPr>
        <w:lang w:val="en-US"/>
      </w:rPr>
      <w:t>Box 11500</w:t>
    </w:r>
    <w:r>
      <w:rPr>
        <w:lang w:val="en-US"/>
      </w:rPr>
      <w:t xml:space="preserve">  </w:t>
    </w:r>
    <w:r w:rsidRPr="00AF75CC">
      <w:rPr>
        <w:lang w:val="en-US"/>
      </w:rPr>
      <w:t xml:space="preserve"> </w:t>
    </w:r>
    <w:r>
      <w:rPr>
        <w:lang w:val="en-US"/>
      </w:rPr>
      <w:t xml:space="preserve">             </w:t>
    </w:r>
    <w:r w:rsidRPr="00AF75CC">
      <w:rPr>
        <w:lang w:val="en-US"/>
      </w:rPr>
      <w:t>F +46 8 641 6909</w:t>
    </w:r>
  </w:p>
  <w:p w14:paraId="729747F1" w14:textId="77777777" w:rsidR="00BC01C8" w:rsidRDefault="00BC01C8" w:rsidP="00D303B9">
    <w:pPr>
      <w:pStyle w:val="ANAddress"/>
      <w:framePr w:wrap="around"/>
    </w:pPr>
    <w:r w:rsidRPr="00816115">
      <w:rPr>
        <w:lang w:val="en-US"/>
      </w:rPr>
      <w:t>100 61Stockholm</w:t>
    </w:r>
    <w:r w:rsidRPr="00AF75CC">
      <w:rPr>
        <w:lang w:val="en-US"/>
      </w:rPr>
      <w:t xml:space="preserve"> </w:t>
    </w:r>
    <w:r>
      <w:rPr>
        <w:lang w:val="en-US"/>
      </w:rPr>
      <w:t xml:space="preserve">    </w:t>
    </w:r>
    <w:r w:rsidRPr="00AF75CC">
      <w:rPr>
        <w:lang w:val="en-US"/>
      </w:rPr>
      <w:t>www.akzonobel.se</w:t>
    </w:r>
    <w:r>
      <w:tab/>
    </w:r>
  </w:p>
  <w:p w14:paraId="30AFE30F" w14:textId="77777777" w:rsidR="00BC01C8" w:rsidRPr="002F5605" w:rsidRDefault="00BC01C8" w:rsidP="00DB3C67">
    <w:pPr>
      <w:pStyle w:val="ANRegister"/>
      <w:framePr w:wrap="around"/>
    </w:pPr>
    <w:r w:rsidRPr="002F5605">
      <w:t xml:space="preserve">Registered office tbc Registered number </w:t>
    </w:r>
    <w:r>
      <w:fldChar w:fldCharType="begin"/>
    </w:r>
    <w:r w:rsidRPr="002F5605">
      <w:instrText xml:space="preserve"> MACROBUTTON  AcceptAllChangesInDoc 1234567890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97"/>
    <w:multiLevelType w:val="hybridMultilevel"/>
    <w:tmpl w:val="E1FC44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E9D3CA0"/>
    <w:multiLevelType w:val="hybridMultilevel"/>
    <w:tmpl w:val="288625DA"/>
    <w:lvl w:ilvl="0" w:tplc="4650E436">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E137F5"/>
    <w:multiLevelType w:val="hybridMultilevel"/>
    <w:tmpl w:val="0032D5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EA62A8"/>
    <w:multiLevelType w:val="multilevel"/>
    <w:tmpl w:val="39F6ECD8"/>
    <w:lvl w:ilvl="0">
      <w:start w:val="1"/>
      <w:numFmt w:val="bullet"/>
      <w:pStyle w:val="Liststycke"/>
      <w:lvlText w:val=""/>
      <w:lvlJc w:val="left"/>
      <w:pPr>
        <w:ind w:left="227" w:hanging="227"/>
      </w:pPr>
      <w:rPr>
        <w:rFonts w:ascii="Symbol" w:hAnsi="Symbol" w:hint="default"/>
        <w:sz w:val="20"/>
      </w:rPr>
    </w:lvl>
    <w:lvl w:ilvl="1">
      <w:start w:val="1"/>
      <w:numFmt w:val="bullet"/>
      <w:lvlText w:val=""/>
      <w:lvlJc w:val="left"/>
      <w:pPr>
        <w:ind w:left="454" w:hanging="227"/>
      </w:pPr>
      <w:rPr>
        <w:rFonts w:ascii="Symbol" w:hAnsi="Symbol" w:hint="default"/>
        <w:sz w:val="20"/>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3616222E"/>
    <w:multiLevelType w:val="hybridMultilevel"/>
    <w:tmpl w:val="EC2AA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403557"/>
    <w:multiLevelType w:val="hybridMultilevel"/>
    <w:tmpl w:val="17E02D8C"/>
    <w:lvl w:ilvl="0" w:tplc="CBE81ABC">
      <w:start w:val="1"/>
      <w:numFmt w:val="bullet"/>
      <w:lvlText w:val="•"/>
      <w:lvlJc w:val="left"/>
      <w:pPr>
        <w:tabs>
          <w:tab w:val="num" w:pos="720"/>
        </w:tabs>
        <w:ind w:left="720" w:hanging="360"/>
      </w:pPr>
      <w:rPr>
        <w:rFonts w:ascii="Arial" w:hAnsi="Arial" w:hint="default"/>
      </w:rPr>
    </w:lvl>
    <w:lvl w:ilvl="1" w:tplc="EB2201BE" w:tentative="1">
      <w:start w:val="1"/>
      <w:numFmt w:val="bullet"/>
      <w:lvlText w:val="•"/>
      <w:lvlJc w:val="left"/>
      <w:pPr>
        <w:tabs>
          <w:tab w:val="num" w:pos="1440"/>
        </w:tabs>
        <w:ind w:left="1440" w:hanging="360"/>
      </w:pPr>
      <w:rPr>
        <w:rFonts w:ascii="Arial" w:hAnsi="Arial" w:hint="default"/>
      </w:rPr>
    </w:lvl>
    <w:lvl w:ilvl="2" w:tplc="4B0ECC3A" w:tentative="1">
      <w:start w:val="1"/>
      <w:numFmt w:val="bullet"/>
      <w:lvlText w:val="•"/>
      <w:lvlJc w:val="left"/>
      <w:pPr>
        <w:tabs>
          <w:tab w:val="num" w:pos="2160"/>
        </w:tabs>
        <w:ind w:left="2160" w:hanging="360"/>
      </w:pPr>
      <w:rPr>
        <w:rFonts w:ascii="Arial" w:hAnsi="Arial" w:hint="default"/>
      </w:rPr>
    </w:lvl>
    <w:lvl w:ilvl="3" w:tplc="4274F0A0" w:tentative="1">
      <w:start w:val="1"/>
      <w:numFmt w:val="bullet"/>
      <w:lvlText w:val="•"/>
      <w:lvlJc w:val="left"/>
      <w:pPr>
        <w:tabs>
          <w:tab w:val="num" w:pos="2880"/>
        </w:tabs>
        <w:ind w:left="2880" w:hanging="360"/>
      </w:pPr>
      <w:rPr>
        <w:rFonts w:ascii="Arial" w:hAnsi="Arial" w:hint="default"/>
      </w:rPr>
    </w:lvl>
    <w:lvl w:ilvl="4" w:tplc="D28AAE1A" w:tentative="1">
      <w:start w:val="1"/>
      <w:numFmt w:val="bullet"/>
      <w:lvlText w:val="•"/>
      <w:lvlJc w:val="left"/>
      <w:pPr>
        <w:tabs>
          <w:tab w:val="num" w:pos="3600"/>
        </w:tabs>
        <w:ind w:left="3600" w:hanging="360"/>
      </w:pPr>
      <w:rPr>
        <w:rFonts w:ascii="Arial" w:hAnsi="Arial" w:hint="default"/>
      </w:rPr>
    </w:lvl>
    <w:lvl w:ilvl="5" w:tplc="C28E7A82" w:tentative="1">
      <w:start w:val="1"/>
      <w:numFmt w:val="bullet"/>
      <w:lvlText w:val="•"/>
      <w:lvlJc w:val="left"/>
      <w:pPr>
        <w:tabs>
          <w:tab w:val="num" w:pos="4320"/>
        </w:tabs>
        <w:ind w:left="4320" w:hanging="360"/>
      </w:pPr>
      <w:rPr>
        <w:rFonts w:ascii="Arial" w:hAnsi="Arial" w:hint="default"/>
      </w:rPr>
    </w:lvl>
    <w:lvl w:ilvl="6" w:tplc="3E9A2F02" w:tentative="1">
      <w:start w:val="1"/>
      <w:numFmt w:val="bullet"/>
      <w:lvlText w:val="•"/>
      <w:lvlJc w:val="left"/>
      <w:pPr>
        <w:tabs>
          <w:tab w:val="num" w:pos="5040"/>
        </w:tabs>
        <w:ind w:left="5040" w:hanging="360"/>
      </w:pPr>
      <w:rPr>
        <w:rFonts w:ascii="Arial" w:hAnsi="Arial" w:hint="default"/>
      </w:rPr>
    </w:lvl>
    <w:lvl w:ilvl="7" w:tplc="CD747BC0" w:tentative="1">
      <w:start w:val="1"/>
      <w:numFmt w:val="bullet"/>
      <w:lvlText w:val="•"/>
      <w:lvlJc w:val="left"/>
      <w:pPr>
        <w:tabs>
          <w:tab w:val="num" w:pos="5760"/>
        </w:tabs>
        <w:ind w:left="5760" w:hanging="360"/>
      </w:pPr>
      <w:rPr>
        <w:rFonts w:ascii="Arial" w:hAnsi="Arial" w:hint="default"/>
      </w:rPr>
    </w:lvl>
    <w:lvl w:ilvl="8" w:tplc="0B26F66E" w:tentative="1">
      <w:start w:val="1"/>
      <w:numFmt w:val="bullet"/>
      <w:lvlText w:val="•"/>
      <w:lvlJc w:val="left"/>
      <w:pPr>
        <w:tabs>
          <w:tab w:val="num" w:pos="6480"/>
        </w:tabs>
        <w:ind w:left="6480" w:hanging="360"/>
      </w:pPr>
      <w:rPr>
        <w:rFonts w:ascii="Arial" w:hAnsi="Arial" w:hint="default"/>
      </w:rPr>
    </w:lvl>
  </w:abstractNum>
  <w:abstractNum w:abstractNumId="6">
    <w:nsid w:val="5C3F368C"/>
    <w:multiLevelType w:val="hybridMultilevel"/>
    <w:tmpl w:val="DF2894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F841895"/>
    <w:multiLevelType w:val="multilevel"/>
    <w:tmpl w:val="5030BAC0"/>
    <w:styleLink w:val="BulletedList"/>
    <w:lvl w:ilvl="0">
      <w:start w:val="1"/>
      <w:numFmt w:val="bullet"/>
      <w:lvlText w:val=""/>
      <w:lvlJc w:val="left"/>
      <w:pPr>
        <w:ind w:left="227" w:hanging="227"/>
      </w:pPr>
      <w:rPr>
        <w:rFonts w:ascii="Symbol" w:hAnsi="Symbol" w:hint="default"/>
        <w:sz w:val="20"/>
      </w:rPr>
    </w:lvl>
    <w:lvl w:ilvl="1">
      <w:start w:val="1"/>
      <w:numFmt w:val="bullet"/>
      <w:lvlText w:val=""/>
      <w:lvlJc w:val="left"/>
      <w:pPr>
        <w:ind w:left="454" w:hanging="227"/>
      </w:pPr>
      <w:rPr>
        <w:rFonts w:ascii="Symbol" w:hAnsi="Symbol" w:hint="default"/>
        <w:sz w:val="20"/>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FC00175"/>
    <w:multiLevelType w:val="hybridMultilevel"/>
    <w:tmpl w:val="D9984898"/>
    <w:lvl w:ilvl="0" w:tplc="CD9A4B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4622832"/>
    <w:multiLevelType w:val="hybridMultilevel"/>
    <w:tmpl w:val="3438BD04"/>
    <w:lvl w:ilvl="0" w:tplc="ED44D57A">
      <w:start w:val="201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drawingGridHorizontalSpacing w:val="100"/>
  <w:displayHorizontalDrawingGridEvery w:val="2"/>
  <w:characterSpacingControl w:val="doNotCompress"/>
  <w:hdrShapeDefaults>
    <o:shapedefaults v:ext="edit" spidmax="2050" style="mso-position-horizontal-relative:page;mso-position-vertical:bottom;mso-position-vertical-relative:page" o:allowincell="f" fillcolor="none [3205]" stroke="f">
      <v:fill color="none [320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A7"/>
    <w:rsid w:val="0001053E"/>
    <w:rsid w:val="0003131C"/>
    <w:rsid w:val="00032D64"/>
    <w:rsid w:val="00033D84"/>
    <w:rsid w:val="00043B65"/>
    <w:rsid w:val="00044569"/>
    <w:rsid w:val="000466AA"/>
    <w:rsid w:val="00054661"/>
    <w:rsid w:val="00056048"/>
    <w:rsid w:val="0005675B"/>
    <w:rsid w:val="00057EB3"/>
    <w:rsid w:val="00057F9D"/>
    <w:rsid w:val="00070555"/>
    <w:rsid w:val="0007314C"/>
    <w:rsid w:val="00074DA6"/>
    <w:rsid w:val="0009079C"/>
    <w:rsid w:val="000912C8"/>
    <w:rsid w:val="0009210E"/>
    <w:rsid w:val="000A4F4A"/>
    <w:rsid w:val="000B7258"/>
    <w:rsid w:val="000C22BE"/>
    <w:rsid w:val="000C230D"/>
    <w:rsid w:val="000C7D47"/>
    <w:rsid w:val="000E51F7"/>
    <w:rsid w:val="000F1646"/>
    <w:rsid w:val="000F5437"/>
    <w:rsid w:val="000F6452"/>
    <w:rsid w:val="000F7A52"/>
    <w:rsid w:val="001003D8"/>
    <w:rsid w:val="00106A98"/>
    <w:rsid w:val="001119FB"/>
    <w:rsid w:val="00122861"/>
    <w:rsid w:val="00122C0A"/>
    <w:rsid w:val="00124F29"/>
    <w:rsid w:val="001260A7"/>
    <w:rsid w:val="00142F4E"/>
    <w:rsid w:val="00143C44"/>
    <w:rsid w:val="00146266"/>
    <w:rsid w:val="00147102"/>
    <w:rsid w:val="001641F9"/>
    <w:rsid w:val="0017068D"/>
    <w:rsid w:val="00176AF8"/>
    <w:rsid w:val="001774D4"/>
    <w:rsid w:val="001833A9"/>
    <w:rsid w:val="00183977"/>
    <w:rsid w:val="001869EA"/>
    <w:rsid w:val="00190EAB"/>
    <w:rsid w:val="001A4415"/>
    <w:rsid w:val="001B0DC9"/>
    <w:rsid w:val="001B11BD"/>
    <w:rsid w:val="001B46DB"/>
    <w:rsid w:val="001C0FFD"/>
    <w:rsid w:val="001C27F8"/>
    <w:rsid w:val="001C5786"/>
    <w:rsid w:val="001C5F86"/>
    <w:rsid w:val="001C6247"/>
    <w:rsid w:val="001D22B7"/>
    <w:rsid w:val="001E1FB3"/>
    <w:rsid w:val="001E48D4"/>
    <w:rsid w:val="002036D3"/>
    <w:rsid w:val="00205D49"/>
    <w:rsid w:val="00215AAD"/>
    <w:rsid w:val="0021615A"/>
    <w:rsid w:val="00234FE8"/>
    <w:rsid w:val="00247510"/>
    <w:rsid w:val="00254574"/>
    <w:rsid w:val="002713ED"/>
    <w:rsid w:val="002805E3"/>
    <w:rsid w:val="00281932"/>
    <w:rsid w:val="002826A1"/>
    <w:rsid w:val="002A1027"/>
    <w:rsid w:val="002C25D5"/>
    <w:rsid w:val="002D0F23"/>
    <w:rsid w:val="002D51A9"/>
    <w:rsid w:val="002E4281"/>
    <w:rsid w:val="002E6499"/>
    <w:rsid w:val="002E6995"/>
    <w:rsid w:val="002E7D52"/>
    <w:rsid w:val="002F5605"/>
    <w:rsid w:val="002F644C"/>
    <w:rsid w:val="003042B5"/>
    <w:rsid w:val="00325050"/>
    <w:rsid w:val="00325C1C"/>
    <w:rsid w:val="00330DD2"/>
    <w:rsid w:val="0033375B"/>
    <w:rsid w:val="00342617"/>
    <w:rsid w:val="003453C4"/>
    <w:rsid w:val="00346E4B"/>
    <w:rsid w:val="00360406"/>
    <w:rsid w:val="00363BD4"/>
    <w:rsid w:val="00376369"/>
    <w:rsid w:val="00381D82"/>
    <w:rsid w:val="00384443"/>
    <w:rsid w:val="0039369E"/>
    <w:rsid w:val="003A0B53"/>
    <w:rsid w:val="003A1785"/>
    <w:rsid w:val="003A3FFB"/>
    <w:rsid w:val="003B328B"/>
    <w:rsid w:val="003F12BB"/>
    <w:rsid w:val="003F31C5"/>
    <w:rsid w:val="003F38BA"/>
    <w:rsid w:val="0040450F"/>
    <w:rsid w:val="004158CA"/>
    <w:rsid w:val="0045312F"/>
    <w:rsid w:val="00453B67"/>
    <w:rsid w:val="004651DC"/>
    <w:rsid w:val="00472AD6"/>
    <w:rsid w:val="00473B58"/>
    <w:rsid w:val="0047670C"/>
    <w:rsid w:val="00480DCF"/>
    <w:rsid w:val="00486A4A"/>
    <w:rsid w:val="0049481F"/>
    <w:rsid w:val="00494FD8"/>
    <w:rsid w:val="00497548"/>
    <w:rsid w:val="004A69AB"/>
    <w:rsid w:val="004A74E2"/>
    <w:rsid w:val="004B14A8"/>
    <w:rsid w:val="004B7C40"/>
    <w:rsid w:val="004C0059"/>
    <w:rsid w:val="004C7F6F"/>
    <w:rsid w:val="004D6A4D"/>
    <w:rsid w:val="004F6EC8"/>
    <w:rsid w:val="00501D4D"/>
    <w:rsid w:val="00505E60"/>
    <w:rsid w:val="005067A1"/>
    <w:rsid w:val="005110DE"/>
    <w:rsid w:val="005124A6"/>
    <w:rsid w:val="0053231F"/>
    <w:rsid w:val="00537D36"/>
    <w:rsid w:val="005509DD"/>
    <w:rsid w:val="005570E1"/>
    <w:rsid w:val="005608FC"/>
    <w:rsid w:val="00561C6D"/>
    <w:rsid w:val="00565EC8"/>
    <w:rsid w:val="0056682E"/>
    <w:rsid w:val="00584E9E"/>
    <w:rsid w:val="0058593D"/>
    <w:rsid w:val="00591118"/>
    <w:rsid w:val="005A1FD4"/>
    <w:rsid w:val="005A2354"/>
    <w:rsid w:val="005B17EB"/>
    <w:rsid w:val="005B451D"/>
    <w:rsid w:val="005C3EFB"/>
    <w:rsid w:val="005D2D4F"/>
    <w:rsid w:val="005D5EF9"/>
    <w:rsid w:val="005E3FFF"/>
    <w:rsid w:val="005E7F1A"/>
    <w:rsid w:val="006313F4"/>
    <w:rsid w:val="00633A1E"/>
    <w:rsid w:val="006401AD"/>
    <w:rsid w:val="00642532"/>
    <w:rsid w:val="00642966"/>
    <w:rsid w:val="00645AA1"/>
    <w:rsid w:val="00652F29"/>
    <w:rsid w:val="00652FA4"/>
    <w:rsid w:val="006539C9"/>
    <w:rsid w:val="0066273F"/>
    <w:rsid w:val="00662FB2"/>
    <w:rsid w:val="00665A89"/>
    <w:rsid w:val="00675BBB"/>
    <w:rsid w:val="00676D7A"/>
    <w:rsid w:val="00681BA8"/>
    <w:rsid w:val="00682513"/>
    <w:rsid w:val="006A2657"/>
    <w:rsid w:val="006A3314"/>
    <w:rsid w:val="006A5446"/>
    <w:rsid w:val="006C08C0"/>
    <w:rsid w:val="006C1CD9"/>
    <w:rsid w:val="006C47BD"/>
    <w:rsid w:val="006D094C"/>
    <w:rsid w:val="006D79A8"/>
    <w:rsid w:val="006E321E"/>
    <w:rsid w:val="006F6BFF"/>
    <w:rsid w:val="0070120B"/>
    <w:rsid w:val="00710952"/>
    <w:rsid w:val="00712CAB"/>
    <w:rsid w:val="007138A7"/>
    <w:rsid w:val="007234D7"/>
    <w:rsid w:val="00727985"/>
    <w:rsid w:val="00730414"/>
    <w:rsid w:val="00734D4B"/>
    <w:rsid w:val="0074420F"/>
    <w:rsid w:val="0075099D"/>
    <w:rsid w:val="0075186E"/>
    <w:rsid w:val="0075470A"/>
    <w:rsid w:val="0076089F"/>
    <w:rsid w:val="00776973"/>
    <w:rsid w:val="007855E9"/>
    <w:rsid w:val="007A3685"/>
    <w:rsid w:val="007A46CE"/>
    <w:rsid w:val="007A5340"/>
    <w:rsid w:val="007A740A"/>
    <w:rsid w:val="007B1BBB"/>
    <w:rsid w:val="007C34F8"/>
    <w:rsid w:val="007D15DC"/>
    <w:rsid w:val="007E02FD"/>
    <w:rsid w:val="007E0305"/>
    <w:rsid w:val="007E39C4"/>
    <w:rsid w:val="007F4149"/>
    <w:rsid w:val="007F4AD1"/>
    <w:rsid w:val="007F5E0F"/>
    <w:rsid w:val="008110B4"/>
    <w:rsid w:val="00812DD7"/>
    <w:rsid w:val="00816115"/>
    <w:rsid w:val="00816820"/>
    <w:rsid w:val="0082001C"/>
    <w:rsid w:val="00824022"/>
    <w:rsid w:val="00836B11"/>
    <w:rsid w:val="00842A57"/>
    <w:rsid w:val="008445B0"/>
    <w:rsid w:val="00846304"/>
    <w:rsid w:val="008528F3"/>
    <w:rsid w:val="008551E7"/>
    <w:rsid w:val="00864CCA"/>
    <w:rsid w:val="00872B73"/>
    <w:rsid w:val="00877ADD"/>
    <w:rsid w:val="00880978"/>
    <w:rsid w:val="00880D19"/>
    <w:rsid w:val="00883EDF"/>
    <w:rsid w:val="008905F3"/>
    <w:rsid w:val="0089712B"/>
    <w:rsid w:val="008A019B"/>
    <w:rsid w:val="008A475D"/>
    <w:rsid w:val="008B34F3"/>
    <w:rsid w:val="008C68DB"/>
    <w:rsid w:val="008E5AB5"/>
    <w:rsid w:val="008F5DA9"/>
    <w:rsid w:val="00903AD0"/>
    <w:rsid w:val="00906D6B"/>
    <w:rsid w:val="00911804"/>
    <w:rsid w:val="00916E91"/>
    <w:rsid w:val="00917D44"/>
    <w:rsid w:val="009271A1"/>
    <w:rsid w:val="009277A9"/>
    <w:rsid w:val="009448A4"/>
    <w:rsid w:val="00947D4A"/>
    <w:rsid w:val="009515B0"/>
    <w:rsid w:val="00967517"/>
    <w:rsid w:val="009731A4"/>
    <w:rsid w:val="0098045C"/>
    <w:rsid w:val="00982639"/>
    <w:rsid w:val="009836C8"/>
    <w:rsid w:val="0098531E"/>
    <w:rsid w:val="00992662"/>
    <w:rsid w:val="00994FFC"/>
    <w:rsid w:val="009A150A"/>
    <w:rsid w:val="009A15DB"/>
    <w:rsid w:val="009A5D56"/>
    <w:rsid w:val="009A77CB"/>
    <w:rsid w:val="009B2259"/>
    <w:rsid w:val="009C2482"/>
    <w:rsid w:val="009C7C84"/>
    <w:rsid w:val="009D1030"/>
    <w:rsid w:val="009D5075"/>
    <w:rsid w:val="00A030B9"/>
    <w:rsid w:val="00A04BE1"/>
    <w:rsid w:val="00A1071C"/>
    <w:rsid w:val="00A10C9A"/>
    <w:rsid w:val="00A120F7"/>
    <w:rsid w:val="00A16DE3"/>
    <w:rsid w:val="00A17A3B"/>
    <w:rsid w:val="00A20B32"/>
    <w:rsid w:val="00A227B4"/>
    <w:rsid w:val="00A273B3"/>
    <w:rsid w:val="00A4150C"/>
    <w:rsid w:val="00A423C4"/>
    <w:rsid w:val="00A50502"/>
    <w:rsid w:val="00A71E59"/>
    <w:rsid w:val="00A83547"/>
    <w:rsid w:val="00A86666"/>
    <w:rsid w:val="00A93DB4"/>
    <w:rsid w:val="00AA1ABF"/>
    <w:rsid w:val="00AB0B36"/>
    <w:rsid w:val="00AB287C"/>
    <w:rsid w:val="00AB2DCB"/>
    <w:rsid w:val="00AB4CE3"/>
    <w:rsid w:val="00AC6B8A"/>
    <w:rsid w:val="00AD30A6"/>
    <w:rsid w:val="00AD5B31"/>
    <w:rsid w:val="00AD5E13"/>
    <w:rsid w:val="00AE7A11"/>
    <w:rsid w:val="00B0410A"/>
    <w:rsid w:val="00B1024C"/>
    <w:rsid w:val="00B12F5E"/>
    <w:rsid w:val="00B14D90"/>
    <w:rsid w:val="00B16B92"/>
    <w:rsid w:val="00B216B0"/>
    <w:rsid w:val="00B21FB3"/>
    <w:rsid w:val="00B2223A"/>
    <w:rsid w:val="00B33305"/>
    <w:rsid w:val="00B4603E"/>
    <w:rsid w:val="00B606E3"/>
    <w:rsid w:val="00B60FE0"/>
    <w:rsid w:val="00B7044A"/>
    <w:rsid w:val="00B76DC8"/>
    <w:rsid w:val="00BC01C8"/>
    <w:rsid w:val="00BC70C5"/>
    <w:rsid w:val="00BD0132"/>
    <w:rsid w:val="00BD7CF0"/>
    <w:rsid w:val="00BE5AEF"/>
    <w:rsid w:val="00BF6EB6"/>
    <w:rsid w:val="00C05299"/>
    <w:rsid w:val="00C07B34"/>
    <w:rsid w:val="00C11997"/>
    <w:rsid w:val="00C3157A"/>
    <w:rsid w:val="00C31C23"/>
    <w:rsid w:val="00C3281E"/>
    <w:rsid w:val="00C557D7"/>
    <w:rsid w:val="00C71F6B"/>
    <w:rsid w:val="00C80A8F"/>
    <w:rsid w:val="00CA0068"/>
    <w:rsid w:val="00CA74E3"/>
    <w:rsid w:val="00CB5179"/>
    <w:rsid w:val="00CD3A45"/>
    <w:rsid w:val="00CD3B1E"/>
    <w:rsid w:val="00CE7FE8"/>
    <w:rsid w:val="00CF4E11"/>
    <w:rsid w:val="00D0174B"/>
    <w:rsid w:val="00D01B55"/>
    <w:rsid w:val="00D021D8"/>
    <w:rsid w:val="00D2221B"/>
    <w:rsid w:val="00D303B9"/>
    <w:rsid w:val="00D30CCA"/>
    <w:rsid w:val="00D43C59"/>
    <w:rsid w:val="00D44765"/>
    <w:rsid w:val="00D44872"/>
    <w:rsid w:val="00D5260F"/>
    <w:rsid w:val="00D619EB"/>
    <w:rsid w:val="00D65D73"/>
    <w:rsid w:val="00D7052C"/>
    <w:rsid w:val="00D74D96"/>
    <w:rsid w:val="00D831C3"/>
    <w:rsid w:val="00D85F39"/>
    <w:rsid w:val="00DA198C"/>
    <w:rsid w:val="00DA2BA9"/>
    <w:rsid w:val="00DA39D6"/>
    <w:rsid w:val="00DB3C67"/>
    <w:rsid w:val="00DB5D7D"/>
    <w:rsid w:val="00DB7A74"/>
    <w:rsid w:val="00DC3391"/>
    <w:rsid w:val="00DC4DD9"/>
    <w:rsid w:val="00DD5443"/>
    <w:rsid w:val="00DE40D7"/>
    <w:rsid w:val="00DF1EF8"/>
    <w:rsid w:val="00E02322"/>
    <w:rsid w:val="00E135C8"/>
    <w:rsid w:val="00E2014B"/>
    <w:rsid w:val="00E2129D"/>
    <w:rsid w:val="00E245B3"/>
    <w:rsid w:val="00E25F85"/>
    <w:rsid w:val="00E261DC"/>
    <w:rsid w:val="00E3470D"/>
    <w:rsid w:val="00E43749"/>
    <w:rsid w:val="00E446FC"/>
    <w:rsid w:val="00E45933"/>
    <w:rsid w:val="00E53CB8"/>
    <w:rsid w:val="00E54958"/>
    <w:rsid w:val="00E662EF"/>
    <w:rsid w:val="00E71A66"/>
    <w:rsid w:val="00E71C16"/>
    <w:rsid w:val="00E7242C"/>
    <w:rsid w:val="00E7337A"/>
    <w:rsid w:val="00E81D97"/>
    <w:rsid w:val="00E8207F"/>
    <w:rsid w:val="00E8500A"/>
    <w:rsid w:val="00E850D6"/>
    <w:rsid w:val="00E85B4F"/>
    <w:rsid w:val="00E85FEC"/>
    <w:rsid w:val="00E87551"/>
    <w:rsid w:val="00E9135D"/>
    <w:rsid w:val="00EA141C"/>
    <w:rsid w:val="00EA6A2A"/>
    <w:rsid w:val="00EB1575"/>
    <w:rsid w:val="00EB62CA"/>
    <w:rsid w:val="00EB7560"/>
    <w:rsid w:val="00EC020B"/>
    <w:rsid w:val="00EC5449"/>
    <w:rsid w:val="00ED545C"/>
    <w:rsid w:val="00EE03D4"/>
    <w:rsid w:val="00EE1458"/>
    <w:rsid w:val="00EE242F"/>
    <w:rsid w:val="00EF6DF6"/>
    <w:rsid w:val="00F03F50"/>
    <w:rsid w:val="00F13D28"/>
    <w:rsid w:val="00F20967"/>
    <w:rsid w:val="00F219D3"/>
    <w:rsid w:val="00F25187"/>
    <w:rsid w:val="00F30E1E"/>
    <w:rsid w:val="00F3354D"/>
    <w:rsid w:val="00F33A24"/>
    <w:rsid w:val="00F340C8"/>
    <w:rsid w:val="00F4041D"/>
    <w:rsid w:val="00F43B07"/>
    <w:rsid w:val="00F44F44"/>
    <w:rsid w:val="00F46651"/>
    <w:rsid w:val="00F470DC"/>
    <w:rsid w:val="00F54D49"/>
    <w:rsid w:val="00F76966"/>
    <w:rsid w:val="00F81BE0"/>
    <w:rsid w:val="00F84B50"/>
    <w:rsid w:val="00F8709C"/>
    <w:rsid w:val="00F91F21"/>
    <w:rsid w:val="00F93996"/>
    <w:rsid w:val="00FA5C12"/>
    <w:rsid w:val="00FA6751"/>
    <w:rsid w:val="00FB5B41"/>
    <w:rsid w:val="00FB705F"/>
    <w:rsid w:val="00FD2163"/>
    <w:rsid w:val="00FE209D"/>
    <w:rsid w:val="00FE3C13"/>
    <w:rsid w:val="00FF02FA"/>
    <w:rsid w:val="00FF2AC7"/>
    <w:rsid w:val="00FF376C"/>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bottom;mso-position-vertical-relative:page" o:allowincell="f" fillcolor="none [3205]" stroke="f">
      <v:fill color="none [3205]"/>
      <v:stroke on="f"/>
    </o:shapedefaults>
    <o:shapelayout v:ext="edit">
      <o:idmap v:ext="edit" data="1"/>
    </o:shapelayout>
  </w:shapeDefaults>
  <w:decimalSymbol w:val=","/>
  <w:listSeparator w:val=";"/>
  <w14:docId w14:val="52A37217"/>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line="250" w:lineRule="atLeast"/>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Body Text First Indent 2" w:unhideWhenUsed="1"/>
    <w:lsdException w:name="Note Heading" w:uiPriority="0"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77CB"/>
  </w:style>
  <w:style w:type="paragraph" w:styleId="Rubrik1">
    <w:name w:val="heading 1"/>
    <w:basedOn w:val="Normal"/>
    <w:link w:val="Rubrik1Char"/>
    <w:uiPriority w:val="9"/>
    <w:qFormat/>
    <w:rsid w:val="007C34F8"/>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74420F"/>
    <w:rPr>
      <w:rFonts w:ascii="Tahoma" w:hAnsi="Tahoma" w:cs="Tahoma"/>
      <w:sz w:val="16"/>
      <w:szCs w:val="16"/>
    </w:rPr>
  </w:style>
  <w:style w:type="character" w:customStyle="1" w:styleId="BubbeltextChar">
    <w:name w:val="Bubbeltext Char"/>
    <w:basedOn w:val="Standardstycketypsnitt"/>
    <w:link w:val="Bubbeltext"/>
    <w:uiPriority w:val="99"/>
    <w:semiHidden/>
    <w:rsid w:val="00710952"/>
    <w:rPr>
      <w:rFonts w:ascii="Tahoma" w:hAnsi="Tahoma" w:cs="Tahoma"/>
      <w:sz w:val="16"/>
      <w:szCs w:val="16"/>
    </w:rPr>
  </w:style>
  <w:style w:type="paragraph" w:styleId="Sidhuvud">
    <w:name w:val="header"/>
    <w:basedOn w:val="Normal"/>
    <w:link w:val="SidhuvudChar"/>
    <w:uiPriority w:val="99"/>
    <w:semiHidden/>
    <w:rsid w:val="002E6499"/>
    <w:pPr>
      <w:tabs>
        <w:tab w:val="center" w:pos="4536"/>
        <w:tab w:val="right" w:pos="9072"/>
      </w:tabs>
    </w:pPr>
  </w:style>
  <w:style w:type="character" w:customStyle="1" w:styleId="SidhuvudChar">
    <w:name w:val="Sidhuvud Char"/>
    <w:basedOn w:val="Standardstycketypsnitt"/>
    <w:link w:val="Sidhuvud"/>
    <w:uiPriority w:val="99"/>
    <w:semiHidden/>
    <w:rsid w:val="00710952"/>
    <w:rPr>
      <w:rFonts w:ascii="HelveticaNeueLT Std" w:hAnsi="HelveticaNeueLT Std"/>
      <w:sz w:val="20"/>
    </w:rPr>
  </w:style>
  <w:style w:type="paragraph" w:styleId="Sidfot">
    <w:name w:val="footer"/>
    <w:basedOn w:val="Normal"/>
    <w:link w:val="SidfotChar"/>
    <w:uiPriority w:val="99"/>
    <w:semiHidden/>
    <w:rsid w:val="009C2482"/>
    <w:pPr>
      <w:tabs>
        <w:tab w:val="center" w:pos="4536"/>
        <w:tab w:val="right" w:pos="9072"/>
      </w:tabs>
    </w:pPr>
  </w:style>
  <w:style w:type="character" w:customStyle="1" w:styleId="SidfotChar">
    <w:name w:val="Sidfot Char"/>
    <w:basedOn w:val="Standardstycketypsnitt"/>
    <w:link w:val="Sidfot"/>
    <w:uiPriority w:val="99"/>
    <w:semiHidden/>
    <w:rsid w:val="009A77CB"/>
    <w:rPr>
      <w:color w:val="000000" w:themeColor="text1"/>
      <w:sz w:val="20"/>
      <w:lang w:val="en-US"/>
    </w:rPr>
  </w:style>
  <w:style w:type="paragraph" w:customStyle="1" w:styleId="ANLegalEntity">
    <w:name w:val="AN Legal Entity"/>
    <w:next w:val="ANDepartment"/>
    <w:qFormat/>
    <w:rsid w:val="009C2482"/>
    <w:pPr>
      <w:framePr w:w="5103" w:wrap="around" w:vAnchor="page" w:hAnchor="margin" w:y="937" w:anchorLock="1"/>
      <w:spacing w:line="180" w:lineRule="exact"/>
    </w:pPr>
    <w:rPr>
      <w:rFonts w:asciiTheme="majorHAnsi" w:hAnsiTheme="majorHAnsi"/>
      <w:b/>
      <w:color w:val="005596"/>
      <w:spacing w:val="-1"/>
      <w:sz w:val="16"/>
      <w:szCs w:val="16"/>
      <w:lang w:val="en-US"/>
    </w:rPr>
  </w:style>
  <w:style w:type="paragraph" w:customStyle="1" w:styleId="ANDepartment">
    <w:name w:val="AN Department"/>
    <w:basedOn w:val="ANLegalEntity"/>
    <w:qFormat/>
    <w:rsid w:val="009C2482"/>
    <w:pPr>
      <w:framePr w:wrap="around"/>
    </w:pPr>
    <w:rPr>
      <w:b w:val="0"/>
      <w:color w:val="005192"/>
    </w:rPr>
  </w:style>
  <w:style w:type="paragraph" w:customStyle="1" w:styleId="ANTitle">
    <w:name w:val="AN Title"/>
    <w:basedOn w:val="Normal"/>
    <w:qFormat/>
    <w:rsid w:val="009C2482"/>
    <w:pPr>
      <w:framePr w:w="9129" w:wrap="around" w:vAnchor="page" w:hAnchor="text" w:y="2014" w:anchorLock="1"/>
    </w:pPr>
    <w:rPr>
      <w:rFonts w:asciiTheme="majorHAnsi" w:hAnsiTheme="majorHAnsi"/>
      <w:b/>
      <w:color w:val="005192"/>
      <w:spacing w:val="-2"/>
      <w:sz w:val="40"/>
      <w:szCs w:val="16"/>
    </w:rPr>
  </w:style>
  <w:style w:type="character" w:styleId="Hyperlnk">
    <w:name w:val="Hyperlink"/>
    <w:basedOn w:val="Standardstycketypsnitt"/>
    <w:uiPriority w:val="99"/>
    <w:rsid w:val="00712CAB"/>
    <w:rPr>
      <w:color w:val="0000FF" w:themeColor="hyperlink"/>
      <w:u w:val="single"/>
    </w:rPr>
  </w:style>
  <w:style w:type="paragraph" w:customStyle="1" w:styleId="ANRegister">
    <w:name w:val="AN Register"/>
    <w:basedOn w:val="Sidhuvud"/>
    <w:qFormat/>
    <w:rsid w:val="009C2482"/>
    <w:pPr>
      <w:framePr w:wrap="around" w:vAnchor="page" w:hAnchor="text" w:y="16246" w:anchorLock="1"/>
      <w:spacing w:line="240" w:lineRule="auto"/>
    </w:pPr>
    <w:rPr>
      <w:color w:val="005192"/>
      <w:spacing w:val="-1"/>
      <w:sz w:val="12"/>
    </w:rPr>
  </w:style>
  <w:style w:type="paragraph" w:customStyle="1" w:styleId="ANAddress">
    <w:name w:val="AN Address"/>
    <w:basedOn w:val="Sidhuvud"/>
    <w:qFormat/>
    <w:rsid w:val="009C2482"/>
    <w:pPr>
      <w:framePr w:wrap="around" w:vAnchor="page" w:hAnchor="text" w:y="15225" w:anchorLock="1"/>
      <w:tabs>
        <w:tab w:val="clear" w:pos="4536"/>
        <w:tab w:val="clear" w:pos="9072"/>
        <w:tab w:val="left" w:pos="2268"/>
        <w:tab w:val="left" w:pos="2410"/>
      </w:tabs>
      <w:spacing w:line="180" w:lineRule="exact"/>
    </w:pPr>
    <w:rPr>
      <w:color w:val="005192"/>
      <w:spacing w:val="-1"/>
      <w:sz w:val="16"/>
    </w:rPr>
  </w:style>
  <w:style w:type="paragraph" w:customStyle="1" w:styleId="ANheader">
    <w:name w:val="AN header"/>
    <w:basedOn w:val="Normal"/>
    <w:qFormat/>
    <w:rsid w:val="009A77CB"/>
    <w:rPr>
      <w:rFonts w:asciiTheme="majorHAnsi" w:hAnsiTheme="majorHAnsi"/>
      <w:sz w:val="24"/>
    </w:rPr>
  </w:style>
  <w:style w:type="paragraph" w:customStyle="1" w:styleId="ANNote">
    <w:name w:val="AN Note"/>
    <w:basedOn w:val="Normal"/>
    <w:qFormat/>
    <w:rsid w:val="009C2482"/>
    <w:pPr>
      <w:spacing w:line="160" w:lineRule="exact"/>
      <w:jc w:val="both"/>
    </w:pPr>
    <w:rPr>
      <w:spacing w:val="-1"/>
      <w:sz w:val="14"/>
    </w:rPr>
  </w:style>
  <w:style w:type="paragraph" w:customStyle="1" w:styleId="ANPagenumber">
    <w:name w:val="AN Pagenumber"/>
    <w:qFormat/>
    <w:rsid w:val="009C2482"/>
    <w:pPr>
      <w:framePr w:wrap="around" w:vAnchor="page" w:hAnchor="margin" w:xAlign="right" w:y="16246" w:anchorLock="1"/>
      <w:spacing w:line="240" w:lineRule="auto"/>
      <w:jc w:val="right"/>
    </w:pPr>
    <w:rPr>
      <w:rFonts w:ascii="Arial" w:hAnsi="Arial"/>
      <w:color w:val="005192"/>
      <w:sz w:val="12"/>
      <w:lang w:val="en-US"/>
    </w:rPr>
  </w:style>
  <w:style w:type="paragraph" w:customStyle="1" w:styleId="ANDate">
    <w:name w:val="AN Date"/>
    <w:basedOn w:val="ANheader"/>
    <w:qFormat/>
    <w:rsid w:val="009A77CB"/>
    <w:rPr>
      <w:rFonts w:asciiTheme="minorHAnsi" w:hAnsiTheme="minorHAnsi"/>
    </w:rPr>
  </w:style>
  <w:style w:type="paragraph" w:customStyle="1" w:styleId="Divider">
    <w:name w:val="Divider"/>
    <w:qFormat/>
    <w:rsid w:val="009C2482"/>
    <w:pPr>
      <w:spacing w:before="40" w:line="200" w:lineRule="exact"/>
    </w:pPr>
    <w:rPr>
      <w:color w:val="000000" w:themeColor="text1"/>
      <w:sz w:val="18"/>
      <w:lang w:val="en-US"/>
    </w:rPr>
  </w:style>
  <w:style w:type="paragraph" w:customStyle="1" w:styleId="ANinformationheader">
    <w:name w:val="AN information header"/>
    <w:basedOn w:val="ANNote"/>
    <w:qFormat/>
    <w:rsid w:val="009731A4"/>
    <w:pPr>
      <w:spacing w:before="90"/>
    </w:pPr>
    <w:rPr>
      <w:b/>
      <w:spacing w:val="2"/>
      <w:u w:val="single"/>
    </w:rPr>
  </w:style>
  <w:style w:type="paragraph" w:styleId="Liststycke">
    <w:name w:val="List Paragraph"/>
    <w:basedOn w:val="Normal"/>
    <w:uiPriority w:val="34"/>
    <w:qFormat/>
    <w:rsid w:val="009A77CB"/>
    <w:pPr>
      <w:numPr>
        <w:numId w:val="2"/>
      </w:numPr>
      <w:contextualSpacing/>
    </w:pPr>
  </w:style>
  <w:style w:type="numbering" w:customStyle="1" w:styleId="BulletedList">
    <w:name w:val="Bulleted List"/>
    <w:uiPriority w:val="99"/>
    <w:rsid w:val="009A77CB"/>
    <w:pPr>
      <w:numPr>
        <w:numId w:val="1"/>
      </w:numPr>
    </w:pPr>
  </w:style>
  <w:style w:type="paragraph" w:customStyle="1" w:styleId="ANHeader0">
    <w:name w:val="AN Header"/>
    <w:basedOn w:val="Sidhuvud"/>
    <w:rsid w:val="00816115"/>
    <w:pPr>
      <w:widowControl w:val="0"/>
      <w:tabs>
        <w:tab w:val="clear" w:pos="4536"/>
        <w:tab w:val="clear" w:pos="9072"/>
        <w:tab w:val="left" w:pos="1191"/>
      </w:tabs>
      <w:spacing w:line="180" w:lineRule="atLeast"/>
    </w:pPr>
    <w:rPr>
      <w:rFonts w:ascii="Arial" w:eastAsia="Times New Roman" w:hAnsi="Arial" w:cs="Times New Roman"/>
      <w:color w:val="005192"/>
      <w:sz w:val="16"/>
      <w:szCs w:val="16"/>
      <w:lang w:val="en-GB"/>
    </w:rPr>
  </w:style>
  <w:style w:type="paragraph" w:styleId="Anteckningsrubrik">
    <w:name w:val="Note Heading"/>
    <w:basedOn w:val="Normal"/>
    <w:next w:val="Normal"/>
    <w:link w:val="AnteckningsrubrikChar"/>
    <w:rsid w:val="00816115"/>
    <w:pPr>
      <w:widowControl w:val="0"/>
      <w:spacing w:line="240" w:lineRule="auto"/>
    </w:pPr>
    <w:rPr>
      <w:rFonts w:ascii="Arial" w:eastAsia="Times New Roman" w:hAnsi="Arial" w:cs="Times New Roman"/>
      <w:lang w:val="en-GB"/>
    </w:rPr>
  </w:style>
  <w:style w:type="character" w:customStyle="1" w:styleId="AnteckningsrubrikChar">
    <w:name w:val="Anteckningsrubrik Char"/>
    <w:basedOn w:val="Standardstycketypsnitt"/>
    <w:link w:val="Anteckningsrubrik"/>
    <w:rsid w:val="00816115"/>
    <w:rPr>
      <w:rFonts w:ascii="Arial" w:eastAsia="Times New Roman" w:hAnsi="Arial" w:cs="Times New Roman"/>
      <w:lang w:val="en-GB"/>
    </w:rPr>
  </w:style>
  <w:style w:type="character" w:customStyle="1" w:styleId="Rubrik1Char">
    <w:name w:val="Rubrik 1 Char"/>
    <w:basedOn w:val="Standardstycketypsnitt"/>
    <w:link w:val="Rubrik1"/>
    <w:uiPriority w:val="9"/>
    <w:rsid w:val="007C34F8"/>
    <w:rPr>
      <w:rFonts w:ascii="Times New Roman" w:eastAsia="Times New Roman" w:hAnsi="Times New Roman" w:cs="Times New Roman"/>
      <w:b/>
      <w:bCs/>
      <w:kern w:val="36"/>
      <w:sz w:val="48"/>
      <w:szCs w:val="48"/>
      <w:lang w:val="sv-SE" w:eastAsia="sv-SE"/>
    </w:rPr>
  </w:style>
  <w:style w:type="character" w:styleId="Betoning2">
    <w:name w:val="Strong"/>
    <w:basedOn w:val="Standardstycketypsnitt"/>
    <w:uiPriority w:val="22"/>
    <w:qFormat/>
    <w:rsid w:val="007C34F8"/>
    <w:rPr>
      <w:b/>
      <w:bCs/>
    </w:rPr>
  </w:style>
  <w:style w:type="character" w:customStyle="1" w:styleId="apple-converted-space">
    <w:name w:val="apple-converted-space"/>
    <w:basedOn w:val="Standardstycketypsnitt"/>
    <w:rsid w:val="007C34F8"/>
  </w:style>
  <w:style w:type="paragraph" w:styleId="Normalwebb">
    <w:name w:val="Normal (Web)"/>
    <w:basedOn w:val="Normal"/>
    <w:uiPriority w:val="99"/>
    <w:semiHidden/>
    <w:unhideWhenUsed/>
    <w:rsid w:val="001774D4"/>
    <w:pPr>
      <w:spacing w:after="135" w:line="240" w:lineRule="auto"/>
    </w:pPr>
    <w:rPr>
      <w:rFonts w:ascii="Times New Roman" w:eastAsia="Times New Roman" w:hAnsi="Times New Roman" w:cs="Times New Roman"/>
      <w:sz w:val="24"/>
      <w:szCs w:val="24"/>
      <w:lang w:val="en-US" w:eastAsia="zh-CN"/>
    </w:rPr>
  </w:style>
  <w:style w:type="character" w:customStyle="1" w:styleId="hps">
    <w:name w:val="hps"/>
    <w:basedOn w:val="Standardstycketypsnitt"/>
    <w:rsid w:val="00AD30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line="250" w:lineRule="atLeast"/>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Body Text First Indent 2" w:unhideWhenUsed="1"/>
    <w:lsdException w:name="Note Heading" w:uiPriority="0"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77CB"/>
  </w:style>
  <w:style w:type="paragraph" w:styleId="Rubrik1">
    <w:name w:val="heading 1"/>
    <w:basedOn w:val="Normal"/>
    <w:link w:val="Rubrik1Char"/>
    <w:uiPriority w:val="9"/>
    <w:qFormat/>
    <w:rsid w:val="007C34F8"/>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74420F"/>
    <w:rPr>
      <w:rFonts w:ascii="Tahoma" w:hAnsi="Tahoma" w:cs="Tahoma"/>
      <w:sz w:val="16"/>
      <w:szCs w:val="16"/>
    </w:rPr>
  </w:style>
  <w:style w:type="character" w:customStyle="1" w:styleId="BubbeltextChar">
    <w:name w:val="Bubbeltext Char"/>
    <w:basedOn w:val="Standardstycketypsnitt"/>
    <w:link w:val="Bubbeltext"/>
    <w:uiPriority w:val="99"/>
    <w:semiHidden/>
    <w:rsid w:val="00710952"/>
    <w:rPr>
      <w:rFonts w:ascii="Tahoma" w:hAnsi="Tahoma" w:cs="Tahoma"/>
      <w:sz w:val="16"/>
      <w:szCs w:val="16"/>
    </w:rPr>
  </w:style>
  <w:style w:type="paragraph" w:styleId="Sidhuvud">
    <w:name w:val="header"/>
    <w:basedOn w:val="Normal"/>
    <w:link w:val="SidhuvudChar"/>
    <w:uiPriority w:val="99"/>
    <w:semiHidden/>
    <w:rsid w:val="002E6499"/>
    <w:pPr>
      <w:tabs>
        <w:tab w:val="center" w:pos="4536"/>
        <w:tab w:val="right" w:pos="9072"/>
      </w:tabs>
    </w:pPr>
  </w:style>
  <w:style w:type="character" w:customStyle="1" w:styleId="SidhuvudChar">
    <w:name w:val="Sidhuvud Char"/>
    <w:basedOn w:val="Standardstycketypsnitt"/>
    <w:link w:val="Sidhuvud"/>
    <w:uiPriority w:val="99"/>
    <w:semiHidden/>
    <w:rsid w:val="00710952"/>
    <w:rPr>
      <w:rFonts w:ascii="HelveticaNeueLT Std" w:hAnsi="HelveticaNeueLT Std"/>
      <w:sz w:val="20"/>
    </w:rPr>
  </w:style>
  <w:style w:type="paragraph" w:styleId="Sidfot">
    <w:name w:val="footer"/>
    <w:basedOn w:val="Normal"/>
    <w:link w:val="SidfotChar"/>
    <w:uiPriority w:val="99"/>
    <w:semiHidden/>
    <w:rsid w:val="009C2482"/>
    <w:pPr>
      <w:tabs>
        <w:tab w:val="center" w:pos="4536"/>
        <w:tab w:val="right" w:pos="9072"/>
      </w:tabs>
    </w:pPr>
  </w:style>
  <w:style w:type="character" w:customStyle="1" w:styleId="SidfotChar">
    <w:name w:val="Sidfot Char"/>
    <w:basedOn w:val="Standardstycketypsnitt"/>
    <w:link w:val="Sidfot"/>
    <w:uiPriority w:val="99"/>
    <w:semiHidden/>
    <w:rsid w:val="009A77CB"/>
    <w:rPr>
      <w:color w:val="000000" w:themeColor="text1"/>
      <w:sz w:val="20"/>
      <w:lang w:val="en-US"/>
    </w:rPr>
  </w:style>
  <w:style w:type="paragraph" w:customStyle="1" w:styleId="ANLegalEntity">
    <w:name w:val="AN Legal Entity"/>
    <w:next w:val="ANDepartment"/>
    <w:qFormat/>
    <w:rsid w:val="009C2482"/>
    <w:pPr>
      <w:framePr w:w="5103" w:wrap="around" w:vAnchor="page" w:hAnchor="margin" w:y="937" w:anchorLock="1"/>
      <w:spacing w:line="180" w:lineRule="exact"/>
    </w:pPr>
    <w:rPr>
      <w:rFonts w:asciiTheme="majorHAnsi" w:hAnsiTheme="majorHAnsi"/>
      <w:b/>
      <w:color w:val="005596"/>
      <w:spacing w:val="-1"/>
      <w:sz w:val="16"/>
      <w:szCs w:val="16"/>
      <w:lang w:val="en-US"/>
    </w:rPr>
  </w:style>
  <w:style w:type="paragraph" w:customStyle="1" w:styleId="ANDepartment">
    <w:name w:val="AN Department"/>
    <w:basedOn w:val="ANLegalEntity"/>
    <w:qFormat/>
    <w:rsid w:val="009C2482"/>
    <w:pPr>
      <w:framePr w:wrap="around"/>
    </w:pPr>
    <w:rPr>
      <w:b w:val="0"/>
      <w:color w:val="005192"/>
    </w:rPr>
  </w:style>
  <w:style w:type="paragraph" w:customStyle="1" w:styleId="ANTitle">
    <w:name w:val="AN Title"/>
    <w:basedOn w:val="Normal"/>
    <w:qFormat/>
    <w:rsid w:val="009C2482"/>
    <w:pPr>
      <w:framePr w:w="9129" w:wrap="around" w:vAnchor="page" w:hAnchor="text" w:y="2014" w:anchorLock="1"/>
    </w:pPr>
    <w:rPr>
      <w:rFonts w:asciiTheme="majorHAnsi" w:hAnsiTheme="majorHAnsi"/>
      <w:b/>
      <w:color w:val="005192"/>
      <w:spacing w:val="-2"/>
      <w:sz w:val="40"/>
      <w:szCs w:val="16"/>
    </w:rPr>
  </w:style>
  <w:style w:type="character" w:styleId="Hyperlnk">
    <w:name w:val="Hyperlink"/>
    <w:basedOn w:val="Standardstycketypsnitt"/>
    <w:uiPriority w:val="99"/>
    <w:rsid w:val="00712CAB"/>
    <w:rPr>
      <w:color w:val="0000FF" w:themeColor="hyperlink"/>
      <w:u w:val="single"/>
    </w:rPr>
  </w:style>
  <w:style w:type="paragraph" w:customStyle="1" w:styleId="ANRegister">
    <w:name w:val="AN Register"/>
    <w:basedOn w:val="Sidhuvud"/>
    <w:qFormat/>
    <w:rsid w:val="009C2482"/>
    <w:pPr>
      <w:framePr w:wrap="around" w:vAnchor="page" w:hAnchor="text" w:y="16246" w:anchorLock="1"/>
      <w:spacing w:line="240" w:lineRule="auto"/>
    </w:pPr>
    <w:rPr>
      <w:color w:val="005192"/>
      <w:spacing w:val="-1"/>
      <w:sz w:val="12"/>
    </w:rPr>
  </w:style>
  <w:style w:type="paragraph" w:customStyle="1" w:styleId="ANAddress">
    <w:name w:val="AN Address"/>
    <w:basedOn w:val="Sidhuvud"/>
    <w:qFormat/>
    <w:rsid w:val="009C2482"/>
    <w:pPr>
      <w:framePr w:wrap="around" w:vAnchor="page" w:hAnchor="text" w:y="15225" w:anchorLock="1"/>
      <w:tabs>
        <w:tab w:val="clear" w:pos="4536"/>
        <w:tab w:val="clear" w:pos="9072"/>
        <w:tab w:val="left" w:pos="2268"/>
        <w:tab w:val="left" w:pos="2410"/>
      </w:tabs>
      <w:spacing w:line="180" w:lineRule="exact"/>
    </w:pPr>
    <w:rPr>
      <w:color w:val="005192"/>
      <w:spacing w:val="-1"/>
      <w:sz w:val="16"/>
    </w:rPr>
  </w:style>
  <w:style w:type="paragraph" w:customStyle="1" w:styleId="ANheader">
    <w:name w:val="AN header"/>
    <w:basedOn w:val="Normal"/>
    <w:qFormat/>
    <w:rsid w:val="009A77CB"/>
    <w:rPr>
      <w:rFonts w:asciiTheme="majorHAnsi" w:hAnsiTheme="majorHAnsi"/>
      <w:sz w:val="24"/>
    </w:rPr>
  </w:style>
  <w:style w:type="paragraph" w:customStyle="1" w:styleId="ANNote">
    <w:name w:val="AN Note"/>
    <w:basedOn w:val="Normal"/>
    <w:qFormat/>
    <w:rsid w:val="009C2482"/>
    <w:pPr>
      <w:spacing w:line="160" w:lineRule="exact"/>
      <w:jc w:val="both"/>
    </w:pPr>
    <w:rPr>
      <w:spacing w:val="-1"/>
      <w:sz w:val="14"/>
    </w:rPr>
  </w:style>
  <w:style w:type="paragraph" w:customStyle="1" w:styleId="ANPagenumber">
    <w:name w:val="AN Pagenumber"/>
    <w:qFormat/>
    <w:rsid w:val="009C2482"/>
    <w:pPr>
      <w:framePr w:wrap="around" w:vAnchor="page" w:hAnchor="margin" w:xAlign="right" w:y="16246" w:anchorLock="1"/>
      <w:spacing w:line="240" w:lineRule="auto"/>
      <w:jc w:val="right"/>
    </w:pPr>
    <w:rPr>
      <w:rFonts w:ascii="Arial" w:hAnsi="Arial"/>
      <w:color w:val="005192"/>
      <w:sz w:val="12"/>
      <w:lang w:val="en-US"/>
    </w:rPr>
  </w:style>
  <w:style w:type="paragraph" w:customStyle="1" w:styleId="ANDate">
    <w:name w:val="AN Date"/>
    <w:basedOn w:val="ANheader"/>
    <w:qFormat/>
    <w:rsid w:val="009A77CB"/>
    <w:rPr>
      <w:rFonts w:asciiTheme="minorHAnsi" w:hAnsiTheme="minorHAnsi"/>
    </w:rPr>
  </w:style>
  <w:style w:type="paragraph" w:customStyle="1" w:styleId="Divider">
    <w:name w:val="Divider"/>
    <w:qFormat/>
    <w:rsid w:val="009C2482"/>
    <w:pPr>
      <w:spacing w:before="40" w:line="200" w:lineRule="exact"/>
    </w:pPr>
    <w:rPr>
      <w:color w:val="000000" w:themeColor="text1"/>
      <w:sz w:val="18"/>
      <w:lang w:val="en-US"/>
    </w:rPr>
  </w:style>
  <w:style w:type="paragraph" w:customStyle="1" w:styleId="ANinformationheader">
    <w:name w:val="AN information header"/>
    <w:basedOn w:val="ANNote"/>
    <w:qFormat/>
    <w:rsid w:val="009731A4"/>
    <w:pPr>
      <w:spacing w:before="90"/>
    </w:pPr>
    <w:rPr>
      <w:b/>
      <w:spacing w:val="2"/>
      <w:u w:val="single"/>
    </w:rPr>
  </w:style>
  <w:style w:type="paragraph" w:styleId="Liststycke">
    <w:name w:val="List Paragraph"/>
    <w:basedOn w:val="Normal"/>
    <w:uiPriority w:val="34"/>
    <w:qFormat/>
    <w:rsid w:val="009A77CB"/>
    <w:pPr>
      <w:numPr>
        <w:numId w:val="2"/>
      </w:numPr>
      <w:contextualSpacing/>
    </w:pPr>
  </w:style>
  <w:style w:type="numbering" w:customStyle="1" w:styleId="BulletedList">
    <w:name w:val="Bulleted List"/>
    <w:uiPriority w:val="99"/>
    <w:rsid w:val="009A77CB"/>
    <w:pPr>
      <w:numPr>
        <w:numId w:val="1"/>
      </w:numPr>
    </w:pPr>
  </w:style>
  <w:style w:type="paragraph" w:customStyle="1" w:styleId="ANHeader0">
    <w:name w:val="AN Header"/>
    <w:basedOn w:val="Sidhuvud"/>
    <w:rsid w:val="00816115"/>
    <w:pPr>
      <w:widowControl w:val="0"/>
      <w:tabs>
        <w:tab w:val="clear" w:pos="4536"/>
        <w:tab w:val="clear" w:pos="9072"/>
        <w:tab w:val="left" w:pos="1191"/>
      </w:tabs>
      <w:spacing w:line="180" w:lineRule="atLeast"/>
    </w:pPr>
    <w:rPr>
      <w:rFonts w:ascii="Arial" w:eastAsia="Times New Roman" w:hAnsi="Arial" w:cs="Times New Roman"/>
      <w:color w:val="005192"/>
      <w:sz w:val="16"/>
      <w:szCs w:val="16"/>
      <w:lang w:val="en-GB"/>
    </w:rPr>
  </w:style>
  <w:style w:type="paragraph" w:styleId="Anteckningsrubrik">
    <w:name w:val="Note Heading"/>
    <w:basedOn w:val="Normal"/>
    <w:next w:val="Normal"/>
    <w:link w:val="AnteckningsrubrikChar"/>
    <w:rsid w:val="00816115"/>
    <w:pPr>
      <w:widowControl w:val="0"/>
      <w:spacing w:line="240" w:lineRule="auto"/>
    </w:pPr>
    <w:rPr>
      <w:rFonts w:ascii="Arial" w:eastAsia="Times New Roman" w:hAnsi="Arial" w:cs="Times New Roman"/>
      <w:lang w:val="en-GB"/>
    </w:rPr>
  </w:style>
  <w:style w:type="character" w:customStyle="1" w:styleId="AnteckningsrubrikChar">
    <w:name w:val="Anteckningsrubrik Char"/>
    <w:basedOn w:val="Standardstycketypsnitt"/>
    <w:link w:val="Anteckningsrubrik"/>
    <w:rsid w:val="00816115"/>
    <w:rPr>
      <w:rFonts w:ascii="Arial" w:eastAsia="Times New Roman" w:hAnsi="Arial" w:cs="Times New Roman"/>
      <w:lang w:val="en-GB"/>
    </w:rPr>
  </w:style>
  <w:style w:type="character" w:customStyle="1" w:styleId="Rubrik1Char">
    <w:name w:val="Rubrik 1 Char"/>
    <w:basedOn w:val="Standardstycketypsnitt"/>
    <w:link w:val="Rubrik1"/>
    <w:uiPriority w:val="9"/>
    <w:rsid w:val="007C34F8"/>
    <w:rPr>
      <w:rFonts w:ascii="Times New Roman" w:eastAsia="Times New Roman" w:hAnsi="Times New Roman" w:cs="Times New Roman"/>
      <w:b/>
      <w:bCs/>
      <w:kern w:val="36"/>
      <w:sz w:val="48"/>
      <w:szCs w:val="48"/>
      <w:lang w:val="sv-SE" w:eastAsia="sv-SE"/>
    </w:rPr>
  </w:style>
  <w:style w:type="character" w:styleId="Betoning2">
    <w:name w:val="Strong"/>
    <w:basedOn w:val="Standardstycketypsnitt"/>
    <w:uiPriority w:val="22"/>
    <w:qFormat/>
    <w:rsid w:val="007C34F8"/>
    <w:rPr>
      <w:b/>
      <w:bCs/>
    </w:rPr>
  </w:style>
  <w:style w:type="character" w:customStyle="1" w:styleId="apple-converted-space">
    <w:name w:val="apple-converted-space"/>
    <w:basedOn w:val="Standardstycketypsnitt"/>
    <w:rsid w:val="007C34F8"/>
  </w:style>
  <w:style w:type="paragraph" w:styleId="Normalwebb">
    <w:name w:val="Normal (Web)"/>
    <w:basedOn w:val="Normal"/>
    <w:uiPriority w:val="99"/>
    <w:semiHidden/>
    <w:unhideWhenUsed/>
    <w:rsid w:val="001774D4"/>
    <w:pPr>
      <w:spacing w:after="135" w:line="240" w:lineRule="auto"/>
    </w:pPr>
    <w:rPr>
      <w:rFonts w:ascii="Times New Roman" w:eastAsia="Times New Roman" w:hAnsi="Times New Roman" w:cs="Times New Roman"/>
      <w:sz w:val="24"/>
      <w:szCs w:val="24"/>
      <w:lang w:val="en-US" w:eastAsia="zh-CN"/>
    </w:rPr>
  </w:style>
  <w:style w:type="character" w:customStyle="1" w:styleId="hps">
    <w:name w:val="hps"/>
    <w:basedOn w:val="Standardstycketypsnitt"/>
    <w:rsid w:val="00AD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276">
      <w:bodyDiv w:val="1"/>
      <w:marLeft w:val="0"/>
      <w:marRight w:val="0"/>
      <w:marTop w:val="0"/>
      <w:marBottom w:val="0"/>
      <w:divBdr>
        <w:top w:val="none" w:sz="0" w:space="0" w:color="auto"/>
        <w:left w:val="none" w:sz="0" w:space="0" w:color="auto"/>
        <w:bottom w:val="none" w:sz="0" w:space="0" w:color="auto"/>
        <w:right w:val="none" w:sz="0" w:space="0" w:color="auto"/>
      </w:divBdr>
    </w:div>
    <w:div w:id="1170023012">
      <w:bodyDiv w:val="1"/>
      <w:marLeft w:val="0"/>
      <w:marRight w:val="0"/>
      <w:marTop w:val="0"/>
      <w:marBottom w:val="0"/>
      <w:divBdr>
        <w:top w:val="none" w:sz="0" w:space="0" w:color="auto"/>
        <w:left w:val="none" w:sz="0" w:space="0" w:color="auto"/>
        <w:bottom w:val="none" w:sz="0" w:space="0" w:color="auto"/>
        <w:right w:val="none" w:sz="0" w:space="0" w:color="auto"/>
      </w:divBdr>
    </w:div>
    <w:div w:id="1799954958">
      <w:bodyDiv w:val="1"/>
      <w:marLeft w:val="0"/>
      <w:marRight w:val="0"/>
      <w:marTop w:val="0"/>
      <w:marBottom w:val="0"/>
      <w:divBdr>
        <w:top w:val="none" w:sz="0" w:space="0" w:color="auto"/>
        <w:left w:val="none" w:sz="0" w:space="0" w:color="auto"/>
        <w:bottom w:val="none" w:sz="0" w:space="0" w:color="auto"/>
        <w:right w:val="none" w:sz="0" w:space="0" w:color="auto"/>
      </w:divBdr>
    </w:div>
    <w:div w:id="1887598751">
      <w:bodyDiv w:val="1"/>
      <w:marLeft w:val="0"/>
      <w:marRight w:val="0"/>
      <w:marTop w:val="0"/>
      <w:marBottom w:val="0"/>
      <w:divBdr>
        <w:top w:val="none" w:sz="0" w:space="0" w:color="auto"/>
        <w:left w:val="none" w:sz="0" w:space="0" w:color="auto"/>
        <w:bottom w:val="none" w:sz="0" w:space="0" w:color="auto"/>
        <w:right w:val="none" w:sz="0" w:space="0" w:color="auto"/>
      </w:divBdr>
    </w:div>
    <w:div w:id="20091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83961">
          <w:marLeft w:val="446"/>
          <w:marRight w:val="0"/>
          <w:marTop w:val="80"/>
          <w:marBottom w:val="0"/>
          <w:divBdr>
            <w:top w:val="none" w:sz="0" w:space="0" w:color="auto"/>
            <w:left w:val="none" w:sz="0" w:space="0" w:color="auto"/>
            <w:bottom w:val="none" w:sz="0" w:space="0" w:color="auto"/>
            <w:right w:val="none" w:sz="0" w:space="0" w:color="auto"/>
          </w:divBdr>
        </w:div>
      </w:divsChild>
    </w:div>
    <w:div w:id="2059552073">
      <w:bodyDiv w:val="1"/>
      <w:marLeft w:val="0"/>
      <w:marRight w:val="0"/>
      <w:marTop w:val="0"/>
      <w:marBottom w:val="0"/>
      <w:divBdr>
        <w:top w:val="none" w:sz="0" w:space="0" w:color="auto"/>
        <w:left w:val="none" w:sz="0" w:space="0" w:color="auto"/>
        <w:bottom w:val="none" w:sz="0" w:space="0" w:color="auto"/>
        <w:right w:val="none" w:sz="0" w:space="0" w:color="auto"/>
      </w:divBdr>
      <w:divsChild>
        <w:div w:id="1291863225">
          <w:marLeft w:val="446"/>
          <w:marRight w:val="0"/>
          <w:marTop w:val="8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kzonobel.com/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kzoNobel\OfficeTemplates\Corporate%20Templates%20Metric\AN_News_Releas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5AF0-FA83-AD46-9D02-C170139A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(x86)\AkzoNobel\OfficeTemplates\Corporate Templates Metric\AN_News_Release_A4.dotx</Template>
  <TotalTime>3</TotalTime>
  <Pages>2</Pages>
  <Words>603</Words>
  <Characters>3201</Characters>
  <Application>Microsoft Macintosh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Thastrom</dc:creator>
  <cp:lastModifiedBy>Stina Welming</cp:lastModifiedBy>
  <cp:revision>2</cp:revision>
  <dcterms:created xsi:type="dcterms:W3CDTF">2015-06-09T07:12:00Z</dcterms:created>
  <dcterms:modified xsi:type="dcterms:W3CDTF">2015-06-09T07:12:00Z</dcterms:modified>
</cp:coreProperties>
</file>