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E8" w:rsidRPr="0073208E" w:rsidRDefault="00A30CE8" w:rsidP="00A30CE8">
      <w:pPr>
        <w:spacing w:line="276" w:lineRule="auto"/>
        <w:rPr>
          <w:b/>
          <w:color w:val="000000"/>
          <w:sz w:val="36"/>
          <w:szCs w:val="36"/>
        </w:rPr>
      </w:pPr>
      <w:bookmarkStart w:id="0" w:name="_GoBack"/>
      <w:bookmarkEnd w:id="0"/>
      <w:r w:rsidRPr="0073208E">
        <w:rPr>
          <w:b/>
          <w:color w:val="000000"/>
          <w:sz w:val="36"/>
          <w:szCs w:val="36"/>
        </w:rPr>
        <w:t>Presseinformation</w:t>
      </w:r>
    </w:p>
    <w:p w:rsidR="00A30CE8" w:rsidRPr="0073208E" w:rsidRDefault="00A30CE8" w:rsidP="00A30CE8">
      <w:pPr>
        <w:spacing w:line="276" w:lineRule="auto"/>
        <w:rPr>
          <w:b/>
          <w:color w:val="000000"/>
          <w:sz w:val="28"/>
        </w:rPr>
      </w:pPr>
    </w:p>
    <w:p w:rsidR="00A30CE8" w:rsidRDefault="00A30CE8" w:rsidP="00A30CE8">
      <w:pPr>
        <w:spacing w:line="276" w:lineRule="auto"/>
        <w:rPr>
          <w:b/>
          <w:color w:val="000000"/>
          <w:sz w:val="28"/>
        </w:rPr>
      </w:pPr>
    </w:p>
    <w:p w:rsidR="00A30CE8" w:rsidRDefault="00A30CE8" w:rsidP="00A30CE8">
      <w:pPr>
        <w:spacing w:line="276" w:lineRule="auto"/>
        <w:rPr>
          <w:b/>
          <w:color w:val="000000"/>
          <w:sz w:val="28"/>
        </w:rPr>
      </w:pPr>
    </w:p>
    <w:p w:rsidR="00A30CE8" w:rsidRPr="002F12A3" w:rsidRDefault="003F4AE4" w:rsidP="00A30CE8">
      <w:pPr>
        <w:spacing w:line="276" w:lineRule="auto"/>
        <w:rPr>
          <w:b/>
          <w:color w:val="000000"/>
          <w:sz w:val="28"/>
        </w:rPr>
      </w:pPr>
      <w:r w:rsidRPr="003F4AE4">
        <w:rPr>
          <w:b/>
          <w:color w:val="000000"/>
          <w:sz w:val="28"/>
        </w:rPr>
        <w:t xml:space="preserve">BPW schaltet um auf 100 </w:t>
      </w:r>
      <w:r>
        <w:rPr>
          <w:b/>
          <w:color w:val="000000"/>
          <w:sz w:val="28"/>
        </w:rPr>
        <w:t>Prozent</w:t>
      </w:r>
      <w:r w:rsidRPr="003F4AE4">
        <w:rPr>
          <w:b/>
          <w:color w:val="000000"/>
          <w:sz w:val="28"/>
        </w:rPr>
        <w:t xml:space="preserve"> Ökostrom und legt ersten Nachhaltigkeitsbericht vor</w:t>
      </w:r>
    </w:p>
    <w:p w:rsidR="00A30CE8" w:rsidRDefault="00A30CE8" w:rsidP="00A30CE8">
      <w:pPr>
        <w:spacing w:line="276" w:lineRule="auto"/>
        <w:rPr>
          <w:b/>
          <w:color w:val="000000"/>
        </w:rPr>
      </w:pPr>
    </w:p>
    <w:p w:rsidR="00A30CE8" w:rsidRDefault="00783802" w:rsidP="005B165C">
      <w:pPr>
        <w:pStyle w:val="Listenabsatz"/>
        <w:numPr>
          <w:ilvl w:val="0"/>
          <w:numId w:val="6"/>
        </w:numPr>
        <w:spacing w:line="276" w:lineRule="auto"/>
        <w:rPr>
          <w:b/>
          <w:color w:val="000000"/>
          <w:sz w:val="20"/>
          <w:szCs w:val="20"/>
        </w:rPr>
      </w:pPr>
      <w:r w:rsidRPr="00783802">
        <w:rPr>
          <w:b/>
          <w:color w:val="000000"/>
          <w:sz w:val="20"/>
          <w:szCs w:val="20"/>
        </w:rPr>
        <w:t xml:space="preserve">BPW bezieht </w:t>
      </w:r>
      <w:r>
        <w:rPr>
          <w:b/>
          <w:color w:val="000000"/>
          <w:sz w:val="20"/>
          <w:szCs w:val="20"/>
        </w:rPr>
        <w:t xml:space="preserve">gesamten </w:t>
      </w:r>
      <w:r w:rsidRPr="00783802">
        <w:rPr>
          <w:b/>
          <w:color w:val="000000"/>
          <w:sz w:val="20"/>
          <w:szCs w:val="20"/>
        </w:rPr>
        <w:t xml:space="preserve">Strom aus erneuerbaren </w:t>
      </w:r>
      <w:r>
        <w:rPr>
          <w:b/>
          <w:color w:val="000000"/>
          <w:sz w:val="20"/>
          <w:szCs w:val="20"/>
        </w:rPr>
        <w:t>Quellen mit Herkunftsnachweis</w:t>
      </w:r>
    </w:p>
    <w:p w:rsidR="00783802" w:rsidRDefault="00783802" w:rsidP="00783802">
      <w:pPr>
        <w:pStyle w:val="Listenabsatz"/>
        <w:numPr>
          <w:ilvl w:val="0"/>
          <w:numId w:val="6"/>
        </w:numPr>
        <w:spacing w:line="276" w:lineRule="auto"/>
        <w:rPr>
          <w:b/>
          <w:color w:val="000000"/>
          <w:sz w:val="20"/>
          <w:szCs w:val="20"/>
        </w:rPr>
      </w:pPr>
      <w:r>
        <w:rPr>
          <w:b/>
          <w:color w:val="000000"/>
          <w:sz w:val="20"/>
          <w:szCs w:val="20"/>
        </w:rPr>
        <w:t>Ersten Nachhaltigkeitsbericht nach UN Global Compact-Kriterien veröffentlicht</w:t>
      </w:r>
    </w:p>
    <w:p w:rsidR="00A30CE8" w:rsidRPr="002F12A3" w:rsidRDefault="00A30CE8" w:rsidP="00A30CE8">
      <w:pPr>
        <w:spacing w:line="276" w:lineRule="auto"/>
        <w:jc w:val="both"/>
        <w:rPr>
          <w:rFonts w:cs="Arial"/>
          <w:b/>
          <w:bCs/>
          <w:color w:val="000000"/>
          <w:sz w:val="16"/>
          <w:szCs w:val="16"/>
        </w:rPr>
      </w:pPr>
    </w:p>
    <w:p w:rsidR="00A30CE8" w:rsidRPr="002F12A3" w:rsidRDefault="00A30CE8" w:rsidP="00A30CE8">
      <w:pPr>
        <w:autoSpaceDE w:val="0"/>
        <w:autoSpaceDN w:val="0"/>
        <w:adjustRightInd w:val="0"/>
        <w:spacing w:line="276" w:lineRule="auto"/>
        <w:rPr>
          <w:rFonts w:cs="Arial"/>
          <w:color w:val="000000"/>
          <w:sz w:val="21"/>
          <w:szCs w:val="21"/>
        </w:rPr>
      </w:pPr>
    </w:p>
    <w:p w:rsidR="00A30CE8" w:rsidRPr="003F4AE4" w:rsidRDefault="00A30CE8" w:rsidP="00A30CE8">
      <w:pPr>
        <w:autoSpaceDE w:val="0"/>
        <w:autoSpaceDN w:val="0"/>
        <w:adjustRightInd w:val="0"/>
        <w:spacing w:line="276" w:lineRule="auto"/>
        <w:rPr>
          <w:color w:val="000000"/>
          <w:sz w:val="20"/>
          <w:szCs w:val="20"/>
        </w:rPr>
      </w:pPr>
      <w:r>
        <w:rPr>
          <w:b/>
          <w:color w:val="000000"/>
          <w:sz w:val="20"/>
          <w:szCs w:val="20"/>
        </w:rPr>
        <w:t>Wiehl</w:t>
      </w:r>
      <w:r w:rsidRPr="002A26C7">
        <w:rPr>
          <w:b/>
          <w:color w:val="000000"/>
          <w:sz w:val="20"/>
          <w:szCs w:val="20"/>
        </w:rPr>
        <w:t xml:space="preserve">, </w:t>
      </w:r>
      <w:r w:rsidR="003F4AE4">
        <w:rPr>
          <w:b/>
          <w:color w:val="000000"/>
          <w:sz w:val="20"/>
          <w:szCs w:val="20"/>
        </w:rPr>
        <w:t>06</w:t>
      </w:r>
      <w:r w:rsidRPr="002A26C7">
        <w:rPr>
          <w:b/>
          <w:color w:val="000000"/>
          <w:sz w:val="20"/>
          <w:szCs w:val="20"/>
        </w:rPr>
        <w:t>.</w:t>
      </w:r>
      <w:r w:rsidR="003F4AE4">
        <w:rPr>
          <w:b/>
          <w:color w:val="000000"/>
          <w:sz w:val="20"/>
          <w:szCs w:val="20"/>
        </w:rPr>
        <w:t>12</w:t>
      </w:r>
      <w:r w:rsidRPr="002A26C7">
        <w:rPr>
          <w:b/>
          <w:color w:val="000000"/>
          <w:sz w:val="20"/>
          <w:szCs w:val="20"/>
        </w:rPr>
        <w:t>.</w:t>
      </w:r>
      <w:r w:rsidR="003F4AE4">
        <w:rPr>
          <w:b/>
          <w:color w:val="000000"/>
          <w:sz w:val="20"/>
          <w:szCs w:val="20"/>
        </w:rPr>
        <w:t>2017</w:t>
      </w:r>
      <w:r>
        <w:rPr>
          <w:b/>
          <w:color w:val="000000"/>
          <w:sz w:val="20"/>
          <w:szCs w:val="20"/>
        </w:rPr>
        <w:t xml:space="preserve"> </w:t>
      </w:r>
      <w:r w:rsidRPr="003F4AE4">
        <w:rPr>
          <w:color w:val="000000"/>
          <w:sz w:val="20"/>
          <w:szCs w:val="20"/>
        </w:rPr>
        <w:t>---</w:t>
      </w:r>
      <w:r w:rsidRPr="003F4AE4">
        <w:rPr>
          <w:b/>
          <w:color w:val="000000"/>
          <w:sz w:val="20"/>
          <w:szCs w:val="20"/>
        </w:rPr>
        <w:t xml:space="preserve"> </w:t>
      </w:r>
      <w:r w:rsidR="003F4AE4" w:rsidRPr="003F4AE4">
        <w:rPr>
          <w:b/>
          <w:color w:val="000000"/>
          <w:sz w:val="20"/>
          <w:szCs w:val="20"/>
        </w:rPr>
        <w:t xml:space="preserve">Die BPW Bergische Achsen KG im Oberbergischen Wiehl gehört nicht nur zu den Innovationsführern der Transport- und Logistikbranche, sondern auch zu den Pionieren in Sachen Nachhaltigkeit: Das Unternehmen stellte seine komplette Stromversorgung im Sommer auf erneuerbare Energie um und legt jetzt den ersten Nachhaltigkeitsbericht nach </w:t>
      </w:r>
      <w:r w:rsidR="003F4AE4">
        <w:rPr>
          <w:b/>
          <w:color w:val="000000"/>
          <w:sz w:val="20"/>
          <w:szCs w:val="20"/>
        </w:rPr>
        <w:t>UN Global Compact</w:t>
      </w:r>
      <w:r w:rsidR="003F4AE4" w:rsidRPr="003F4AE4">
        <w:rPr>
          <w:b/>
          <w:color w:val="000000"/>
          <w:sz w:val="20"/>
          <w:szCs w:val="20"/>
        </w:rPr>
        <w:t>-Kriterien vor.</w:t>
      </w:r>
      <w:r w:rsidRPr="003F4AE4">
        <w:rPr>
          <w:b/>
          <w:color w:val="000000"/>
          <w:sz w:val="20"/>
          <w:szCs w:val="20"/>
        </w:rPr>
        <w:t xml:space="preserve"> </w:t>
      </w:r>
    </w:p>
    <w:p w:rsidR="00A30CE8" w:rsidRPr="003F4AE4" w:rsidRDefault="00A30CE8" w:rsidP="00A30CE8">
      <w:pPr>
        <w:autoSpaceDE w:val="0"/>
        <w:autoSpaceDN w:val="0"/>
        <w:adjustRightInd w:val="0"/>
        <w:spacing w:line="276" w:lineRule="auto"/>
        <w:rPr>
          <w:color w:val="000000"/>
          <w:sz w:val="20"/>
          <w:szCs w:val="20"/>
        </w:rPr>
      </w:pPr>
    </w:p>
    <w:p w:rsidR="003F4AE4" w:rsidRPr="003F4AE4" w:rsidRDefault="003F4AE4" w:rsidP="003F4AE4">
      <w:pPr>
        <w:autoSpaceDE w:val="0"/>
        <w:autoSpaceDN w:val="0"/>
        <w:adjustRightInd w:val="0"/>
        <w:spacing w:line="276" w:lineRule="auto"/>
        <w:rPr>
          <w:color w:val="000000"/>
          <w:sz w:val="20"/>
          <w:szCs w:val="20"/>
        </w:rPr>
      </w:pPr>
      <w:r w:rsidRPr="003F4AE4">
        <w:rPr>
          <w:color w:val="000000"/>
          <w:sz w:val="20"/>
          <w:szCs w:val="20"/>
        </w:rPr>
        <w:t xml:space="preserve">Mit Solardächern und einem eigenen Wasserkraftwerk gewinnt die BPW Bergische Achsen KG bereits einen Teil seines Strombedarfs im Hauptwerk in Wiehl aus eigener Produktion. Jetzt stellte das Unternehmen auch die restliche Stromversorgung komplett auf erneuerbare Quellen um – keine Selbstverständlichkeit in der energieintensiven Metallindustrie. </w:t>
      </w:r>
    </w:p>
    <w:p w:rsidR="003F4AE4" w:rsidRPr="003F4AE4" w:rsidRDefault="003F4AE4" w:rsidP="003F4AE4">
      <w:pPr>
        <w:autoSpaceDE w:val="0"/>
        <w:autoSpaceDN w:val="0"/>
        <w:adjustRightInd w:val="0"/>
        <w:spacing w:line="276" w:lineRule="auto"/>
        <w:rPr>
          <w:color w:val="000000"/>
          <w:sz w:val="20"/>
          <w:szCs w:val="20"/>
        </w:rPr>
      </w:pPr>
    </w:p>
    <w:p w:rsidR="003F4AE4" w:rsidRDefault="003F4AE4" w:rsidP="003F4AE4">
      <w:pPr>
        <w:autoSpaceDE w:val="0"/>
        <w:autoSpaceDN w:val="0"/>
        <w:adjustRightInd w:val="0"/>
        <w:spacing w:line="276" w:lineRule="auto"/>
        <w:rPr>
          <w:color w:val="000000"/>
          <w:sz w:val="20"/>
          <w:szCs w:val="20"/>
        </w:rPr>
      </w:pPr>
      <w:r w:rsidRPr="003F4AE4">
        <w:rPr>
          <w:color w:val="000000"/>
          <w:sz w:val="20"/>
          <w:szCs w:val="20"/>
        </w:rPr>
        <w:t xml:space="preserve">Das Familienunternehmen, das als einer der Top 100 Innovationsführer im deutschen Mittelstand ausgezeichnet wurde, stellt sein Engagement für Mensch und Umwelt erstmals in einem Nachhaltigkeitsbericht vor. Dazu gehören auch zahlreiche Initiativen für das Wohlergehen der Mitarbeiter, von der Ausbildung über altersgerechten </w:t>
      </w:r>
      <w:r>
        <w:rPr>
          <w:color w:val="000000"/>
          <w:sz w:val="20"/>
          <w:szCs w:val="20"/>
        </w:rPr>
        <w:t>Arbeitsplätzen bis zur Verein</w:t>
      </w:r>
      <w:r w:rsidRPr="003F4AE4">
        <w:rPr>
          <w:color w:val="000000"/>
          <w:sz w:val="20"/>
          <w:szCs w:val="20"/>
        </w:rPr>
        <w:t xml:space="preserve">barkeit von </w:t>
      </w:r>
      <w:r>
        <w:rPr>
          <w:color w:val="000000"/>
          <w:sz w:val="20"/>
          <w:szCs w:val="20"/>
        </w:rPr>
        <w:t xml:space="preserve">Familie </w:t>
      </w:r>
      <w:r w:rsidRPr="003F4AE4">
        <w:rPr>
          <w:color w:val="000000"/>
          <w:sz w:val="20"/>
          <w:szCs w:val="20"/>
        </w:rPr>
        <w:t xml:space="preserve">und Beruf. </w:t>
      </w:r>
      <w:r>
        <w:rPr>
          <w:color w:val="000000"/>
          <w:sz w:val="20"/>
          <w:szCs w:val="20"/>
        </w:rPr>
        <w:t xml:space="preserve">BPW </w:t>
      </w:r>
      <w:r w:rsidRPr="003F4AE4">
        <w:rPr>
          <w:color w:val="000000"/>
          <w:sz w:val="20"/>
          <w:szCs w:val="20"/>
        </w:rPr>
        <w:t>fördert nicht nur akademische Talente, sondern auch Jugendliche, die nicht unbedingt zu den schulischen Überfliegern gehören. Dazu gehört das</w:t>
      </w:r>
      <w:r>
        <w:rPr>
          <w:color w:val="000000"/>
          <w:sz w:val="20"/>
          <w:szCs w:val="20"/>
        </w:rPr>
        <w:t xml:space="preserve"> </w:t>
      </w:r>
      <w:r w:rsidRPr="003F4AE4">
        <w:rPr>
          <w:color w:val="000000"/>
          <w:sz w:val="20"/>
          <w:szCs w:val="20"/>
        </w:rPr>
        <w:t>„Start-Programm“, das Jugendlichen, die zum Beispiel aufgrund eines schlechten</w:t>
      </w:r>
      <w:r>
        <w:rPr>
          <w:color w:val="000000"/>
          <w:sz w:val="20"/>
          <w:szCs w:val="20"/>
        </w:rPr>
        <w:t xml:space="preserve"> </w:t>
      </w:r>
      <w:r w:rsidRPr="003F4AE4">
        <w:rPr>
          <w:color w:val="000000"/>
          <w:sz w:val="20"/>
          <w:szCs w:val="20"/>
        </w:rPr>
        <w:t>Hauptschulabschlusses auf dem regulären Ausbildungsmarkt kaum eine</w:t>
      </w:r>
      <w:r>
        <w:rPr>
          <w:color w:val="000000"/>
          <w:sz w:val="20"/>
          <w:szCs w:val="20"/>
        </w:rPr>
        <w:t xml:space="preserve"> </w:t>
      </w:r>
      <w:r w:rsidRPr="003F4AE4">
        <w:rPr>
          <w:color w:val="000000"/>
          <w:sz w:val="20"/>
          <w:szCs w:val="20"/>
        </w:rPr>
        <w:t xml:space="preserve">Chance haben, die Grundlagen für eine berufliche Zukunft vermitteln soll. </w:t>
      </w:r>
    </w:p>
    <w:p w:rsidR="003F4AE4" w:rsidRPr="003F4AE4" w:rsidRDefault="003F4AE4" w:rsidP="003F4AE4">
      <w:pPr>
        <w:autoSpaceDE w:val="0"/>
        <w:autoSpaceDN w:val="0"/>
        <w:adjustRightInd w:val="0"/>
        <w:spacing w:line="276" w:lineRule="auto"/>
        <w:rPr>
          <w:color w:val="000000"/>
          <w:sz w:val="20"/>
          <w:szCs w:val="20"/>
        </w:rPr>
      </w:pPr>
    </w:p>
    <w:p w:rsidR="00BD6D0A" w:rsidRDefault="003F4AE4" w:rsidP="003F4AE4">
      <w:pPr>
        <w:autoSpaceDE w:val="0"/>
        <w:autoSpaceDN w:val="0"/>
        <w:adjustRightInd w:val="0"/>
        <w:spacing w:line="276" w:lineRule="auto"/>
        <w:rPr>
          <w:color w:val="000000"/>
          <w:sz w:val="20"/>
          <w:szCs w:val="20"/>
        </w:rPr>
      </w:pPr>
      <w:r w:rsidRPr="003F4AE4">
        <w:rPr>
          <w:color w:val="000000"/>
          <w:sz w:val="20"/>
          <w:szCs w:val="20"/>
        </w:rPr>
        <w:t>„Zukunft ist nicht allein eine Frage der Technik, sondern auch eine Frage der Haltung“</w:t>
      </w:r>
      <w:r>
        <w:rPr>
          <w:color w:val="000000"/>
          <w:sz w:val="20"/>
          <w:szCs w:val="20"/>
        </w:rPr>
        <w:t>,</w:t>
      </w:r>
      <w:r w:rsidRPr="003F4AE4">
        <w:rPr>
          <w:color w:val="000000"/>
          <w:sz w:val="20"/>
          <w:szCs w:val="20"/>
        </w:rPr>
        <w:t xml:space="preserve"> erläutert Michael Pfeiffer, </w:t>
      </w:r>
      <w:r>
        <w:rPr>
          <w:color w:val="000000"/>
          <w:sz w:val="20"/>
          <w:szCs w:val="20"/>
        </w:rPr>
        <w:t>persönlich haftender g</w:t>
      </w:r>
      <w:r w:rsidRPr="003F4AE4">
        <w:rPr>
          <w:color w:val="000000"/>
          <w:sz w:val="20"/>
          <w:szCs w:val="20"/>
        </w:rPr>
        <w:t xml:space="preserve">eschäftsführender Gesellschafter </w:t>
      </w:r>
      <w:r>
        <w:rPr>
          <w:color w:val="000000"/>
          <w:sz w:val="20"/>
          <w:szCs w:val="20"/>
        </w:rPr>
        <w:t xml:space="preserve">von BPW. </w:t>
      </w:r>
      <w:r w:rsidRPr="003F4AE4">
        <w:rPr>
          <w:color w:val="000000"/>
          <w:sz w:val="20"/>
          <w:szCs w:val="20"/>
        </w:rPr>
        <w:t>„Wir sind überzeugt, dass es für uns keine Innovation</w:t>
      </w:r>
      <w:r>
        <w:rPr>
          <w:color w:val="000000"/>
          <w:sz w:val="20"/>
          <w:szCs w:val="20"/>
        </w:rPr>
        <w:t xml:space="preserve"> ohne Verantwortung für Mensch</w:t>
      </w:r>
      <w:r w:rsidRPr="003F4AE4">
        <w:rPr>
          <w:color w:val="000000"/>
          <w:sz w:val="20"/>
          <w:szCs w:val="20"/>
        </w:rPr>
        <w:t xml:space="preserve"> und Umwelt geben kann.</w:t>
      </w:r>
      <w:r w:rsidR="00BD6D0A">
        <w:rPr>
          <w:color w:val="000000"/>
          <w:sz w:val="20"/>
          <w:szCs w:val="20"/>
        </w:rPr>
        <w:t xml:space="preserve">" </w:t>
      </w:r>
    </w:p>
    <w:p w:rsidR="00BD6D0A" w:rsidRDefault="00BD6D0A" w:rsidP="003F4AE4">
      <w:pPr>
        <w:autoSpaceDE w:val="0"/>
        <w:autoSpaceDN w:val="0"/>
        <w:adjustRightInd w:val="0"/>
        <w:spacing w:line="276" w:lineRule="auto"/>
        <w:rPr>
          <w:color w:val="000000"/>
          <w:sz w:val="20"/>
          <w:szCs w:val="20"/>
        </w:rPr>
      </w:pPr>
    </w:p>
    <w:p w:rsidR="003F4AE4" w:rsidRPr="003F4AE4" w:rsidRDefault="003F4AE4" w:rsidP="003F4AE4">
      <w:pPr>
        <w:autoSpaceDE w:val="0"/>
        <w:autoSpaceDN w:val="0"/>
        <w:adjustRightInd w:val="0"/>
        <w:spacing w:line="276" w:lineRule="auto"/>
        <w:rPr>
          <w:color w:val="000000"/>
          <w:sz w:val="20"/>
          <w:szCs w:val="20"/>
        </w:rPr>
      </w:pPr>
      <w:r w:rsidRPr="003F4AE4">
        <w:rPr>
          <w:color w:val="000000"/>
          <w:sz w:val="20"/>
          <w:szCs w:val="20"/>
        </w:rPr>
        <w:t xml:space="preserve">Achim Kotz, ebenfalls </w:t>
      </w:r>
      <w:r>
        <w:rPr>
          <w:color w:val="000000"/>
          <w:sz w:val="20"/>
          <w:szCs w:val="20"/>
        </w:rPr>
        <w:t>persönlich haftender g</w:t>
      </w:r>
      <w:r w:rsidRPr="003F4AE4">
        <w:rPr>
          <w:color w:val="000000"/>
          <w:sz w:val="20"/>
          <w:szCs w:val="20"/>
        </w:rPr>
        <w:t xml:space="preserve">eschäftsführender Gesellschafter </w:t>
      </w:r>
      <w:r>
        <w:rPr>
          <w:color w:val="000000"/>
          <w:sz w:val="20"/>
          <w:szCs w:val="20"/>
        </w:rPr>
        <w:t>von BPW,</w:t>
      </w:r>
      <w:r w:rsidRPr="003F4AE4">
        <w:rPr>
          <w:color w:val="000000"/>
          <w:sz w:val="20"/>
          <w:szCs w:val="20"/>
        </w:rPr>
        <w:t xml:space="preserve"> hebt die Kontinuität des Familienunternehmens hervor, </w:t>
      </w:r>
      <w:r>
        <w:rPr>
          <w:color w:val="000000"/>
          <w:sz w:val="20"/>
          <w:szCs w:val="20"/>
        </w:rPr>
        <w:t xml:space="preserve">das </w:t>
      </w:r>
      <w:r w:rsidRPr="003F4AE4">
        <w:rPr>
          <w:color w:val="000000"/>
          <w:sz w:val="20"/>
          <w:szCs w:val="20"/>
        </w:rPr>
        <w:t xml:space="preserve">1898 erstmals Patentachsen für Kutschen und Fuhrwerke fertigte. Sie ersparten den Fahrzeugbetreibern das tägliche Schmieren mit Wagenfett – eine enorme Ersparnis von Zeit, Mühe und Ressourcen. Heute beschäftigt BPW weltweit </w:t>
      </w:r>
      <w:r>
        <w:rPr>
          <w:color w:val="000000"/>
          <w:sz w:val="20"/>
          <w:szCs w:val="20"/>
        </w:rPr>
        <w:t>rund 7.000</w:t>
      </w:r>
      <w:r w:rsidRPr="003F4AE4">
        <w:rPr>
          <w:color w:val="000000"/>
          <w:sz w:val="20"/>
          <w:szCs w:val="20"/>
        </w:rPr>
        <w:t xml:space="preserve"> Mitarbeiter: „An unserem Ziel, Fahrzeugherstellern und -betreibern ein Höchstmaß an Innovation, Effizienz, Sicherheit und Wirtschaftlichkeit im Transport zu ermöglichen, hat sich in nahezu 120 Jahren nichts geändert. Wir nutzen sogar die Wasserkraft traditionell als Energiequelle. Was man heute ‚Nachhaltigkeit’ und ‚unternehmerische Verantwortung’ nennt, wird </w:t>
      </w:r>
      <w:r w:rsidRPr="003F4AE4">
        <w:rPr>
          <w:color w:val="000000"/>
          <w:sz w:val="20"/>
          <w:szCs w:val="20"/>
        </w:rPr>
        <w:lastRenderedPageBreak/>
        <w:t xml:space="preserve">bei BPW seit Generationen gelebt. Unsere Werte spiegeln sich in unseren Strategien, Produkten und Dienstleistungen </w:t>
      </w:r>
      <w:r w:rsidR="00C704BE">
        <w:rPr>
          <w:color w:val="000000"/>
          <w:sz w:val="20"/>
          <w:szCs w:val="20"/>
        </w:rPr>
        <w:t xml:space="preserve">wider </w:t>
      </w:r>
      <w:r w:rsidRPr="003F4AE4">
        <w:rPr>
          <w:color w:val="000000"/>
          <w:sz w:val="20"/>
          <w:szCs w:val="20"/>
        </w:rPr>
        <w:t>und leiten uns auch in einer Zeit des Wandels.“</w:t>
      </w:r>
    </w:p>
    <w:p w:rsidR="003F4AE4" w:rsidRPr="003F4AE4" w:rsidRDefault="003F4AE4" w:rsidP="003F4AE4">
      <w:pPr>
        <w:autoSpaceDE w:val="0"/>
        <w:autoSpaceDN w:val="0"/>
        <w:adjustRightInd w:val="0"/>
        <w:spacing w:line="276" w:lineRule="auto"/>
        <w:rPr>
          <w:color w:val="000000"/>
          <w:sz w:val="20"/>
          <w:szCs w:val="20"/>
        </w:rPr>
      </w:pPr>
    </w:p>
    <w:p w:rsidR="0015048B" w:rsidRDefault="003F4AE4" w:rsidP="003F4AE4">
      <w:pPr>
        <w:autoSpaceDE w:val="0"/>
        <w:autoSpaceDN w:val="0"/>
        <w:adjustRightInd w:val="0"/>
        <w:spacing w:line="276" w:lineRule="auto"/>
        <w:rPr>
          <w:color w:val="000000"/>
          <w:sz w:val="20"/>
          <w:szCs w:val="20"/>
        </w:rPr>
      </w:pPr>
      <w:r w:rsidRPr="003F4AE4">
        <w:rPr>
          <w:color w:val="000000"/>
          <w:sz w:val="20"/>
          <w:szCs w:val="20"/>
        </w:rPr>
        <w:t xml:space="preserve">Die BPW Gruppe mit Hauptsitz in Wiehl im Bergischen Land bei </w:t>
      </w:r>
      <w:proofErr w:type="spellStart"/>
      <w:r w:rsidRPr="003F4AE4">
        <w:rPr>
          <w:color w:val="000000"/>
          <w:sz w:val="20"/>
          <w:szCs w:val="20"/>
        </w:rPr>
        <w:t>Köln</w:t>
      </w:r>
      <w:proofErr w:type="spellEnd"/>
      <w:r w:rsidRPr="003F4AE4">
        <w:rPr>
          <w:color w:val="000000"/>
          <w:sz w:val="20"/>
          <w:szCs w:val="20"/>
        </w:rPr>
        <w:t xml:space="preserve"> erforscht, entwickelt und produziert heute weltweit die </w:t>
      </w:r>
      <w:proofErr w:type="spellStart"/>
      <w:r w:rsidRPr="003F4AE4">
        <w:rPr>
          <w:color w:val="000000"/>
          <w:sz w:val="20"/>
          <w:szCs w:val="20"/>
        </w:rPr>
        <w:t>Schlüsselkomponenten</w:t>
      </w:r>
      <w:proofErr w:type="spellEnd"/>
      <w:r w:rsidRPr="003F4AE4">
        <w:rPr>
          <w:color w:val="000000"/>
          <w:sz w:val="20"/>
          <w:szCs w:val="20"/>
        </w:rPr>
        <w:t xml:space="preserve"> </w:t>
      </w:r>
      <w:proofErr w:type="spellStart"/>
      <w:r w:rsidRPr="003F4AE4">
        <w:rPr>
          <w:color w:val="000000"/>
          <w:sz w:val="20"/>
          <w:szCs w:val="20"/>
        </w:rPr>
        <w:t>für</w:t>
      </w:r>
      <w:proofErr w:type="spellEnd"/>
      <w:r w:rsidRPr="003F4AE4">
        <w:rPr>
          <w:color w:val="000000"/>
          <w:sz w:val="20"/>
          <w:szCs w:val="20"/>
        </w:rPr>
        <w:t xml:space="preserve"> den Warentransport auf der Straße: Alles, was einen Trailer in Bewegung bringt, digital vernetzt, sichert und beleuchtet, effizienter und umweltfreundlicher macht kommt, von BPW. Der </w:t>
      </w:r>
      <w:proofErr w:type="spellStart"/>
      <w:r w:rsidRPr="003F4AE4">
        <w:rPr>
          <w:color w:val="000000"/>
          <w:sz w:val="20"/>
          <w:szCs w:val="20"/>
        </w:rPr>
        <w:t>Weltmarktführer</w:t>
      </w:r>
      <w:proofErr w:type="spellEnd"/>
      <w:r w:rsidR="00C704BE">
        <w:rPr>
          <w:color w:val="000000"/>
          <w:sz w:val="20"/>
          <w:szCs w:val="20"/>
        </w:rPr>
        <w:t xml:space="preserve"> im Bereich Achsen und Fahrwerksysteme</w:t>
      </w:r>
      <w:r w:rsidRPr="003F4AE4">
        <w:rPr>
          <w:color w:val="000000"/>
          <w:sz w:val="20"/>
          <w:szCs w:val="20"/>
        </w:rPr>
        <w:t xml:space="preserve"> hat sich zu einem Vordenker und </w:t>
      </w:r>
      <w:proofErr w:type="spellStart"/>
      <w:r w:rsidRPr="003F4AE4">
        <w:rPr>
          <w:color w:val="000000"/>
          <w:sz w:val="20"/>
          <w:szCs w:val="20"/>
        </w:rPr>
        <w:t>Innovationsführer</w:t>
      </w:r>
      <w:proofErr w:type="spellEnd"/>
      <w:r w:rsidRPr="003F4AE4">
        <w:rPr>
          <w:color w:val="000000"/>
          <w:sz w:val="20"/>
          <w:szCs w:val="20"/>
        </w:rPr>
        <w:t xml:space="preserve"> der Transportbranche entwickelt. Weil </w:t>
      </w:r>
      <w:r w:rsidR="00C704BE">
        <w:rPr>
          <w:color w:val="000000"/>
          <w:sz w:val="20"/>
          <w:szCs w:val="20"/>
        </w:rPr>
        <w:t>das Unternehmen</w:t>
      </w:r>
      <w:r w:rsidRPr="003F4AE4">
        <w:rPr>
          <w:color w:val="000000"/>
          <w:sz w:val="20"/>
          <w:szCs w:val="20"/>
        </w:rPr>
        <w:t xml:space="preserve"> den Transport nicht nur in Produkten, sondern in </w:t>
      </w:r>
      <w:r w:rsidR="00C704BE">
        <w:rPr>
          <w:color w:val="000000"/>
          <w:sz w:val="20"/>
          <w:szCs w:val="20"/>
        </w:rPr>
        <w:t xml:space="preserve">ganzheitlichen </w:t>
      </w:r>
      <w:r w:rsidRPr="003F4AE4">
        <w:rPr>
          <w:color w:val="000000"/>
          <w:sz w:val="20"/>
          <w:szCs w:val="20"/>
        </w:rPr>
        <w:t xml:space="preserve">Prozessen und </w:t>
      </w:r>
      <w:proofErr w:type="spellStart"/>
      <w:r w:rsidRPr="003F4AE4">
        <w:rPr>
          <w:color w:val="000000"/>
          <w:sz w:val="20"/>
          <w:szCs w:val="20"/>
        </w:rPr>
        <w:t>Lösungen</w:t>
      </w:r>
      <w:proofErr w:type="spellEnd"/>
      <w:r w:rsidRPr="003F4AE4">
        <w:rPr>
          <w:color w:val="000000"/>
          <w:sz w:val="20"/>
          <w:szCs w:val="20"/>
        </w:rPr>
        <w:t xml:space="preserve"> denkt, wird BPW immer wieder mit Innovationspreisen ausgezeichnet. Zum Beispiel für </w:t>
      </w:r>
      <w:r w:rsidR="00C704BE">
        <w:rPr>
          <w:color w:val="000000"/>
          <w:sz w:val="20"/>
          <w:szCs w:val="20"/>
        </w:rPr>
        <w:t>die elektrische</w:t>
      </w:r>
      <w:r w:rsidRPr="003F4AE4">
        <w:rPr>
          <w:color w:val="000000"/>
          <w:sz w:val="20"/>
          <w:szCs w:val="20"/>
        </w:rPr>
        <w:t xml:space="preserve"> Antriebsachse </w:t>
      </w:r>
      <w:proofErr w:type="spellStart"/>
      <w:r w:rsidR="00C704BE">
        <w:rPr>
          <w:color w:val="000000"/>
          <w:sz w:val="20"/>
          <w:szCs w:val="20"/>
        </w:rPr>
        <w:t>eTransport</w:t>
      </w:r>
      <w:proofErr w:type="spellEnd"/>
      <w:r w:rsidR="00C704BE">
        <w:rPr>
          <w:color w:val="000000"/>
          <w:sz w:val="20"/>
          <w:szCs w:val="20"/>
        </w:rPr>
        <w:t xml:space="preserve"> </w:t>
      </w:r>
      <w:proofErr w:type="spellStart"/>
      <w:r w:rsidRPr="003F4AE4">
        <w:rPr>
          <w:color w:val="000000"/>
          <w:sz w:val="20"/>
          <w:szCs w:val="20"/>
        </w:rPr>
        <w:t>für</w:t>
      </w:r>
      <w:proofErr w:type="spellEnd"/>
      <w:r w:rsidRPr="003F4AE4">
        <w:rPr>
          <w:color w:val="000000"/>
          <w:sz w:val="20"/>
          <w:szCs w:val="20"/>
        </w:rPr>
        <w:t xml:space="preserve"> den emissionsfreien </w:t>
      </w:r>
      <w:proofErr w:type="spellStart"/>
      <w:r w:rsidRPr="003F4AE4">
        <w:rPr>
          <w:color w:val="000000"/>
          <w:sz w:val="20"/>
          <w:szCs w:val="20"/>
        </w:rPr>
        <w:t>innerstädtischen</w:t>
      </w:r>
      <w:proofErr w:type="spellEnd"/>
      <w:r w:rsidRPr="003F4AE4">
        <w:rPr>
          <w:color w:val="000000"/>
          <w:sz w:val="20"/>
          <w:szCs w:val="20"/>
        </w:rPr>
        <w:t xml:space="preserve"> Lieferverkehr. In Innovationszentren erforscht und entwickelt </w:t>
      </w:r>
      <w:r w:rsidR="00C704BE">
        <w:rPr>
          <w:color w:val="000000"/>
          <w:sz w:val="20"/>
          <w:szCs w:val="20"/>
        </w:rPr>
        <w:t xml:space="preserve">die </w:t>
      </w:r>
      <w:r w:rsidRPr="003F4AE4">
        <w:rPr>
          <w:color w:val="000000"/>
          <w:sz w:val="20"/>
          <w:szCs w:val="20"/>
        </w:rPr>
        <w:t>BPW</w:t>
      </w:r>
      <w:r w:rsidR="00C704BE">
        <w:rPr>
          <w:color w:val="000000"/>
          <w:sz w:val="20"/>
          <w:szCs w:val="20"/>
        </w:rPr>
        <w:t xml:space="preserve"> Gruppe </w:t>
      </w:r>
      <w:r w:rsidRPr="003F4AE4">
        <w:rPr>
          <w:color w:val="000000"/>
          <w:sz w:val="20"/>
          <w:szCs w:val="20"/>
        </w:rPr>
        <w:t>intelligente Logistiklösungen der Zukunft.</w:t>
      </w:r>
    </w:p>
    <w:p w:rsidR="0015048B" w:rsidRDefault="0015048B" w:rsidP="003F4AE4">
      <w:pPr>
        <w:autoSpaceDE w:val="0"/>
        <w:autoSpaceDN w:val="0"/>
        <w:adjustRightInd w:val="0"/>
        <w:spacing w:line="276" w:lineRule="auto"/>
        <w:rPr>
          <w:color w:val="000000"/>
          <w:sz w:val="20"/>
          <w:szCs w:val="20"/>
        </w:rPr>
      </w:pPr>
    </w:p>
    <w:p w:rsidR="00A30CE8" w:rsidRPr="003F4AE4" w:rsidRDefault="003F4AE4" w:rsidP="003F4AE4">
      <w:pPr>
        <w:autoSpaceDE w:val="0"/>
        <w:autoSpaceDN w:val="0"/>
        <w:adjustRightInd w:val="0"/>
        <w:spacing w:line="276" w:lineRule="auto"/>
        <w:rPr>
          <w:color w:val="000000"/>
          <w:sz w:val="20"/>
          <w:szCs w:val="20"/>
        </w:rPr>
      </w:pPr>
      <w:r w:rsidRPr="003F4AE4">
        <w:rPr>
          <w:color w:val="000000"/>
          <w:sz w:val="20"/>
          <w:szCs w:val="20"/>
        </w:rPr>
        <w:t xml:space="preserve"> </w:t>
      </w:r>
      <w:r w:rsidR="00A30CE8" w:rsidRPr="003F4AE4">
        <w:rPr>
          <w:color w:val="000000"/>
          <w:sz w:val="20"/>
          <w:szCs w:val="20"/>
        </w:rPr>
        <w:t xml:space="preserve"> </w:t>
      </w:r>
    </w:p>
    <w:p w:rsidR="00A30CE8" w:rsidRPr="003F4AE4" w:rsidRDefault="00A30CE8" w:rsidP="00A30CE8">
      <w:pPr>
        <w:autoSpaceDE w:val="0"/>
        <w:autoSpaceDN w:val="0"/>
        <w:adjustRightInd w:val="0"/>
        <w:spacing w:line="276" w:lineRule="auto"/>
        <w:rPr>
          <w:color w:val="000000"/>
          <w:sz w:val="20"/>
          <w:szCs w:val="20"/>
        </w:rPr>
      </w:pPr>
    </w:p>
    <w:p w:rsidR="00783802" w:rsidRPr="00783802" w:rsidRDefault="00783802" w:rsidP="00783802">
      <w:pPr>
        <w:autoSpaceDE w:val="0"/>
        <w:autoSpaceDN w:val="0"/>
        <w:adjustRightInd w:val="0"/>
        <w:rPr>
          <w:color w:val="000000"/>
          <w:sz w:val="20"/>
          <w:szCs w:val="20"/>
        </w:rPr>
      </w:pPr>
      <w:r>
        <w:rPr>
          <w:b/>
          <w:noProof/>
          <w:color w:val="000000"/>
          <w:sz w:val="20"/>
          <w:szCs w:val="20"/>
        </w:rPr>
        <w:drawing>
          <wp:anchor distT="0" distB="0" distL="114300" distR="114300" simplePos="0" relativeHeight="251658240" behindDoc="0" locked="0" layoutInCell="1" allowOverlap="1">
            <wp:simplePos x="0" y="0"/>
            <wp:positionH relativeFrom="column">
              <wp:posOffset>-3411</wp:posOffset>
            </wp:positionH>
            <wp:positionV relativeFrom="paragraph">
              <wp:posOffset>-3987</wp:posOffset>
            </wp:positionV>
            <wp:extent cx="2604976" cy="1654039"/>
            <wp:effectExtent l="0" t="0" r="508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949_Tag 5_bearb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4976" cy="1654039"/>
                    </a:xfrm>
                    <a:prstGeom prst="rect">
                      <a:avLst/>
                    </a:prstGeom>
                  </pic:spPr>
                </pic:pic>
              </a:graphicData>
            </a:graphic>
          </wp:anchor>
        </w:drawing>
      </w:r>
      <w:r w:rsidR="00A30CE8" w:rsidRPr="00241459">
        <w:rPr>
          <w:b/>
          <w:color w:val="000000"/>
          <w:sz w:val="20"/>
          <w:szCs w:val="20"/>
        </w:rPr>
        <w:t xml:space="preserve">Bildunterschrift: </w:t>
      </w:r>
      <w:r w:rsidRPr="00783802">
        <w:rPr>
          <w:color w:val="000000"/>
          <w:sz w:val="20"/>
          <w:szCs w:val="20"/>
        </w:rPr>
        <w:t xml:space="preserve">3.100 Quadratmeter </w:t>
      </w:r>
    </w:p>
    <w:p w:rsidR="00783802" w:rsidRPr="00783802" w:rsidRDefault="00783802" w:rsidP="00783802">
      <w:pPr>
        <w:autoSpaceDE w:val="0"/>
        <w:autoSpaceDN w:val="0"/>
        <w:adjustRightInd w:val="0"/>
        <w:rPr>
          <w:color w:val="000000"/>
          <w:sz w:val="20"/>
          <w:szCs w:val="20"/>
        </w:rPr>
      </w:pPr>
      <w:r w:rsidRPr="00783802">
        <w:rPr>
          <w:color w:val="000000"/>
          <w:sz w:val="20"/>
          <w:szCs w:val="20"/>
        </w:rPr>
        <w:t>Photovoltaikanlage</w:t>
      </w:r>
      <w:r w:rsidR="00A30CE8" w:rsidRPr="00783802">
        <w:rPr>
          <w:color w:val="000000"/>
          <w:sz w:val="20"/>
          <w:szCs w:val="20"/>
        </w:rPr>
        <w:t xml:space="preserve"> </w:t>
      </w:r>
      <w:r w:rsidRPr="00783802">
        <w:rPr>
          <w:color w:val="000000"/>
          <w:sz w:val="20"/>
          <w:szCs w:val="20"/>
        </w:rPr>
        <w:t>befinden sich auf einem</w:t>
      </w:r>
    </w:p>
    <w:p w:rsidR="00A30CE8" w:rsidRPr="00783802" w:rsidRDefault="00783802" w:rsidP="00783802">
      <w:pPr>
        <w:autoSpaceDE w:val="0"/>
        <w:autoSpaceDN w:val="0"/>
        <w:adjustRightInd w:val="0"/>
        <w:rPr>
          <w:color w:val="000000"/>
          <w:sz w:val="20"/>
          <w:szCs w:val="20"/>
        </w:rPr>
      </w:pPr>
      <w:r w:rsidRPr="00783802">
        <w:rPr>
          <w:color w:val="000000"/>
          <w:sz w:val="20"/>
          <w:szCs w:val="20"/>
        </w:rPr>
        <w:t xml:space="preserve">Hallendach im Werk Wiehl. </w:t>
      </w:r>
      <w:r w:rsidR="00A30CE8" w:rsidRPr="00783802">
        <w:rPr>
          <w:color w:val="000000"/>
          <w:sz w:val="20"/>
          <w:szCs w:val="20"/>
        </w:rPr>
        <w:t xml:space="preserve">(Quelle: </w:t>
      </w:r>
      <w:r w:rsidRPr="00783802">
        <w:rPr>
          <w:color w:val="000000"/>
          <w:sz w:val="20"/>
          <w:szCs w:val="20"/>
        </w:rPr>
        <w:t>BPW Bergische Achsen KG</w:t>
      </w:r>
      <w:r w:rsidR="00A30CE8" w:rsidRPr="00783802">
        <w:rPr>
          <w:color w:val="000000"/>
          <w:sz w:val="20"/>
          <w:szCs w:val="20"/>
        </w:rPr>
        <w:t xml:space="preserve">) </w:t>
      </w:r>
    </w:p>
    <w:p w:rsidR="00A30CE8" w:rsidRDefault="00A30CE8"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783802" w:rsidRDefault="00783802" w:rsidP="00A30CE8">
      <w:pPr>
        <w:autoSpaceDE w:val="0"/>
        <w:autoSpaceDN w:val="0"/>
        <w:adjustRightInd w:val="0"/>
        <w:rPr>
          <w:b/>
          <w:color w:val="000000"/>
          <w:sz w:val="20"/>
          <w:szCs w:val="20"/>
        </w:rPr>
      </w:pPr>
    </w:p>
    <w:p w:rsidR="0015048B" w:rsidRDefault="0015048B" w:rsidP="00A30CE8">
      <w:pPr>
        <w:autoSpaceDE w:val="0"/>
        <w:autoSpaceDN w:val="0"/>
        <w:adjustRightInd w:val="0"/>
        <w:rPr>
          <w:b/>
          <w:color w:val="000000"/>
          <w:sz w:val="20"/>
          <w:szCs w:val="20"/>
        </w:rPr>
      </w:pPr>
    </w:p>
    <w:p w:rsidR="0015048B" w:rsidRPr="00783802" w:rsidRDefault="00783802" w:rsidP="0015048B">
      <w:pPr>
        <w:autoSpaceDE w:val="0"/>
        <w:autoSpaceDN w:val="0"/>
        <w:adjustRightInd w:val="0"/>
        <w:rPr>
          <w:color w:val="000000"/>
          <w:sz w:val="20"/>
          <w:szCs w:val="20"/>
        </w:rPr>
      </w:pPr>
      <w:r>
        <w:rPr>
          <w:b/>
          <w:noProof/>
          <w:color w:val="000000"/>
          <w:sz w:val="20"/>
          <w:szCs w:val="20"/>
        </w:rPr>
        <w:drawing>
          <wp:anchor distT="0" distB="0" distL="114300" distR="114300" simplePos="0" relativeHeight="251659264" behindDoc="0" locked="0" layoutInCell="1" allowOverlap="1" wp14:anchorId="36439B64" wp14:editId="5AAD0FF6">
            <wp:simplePos x="0" y="0"/>
            <wp:positionH relativeFrom="column">
              <wp:posOffset>-3411</wp:posOffset>
            </wp:positionH>
            <wp:positionV relativeFrom="paragraph">
              <wp:posOffset>1226</wp:posOffset>
            </wp:positionV>
            <wp:extent cx="2604770" cy="2604770"/>
            <wp:effectExtent l="0" t="0" r="5080" b="508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tel_BPW Fortschrittsbericht Global Compact_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4770" cy="2604770"/>
                    </a:xfrm>
                    <a:prstGeom prst="rect">
                      <a:avLst/>
                    </a:prstGeom>
                  </pic:spPr>
                </pic:pic>
              </a:graphicData>
            </a:graphic>
          </wp:anchor>
        </w:drawing>
      </w:r>
      <w:r w:rsidR="0015048B">
        <w:rPr>
          <w:b/>
          <w:color w:val="000000"/>
          <w:sz w:val="20"/>
          <w:szCs w:val="20"/>
        </w:rPr>
        <w:t>B</w:t>
      </w:r>
      <w:r w:rsidR="0015048B" w:rsidRPr="00241459">
        <w:rPr>
          <w:b/>
          <w:color w:val="000000"/>
          <w:sz w:val="20"/>
          <w:szCs w:val="20"/>
        </w:rPr>
        <w:t xml:space="preserve">ildunterschrift: </w:t>
      </w:r>
      <w:r w:rsidR="0015048B">
        <w:rPr>
          <w:color w:val="000000"/>
          <w:sz w:val="20"/>
          <w:szCs w:val="20"/>
        </w:rPr>
        <w:t xml:space="preserve">BPW veröffentlichte 2017 </w:t>
      </w:r>
      <w:r w:rsidR="0015048B" w:rsidRPr="0015048B">
        <w:rPr>
          <w:color w:val="000000"/>
          <w:sz w:val="20"/>
          <w:szCs w:val="20"/>
        </w:rPr>
        <w:t>den ersten Nachhaltigkeitsbericht nach UN Global Compact-Kriterien</w:t>
      </w:r>
      <w:r w:rsidR="0015048B">
        <w:rPr>
          <w:color w:val="000000"/>
          <w:sz w:val="20"/>
          <w:szCs w:val="20"/>
        </w:rPr>
        <w:t>.</w:t>
      </w:r>
      <w:r w:rsidR="0015048B" w:rsidRPr="00783802">
        <w:rPr>
          <w:color w:val="000000"/>
          <w:sz w:val="20"/>
          <w:szCs w:val="20"/>
        </w:rPr>
        <w:t xml:space="preserve"> (Quelle: BPW Bergische Achsen KG) </w:t>
      </w:r>
    </w:p>
    <w:p w:rsidR="00A30CE8" w:rsidRDefault="00A30CE8"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15048B" w:rsidRDefault="0015048B" w:rsidP="00A30CE8">
      <w:pPr>
        <w:autoSpaceDE w:val="0"/>
        <w:autoSpaceDN w:val="0"/>
        <w:adjustRightInd w:val="0"/>
        <w:spacing w:line="276" w:lineRule="auto"/>
        <w:rPr>
          <w:b/>
          <w:i/>
          <w:sz w:val="20"/>
          <w:szCs w:val="20"/>
        </w:rPr>
      </w:pPr>
    </w:p>
    <w:p w:rsidR="00A30CE8" w:rsidRDefault="00A30CE8" w:rsidP="00A30CE8">
      <w:pPr>
        <w:autoSpaceDE w:val="0"/>
        <w:autoSpaceDN w:val="0"/>
        <w:adjustRightInd w:val="0"/>
        <w:spacing w:line="276" w:lineRule="auto"/>
        <w:rPr>
          <w:b/>
          <w:i/>
          <w:sz w:val="20"/>
          <w:szCs w:val="20"/>
        </w:rPr>
      </w:pPr>
      <w:r w:rsidRPr="00A30CE8">
        <w:rPr>
          <w:b/>
          <w:i/>
          <w:sz w:val="20"/>
          <w:szCs w:val="20"/>
        </w:rPr>
        <w:lastRenderedPageBreak/>
        <w:t>Über die BPW Bergische Achsen Kommanditgesellschaft</w:t>
      </w:r>
    </w:p>
    <w:p w:rsidR="00A30CE8" w:rsidRPr="00A30CE8" w:rsidRDefault="00A30CE8" w:rsidP="00A30CE8">
      <w:pPr>
        <w:autoSpaceDE w:val="0"/>
        <w:autoSpaceDN w:val="0"/>
        <w:adjustRightInd w:val="0"/>
        <w:spacing w:line="276" w:lineRule="auto"/>
        <w:rPr>
          <w:i/>
          <w:sz w:val="20"/>
          <w:szCs w:val="20"/>
        </w:rPr>
      </w:pPr>
      <w:r w:rsidRPr="00A30CE8">
        <w:rPr>
          <w:i/>
          <w:sz w:val="20"/>
          <w:szCs w:val="20"/>
        </w:rPr>
        <w:t xml:space="preserve">Die BPW Bergische Achsen Kommanditgesellschaft ist die Muttergesellschaft der BPW Gruppe. Mit mehr als 1.600 Mitarbeitern, darunter rund 120 Auszubildende, entwickelt und produziert das Familienunternehmen seit 1898 an seinem Stammsitz in Wiehl komplette Fahrwerksysteme für Lkw-Anhänger und -Auflieger. Zu den Technologien der BPW gehören unter anderem Achssysteme, Bremsentechnologie, Federung und Lagerung. Die Trailerachsen und -Fahrwerksysteme made by BPW sind weltweit millionenfach im Einsatz. Ein umfangreiches Dienstleistungsspektrum bietet Fahrzeugherstellern und -betreibern darüber hinaus die Möglichkeit, die Wirtschaftlichkeit in ihren Produktions- bzw. Transportprozessen zu erhöhen. </w:t>
      </w:r>
      <w:hyperlink r:id="rId10" w:history="1">
        <w:r w:rsidRPr="00A30CE8">
          <w:rPr>
            <w:rStyle w:val="Link"/>
            <w:i/>
            <w:sz w:val="20"/>
            <w:szCs w:val="20"/>
          </w:rPr>
          <w:t>www.bpw.de</w:t>
        </w:r>
      </w:hyperlink>
    </w:p>
    <w:p w:rsidR="00A30CE8" w:rsidRDefault="00A30CE8" w:rsidP="00A30CE8">
      <w:pPr>
        <w:autoSpaceDE w:val="0"/>
        <w:autoSpaceDN w:val="0"/>
        <w:adjustRightInd w:val="0"/>
        <w:spacing w:line="276" w:lineRule="auto"/>
        <w:rPr>
          <w:b/>
          <w:i/>
          <w:sz w:val="20"/>
          <w:szCs w:val="20"/>
        </w:rPr>
      </w:pPr>
    </w:p>
    <w:p w:rsidR="00A30CE8" w:rsidRPr="002A26C7" w:rsidRDefault="00A30CE8" w:rsidP="00A30CE8">
      <w:pPr>
        <w:autoSpaceDE w:val="0"/>
        <w:autoSpaceDN w:val="0"/>
        <w:adjustRightInd w:val="0"/>
        <w:spacing w:line="276" w:lineRule="auto"/>
        <w:rPr>
          <w:rFonts w:cs="Arial"/>
          <w:b/>
          <w:sz w:val="20"/>
          <w:szCs w:val="20"/>
        </w:rPr>
      </w:pPr>
      <w:r w:rsidRPr="00457FBB">
        <w:rPr>
          <w:b/>
          <w:i/>
          <w:sz w:val="20"/>
          <w:szCs w:val="20"/>
        </w:rPr>
        <w:t>Über die BPW Gruppe</w:t>
      </w:r>
      <w:r w:rsidRPr="00457FBB">
        <w:rPr>
          <w:b/>
          <w:i/>
          <w:sz w:val="20"/>
          <w:szCs w:val="20"/>
        </w:rPr>
        <w:br/>
      </w:r>
      <w:r w:rsidRPr="00457FBB">
        <w:rPr>
          <w:i/>
          <w:sz w:val="20"/>
          <w:szCs w:val="20"/>
        </w:rPr>
        <w:t>Die BPW Gruppe</w:t>
      </w:r>
      <w:r>
        <w:rPr>
          <w:i/>
          <w:sz w:val="20"/>
          <w:szCs w:val="20"/>
        </w:rPr>
        <w:t xml:space="preserve">, mit Hauptsitz in Wiehl, </w:t>
      </w:r>
      <w:r w:rsidRPr="00457FBB">
        <w:rPr>
          <w:i/>
          <w:sz w:val="20"/>
          <w:szCs w:val="20"/>
        </w:rPr>
        <w:t>ist der verlässliche Mobilitäts- und Systempartner für die Transportindustrie</w:t>
      </w:r>
      <w:r>
        <w:rPr>
          <w:i/>
          <w:sz w:val="20"/>
          <w:szCs w:val="20"/>
        </w:rPr>
        <w:t xml:space="preserve"> und </w:t>
      </w:r>
      <w:r w:rsidRPr="00457FBB">
        <w:rPr>
          <w:i/>
          <w:sz w:val="20"/>
          <w:szCs w:val="20"/>
        </w:rPr>
        <w:t>bietet innovative Lösungen aus einer Hand. Das Portfolio reicht von der Achse über Federungssysteme und Bremsentechnologien (BPW) über Verschließsysteme und Aufbautentechnik (H</w:t>
      </w:r>
      <w:r>
        <w:rPr>
          <w:i/>
          <w:sz w:val="20"/>
          <w:szCs w:val="20"/>
        </w:rPr>
        <w:t>estal</w:t>
      </w:r>
      <w:r w:rsidRPr="00457FBB">
        <w:rPr>
          <w:i/>
          <w:sz w:val="20"/>
          <w:szCs w:val="20"/>
        </w:rPr>
        <w:t>), Beleuchtungssysteme (E</w:t>
      </w:r>
      <w:r>
        <w:rPr>
          <w:i/>
          <w:sz w:val="20"/>
          <w:szCs w:val="20"/>
        </w:rPr>
        <w:t>rmax</w:t>
      </w:r>
      <w:r w:rsidRPr="00457FBB">
        <w:rPr>
          <w:i/>
          <w:sz w:val="20"/>
          <w:szCs w:val="20"/>
        </w:rPr>
        <w:t>) und Kunststofftechnologien (HBN-</w:t>
      </w:r>
      <w:proofErr w:type="spellStart"/>
      <w:r w:rsidRPr="00457FBB">
        <w:rPr>
          <w:i/>
          <w:sz w:val="20"/>
          <w:szCs w:val="20"/>
        </w:rPr>
        <w:t>Teknik</w:t>
      </w:r>
      <w:proofErr w:type="spellEnd"/>
      <w:r w:rsidRPr="00457FBB">
        <w:rPr>
          <w:i/>
          <w:sz w:val="20"/>
          <w:szCs w:val="20"/>
        </w:rPr>
        <w:t xml:space="preserve">) bis hin zu benutzerfreundlichen Telematik-Anwendungen für Truck und Trailer (idem telematics). Die Technologien und Dienstleistungen der BPW Gruppe ermöglichen wirtschaftliche Produktionsabläufe bei den Herstellern und schaffen höchste Transparenz in den Verlade- und Transportprozessen für ein effizientes Flottenmanagement der Fahrzeugbetreiber. Weltweit verfügt die inhabergeführte Unternehmensgruppe BPW über </w:t>
      </w:r>
      <w:r>
        <w:rPr>
          <w:i/>
          <w:sz w:val="20"/>
          <w:szCs w:val="20"/>
        </w:rPr>
        <w:t>70</w:t>
      </w:r>
      <w:r w:rsidRPr="00457FBB">
        <w:rPr>
          <w:i/>
          <w:sz w:val="20"/>
          <w:szCs w:val="20"/>
        </w:rPr>
        <w:t xml:space="preserve"> Gesellschaften und beschäftigt rund </w:t>
      </w:r>
      <w:r>
        <w:rPr>
          <w:i/>
          <w:sz w:val="20"/>
          <w:szCs w:val="20"/>
        </w:rPr>
        <w:t>7.000</w:t>
      </w:r>
      <w:r w:rsidRPr="00457FBB">
        <w:rPr>
          <w:i/>
          <w:sz w:val="20"/>
          <w:szCs w:val="20"/>
        </w:rPr>
        <w:t xml:space="preserve"> Mitarbeite</w:t>
      </w:r>
      <w:r>
        <w:rPr>
          <w:i/>
          <w:sz w:val="20"/>
          <w:szCs w:val="20"/>
        </w:rPr>
        <w:t>r</w:t>
      </w:r>
      <w:r w:rsidRPr="00457FBB">
        <w:rPr>
          <w:i/>
          <w:sz w:val="20"/>
          <w:szCs w:val="20"/>
        </w:rPr>
        <w:t xml:space="preserve">. </w:t>
      </w:r>
      <w:hyperlink r:id="rId11" w:history="1">
        <w:r w:rsidRPr="006E0124">
          <w:rPr>
            <w:rStyle w:val="Link"/>
            <w:i/>
            <w:sz w:val="20"/>
            <w:szCs w:val="20"/>
          </w:rPr>
          <w:t>www.wethinktransport.de</w:t>
        </w:r>
      </w:hyperlink>
    </w:p>
    <w:p w:rsidR="00A30CE8" w:rsidRPr="007B7591" w:rsidRDefault="00A30CE8" w:rsidP="00A30CE8">
      <w:pPr>
        <w:autoSpaceDE w:val="0"/>
        <w:autoSpaceDN w:val="0"/>
        <w:adjustRightInd w:val="0"/>
        <w:spacing w:line="276" w:lineRule="auto"/>
        <w:rPr>
          <w:rFonts w:cs="Arial"/>
          <w:b/>
          <w:sz w:val="20"/>
          <w:szCs w:val="20"/>
        </w:rPr>
      </w:pPr>
    </w:p>
    <w:p w:rsidR="00A30CE8" w:rsidRPr="007B7591" w:rsidRDefault="00A30CE8" w:rsidP="00A30CE8">
      <w:pPr>
        <w:pStyle w:val="Textkrper210"/>
        <w:tabs>
          <w:tab w:val="left" w:pos="7938"/>
        </w:tabs>
        <w:spacing w:line="276" w:lineRule="auto"/>
        <w:jc w:val="left"/>
        <w:rPr>
          <w:rFonts w:cs="Arial"/>
          <w:b/>
          <w:sz w:val="20"/>
        </w:rPr>
      </w:pPr>
    </w:p>
    <w:p w:rsidR="00A30CE8" w:rsidRDefault="00A30CE8" w:rsidP="00A30CE8">
      <w:pPr>
        <w:pStyle w:val="Textkrper21"/>
        <w:tabs>
          <w:tab w:val="left" w:pos="7938"/>
        </w:tabs>
        <w:spacing w:line="276" w:lineRule="auto"/>
        <w:jc w:val="left"/>
        <w:rPr>
          <w:rFonts w:cs="Arial"/>
          <w:sz w:val="20"/>
        </w:rPr>
      </w:pPr>
      <w:r w:rsidRPr="00721662">
        <w:rPr>
          <w:rFonts w:cs="Arial"/>
          <w:b/>
          <w:sz w:val="20"/>
        </w:rPr>
        <w:t>Kontakt:</w:t>
      </w:r>
      <w:r w:rsidRPr="00721662">
        <w:rPr>
          <w:rFonts w:cs="Arial"/>
          <w:sz w:val="20"/>
        </w:rPr>
        <w:br/>
        <w:t>Abteilung Unternehmenskommunikation</w:t>
      </w:r>
    </w:p>
    <w:p w:rsidR="00A30CE8" w:rsidRDefault="00A30CE8" w:rsidP="00A30CE8">
      <w:pPr>
        <w:pStyle w:val="Textkrper21"/>
        <w:tabs>
          <w:tab w:val="left" w:pos="7938"/>
        </w:tabs>
        <w:spacing w:line="276" w:lineRule="auto"/>
        <w:jc w:val="left"/>
        <w:rPr>
          <w:rFonts w:cs="Arial"/>
          <w:sz w:val="20"/>
        </w:rPr>
      </w:pPr>
      <w:r w:rsidRPr="008D087B">
        <w:rPr>
          <w:rFonts w:cs="Arial"/>
          <w:sz w:val="20"/>
        </w:rPr>
        <w:t>Presse- und Öffentlichkeitsarbeit</w:t>
      </w:r>
    </w:p>
    <w:p w:rsidR="00A30CE8" w:rsidRPr="007B7591" w:rsidRDefault="00A30CE8" w:rsidP="00A30CE8">
      <w:pPr>
        <w:pStyle w:val="Textkrper21"/>
        <w:tabs>
          <w:tab w:val="left" w:pos="7938"/>
        </w:tabs>
        <w:spacing w:line="276" w:lineRule="auto"/>
        <w:jc w:val="left"/>
        <w:rPr>
          <w:rFonts w:cs="Arial"/>
          <w:sz w:val="20"/>
        </w:rPr>
      </w:pPr>
      <w:r w:rsidRPr="007B7591">
        <w:rPr>
          <w:rFonts w:cs="Arial"/>
          <w:sz w:val="20"/>
        </w:rPr>
        <w:t xml:space="preserve">Nadine </w:t>
      </w:r>
      <w:r>
        <w:rPr>
          <w:rFonts w:cs="Arial"/>
          <w:sz w:val="20"/>
        </w:rPr>
        <w:t>Simon</w:t>
      </w:r>
    </w:p>
    <w:p w:rsidR="00A30CE8" w:rsidRPr="007B7591" w:rsidRDefault="00A30CE8" w:rsidP="00A30CE8">
      <w:pPr>
        <w:pStyle w:val="Textkrper21"/>
        <w:tabs>
          <w:tab w:val="left" w:pos="2268"/>
        </w:tabs>
        <w:spacing w:line="276" w:lineRule="auto"/>
        <w:jc w:val="left"/>
        <w:rPr>
          <w:rFonts w:cs="Arial"/>
          <w:sz w:val="20"/>
        </w:rPr>
      </w:pPr>
      <w:r w:rsidRPr="007B7591">
        <w:rPr>
          <w:rFonts w:cs="Arial"/>
          <w:sz w:val="20"/>
        </w:rPr>
        <w:t>Phone +49 22 62 / 78-19 09</w:t>
      </w:r>
    </w:p>
    <w:p w:rsidR="00A30CE8" w:rsidRPr="00721662" w:rsidRDefault="00A30CE8" w:rsidP="00A30CE8">
      <w:pPr>
        <w:pStyle w:val="Textkrper21"/>
        <w:tabs>
          <w:tab w:val="left" w:pos="2268"/>
        </w:tabs>
        <w:spacing w:line="276" w:lineRule="auto"/>
        <w:jc w:val="left"/>
        <w:rPr>
          <w:rStyle w:val="Link"/>
          <w:rFonts w:cs="Arial"/>
          <w:color w:val="auto"/>
          <w:sz w:val="20"/>
          <w:lang w:val="fr-FR"/>
        </w:rPr>
      </w:pPr>
      <w:r w:rsidRPr="00721662">
        <w:rPr>
          <w:rFonts w:cs="Arial"/>
          <w:sz w:val="20"/>
          <w:lang w:val="fr-FR"/>
        </w:rPr>
        <w:t xml:space="preserve">Fax +49 22 62 / 78-49 09 </w:t>
      </w:r>
      <w:r w:rsidRPr="00721662">
        <w:rPr>
          <w:rFonts w:cs="Arial"/>
          <w:sz w:val="20"/>
          <w:lang w:val="fr-FR"/>
        </w:rPr>
        <w:br/>
      </w:r>
      <w:hyperlink r:id="rId12" w:history="1">
        <w:r w:rsidRPr="00721662">
          <w:rPr>
            <w:rStyle w:val="Link"/>
            <w:rFonts w:cs="Arial"/>
            <w:sz w:val="20"/>
            <w:lang w:val="fr-FR"/>
          </w:rPr>
          <w:t>presse@bpw.de</w:t>
        </w:r>
      </w:hyperlink>
      <w:r w:rsidRPr="00721662">
        <w:rPr>
          <w:rFonts w:cs="Arial"/>
          <w:sz w:val="20"/>
          <w:lang w:val="fr-FR"/>
        </w:rPr>
        <w:t xml:space="preserve"> </w:t>
      </w:r>
    </w:p>
    <w:p w:rsidR="00A30CE8" w:rsidRPr="00721662" w:rsidRDefault="00A30CE8" w:rsidP="00A30CE8">
      <w:pPr>
        <w:pStyle w:val="Textkrper21"/>
        <w:tabs>
          <w:tab w:val="left" w:pos="7938"/>
        </w:tabs>
        <w:spacing w:line="276" w:lineRule="auto"/>
        <w:jc w:val="left"/>
        <w:rPr>
          <w:rFonts w:cs="Arial"/>
          <w:sz w:val="20"/>
          <w:lang w:val="fr-FR"/>
        </w:rPr>
      </w:pPr>
    </w:p>
    <w:p w:rsidR="00A30CE8" w:rsidRPr="00721662" w:rsidRDefault="00A30CE8" w:rsidP="00A30CE8">
      <w:pPr>
        <w:spacing w:line="276" w:lineRule="auto"/>
        <w:rPr>
          <w:rFonts w:cs="Arial"/>
          <w:sz w:val="20"/>
          <w:szCs w:val="20"/>
        </w:rPr>
      </w:pPr>
      <w:r w:rsidRPr="00721662">
        <w:rPr>
          <w:rFonts w:cs="Arial"/>
          <w:sz w:val="20"/>
          <w:szCs w:val="20"/>
        </w:rPr>
        <w:t>BPW Bergische Achsen KG, Ohlerhammer, 51674 Wiehl, Deutschland</w:t>
      </w:r>
    </w:p>
    <w:p w:rsidR="00A30CE8" w:rsidRPr="002F12A3" w:rsidRDefault="004165C6" w:rsidP="00A30CE8">
      <w:pPr>
        <w:spacing w:line="276" w:lineRule="auto"/>
        <w:rPr>
          <w:rFonts w:cs="Arial"/>
          <w:sz w:val="20"/>
          <w:szCs w:val="20"/>
        </w:rPr>
      </w:pPr>
      <w:hyperlink r:id="rId13" w:history="1">
        <w:r w:rsidR="00A30CE8" w:rsidRPr="00721662">
          <w:rPr>
            <w:rStyle w:val="Link"/>
            <w:rFonts w:cs="Arial"/>
            <w:sz w:val="20"/>
            <w:szCs w:val="20"/>
          </w:rPr>
          <w:t>www.bpw.de</w:t>
        </w:r>
      </w:hyperlink>
      <w:r w:rsidR="00A30CE8" w:rsidRPr="00721662">
        <w:rPr>
          <w:rFonts w:cs="Arial"/>
          <w:sz w:val="20"/>
          <w:szCs w:val="20"/>
        </w:rPr>
        <w:t xml:space="preserve"> </w:t>
      </w:r>
      <w:r w:rsidR="00A30CE8" w:rsidRPr="00721662">
        <w:rPr>
          <w:sz w:val="20"/>
          <w:szCs w:val="20"/>
        </w:rPr>
        <w:t xml:space="preserve">| </w:t>
      </w:r>
      <w:hyperlink r:id="rId14" w:history="1">
        <w:r w:rsidR="00A30CE8" w:rsidRPr="00721662">
          <w:rPr>
            <w:rStyle w:val="Link"/>
            <w:sz w:val="20"/>
            <w:szCs w:val="20"/>
          </w:rPr>
          <w:t>www.wethinktransport.de</w:t>
        </w:r>
      </w:hyperlink>
      <w:r w:rsidR="00A30CE8" w:rsidRPr="00721662">
        <w:rPr>
          <w:sz w:val="20"/>
          <w:szCs w:val="20"/>
        </w:rPr>
        <w:t xml:space="preserve"> </w:t>
      </w:r>
    </w:p>
    <w:p w:rsidR="00A30CE8" w:rsidRPr="00241459" w:rsidRDefault="00A30CE8" w:rsidP="00A30CE8">
      <w:pPr>
        <w:autoSpaceDE w:val="0"/>
        <w:autoSpaceDN w:val="0"/>
        <w:adjustRightInd w:val="0"/>
        <w:rPr>
          <w:color w:val="000000"/>
          <w:sz w:val="20"/>
          <w:szCs w:val="20"/>
        </w:rPr>
      </w:pPr>
    </w:p>
    <w:sectPr w:rsidR="00A30CE8" w:rsidRPr="00241459" w:rsidSect="0062540B">
      <w:headerReference w:type="default" r:id="rId15"/>
      <w:footerReference w:type="default" r:id="rId16"/>
      <w:pgSz w:w="11906" w:h="16838"/>
      <w:pgMar w:top="1418" w:right="2126" w:bottom="567" w:left="1077" w:header="1871" w:footer="10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7F" w:rsidRDefault="004F607F">
      <w:r>
        <w:separator/>
      </w:r>
    </w:p>
  </w:endnote>
  <w:endnote w:type="continuationSeparator" w:id="0">
    <w:p w:rsidR="004F607F" w:rsidRDefault="004F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07" w:rsidRDefault="00793307">
    <w:pPr>
      <w:pStyle w:val="Fuzeile"/>
    </w:pPr>
  </w:p>
  <w:p w:rsidR="00793307" w:rsidRDefault="0073208E">
    <w:pPr>
      <w:pStyle w:val="Fuzeile"/>
    </w:pPr>
    <w:r>
      <w:rPr>
        <w:noProof/>
      </w:rPr>
      <w:drawing>
        <wp:anchor distT="0" distB="0" distL="114300" distR="114300" simplePos="0" relativeHeight="251696128" behindDoc="1" locked="0" layoutInCell="1" allowOverlap="1" wp14:anchorId="10A1A5B0" wp14:editId="245E0504">
          <wp:simplePos x="0" y="0"/>
          <wp:positionH relativeFrom="margin">
            <wp:align>right</wp:align>
          </wp:positionH>
          <wp:positionV relativeFrom="paragraph">
            <wp:posOffset>35436</wp:posOffset>
          </wp:positionV>
          <wp:extent cx="3419475" cy="581660"/>
          <wp:effectExtent l="0" t="0" r="9525" b="8890"/>
          <wp:wrapTight wrapText="bothSides">
            <wp:wrapPolygon edited="0">
              <wp:start x="0" y="0"/>
              <wp:lineTo x="0" y="21223"/>
              <wp:lineTo x="21540" y="21223"/>
              <wp:lineTo x="21540" y="0"/>
              <wp:lineTo x="0" y="0"/>
            </wp:wrapPolygon>
          </wp:wrapTight>
          <wp:docPr id="2" name="Grafik 2" descr="H:\Ukom\Unternehmenskommunikation\Corporate Design\Logos und Icons BPW und Gruppe\Marken-Logoleiste + Typo\03_Logozeile zweizeilig_Anleser+Logos grau\02 Logobar-BPW-Gruppe-1C_Grau_Anle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kom\Unternehmenskommunikation\Corporate Design\Logos und Icons BPW und Gruppe\Marken-Logoleiste + Typo\03_Logozeile zweizeilig_Anleser+Logos grau\02 Logobar-BPW-Gruppe-1C_Grau_Anles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185" r="4892" b="32953"/>
                  <a:stretch/>
                </pic:blipFill>
                <pic:spPr bwMode="auto">
                  <a:xfrm>
                    <a:off x="0" y="0"/>
                    <a:ext cx="3419475" cy="581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7F" w:rsidRDefault="004F607F">
      <w:r>
        <w:separator/>
      </w:r>
    </w:p>
  </w:footnote>
  <w:footnote w:type="continuationSeparator" w:id="0">
    <w:p w:rsidR="004F607F" w:rsidRDefault="004F60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0B" w:rsidRDefault="0062540B">
    <w:pPr>
      <w:pStyle w:val="Kopfzeile"/>
    </w:pPr>
    <w:r>
      <w:rPr>
        <w:noProof/>
      </w:rPr>
      <w:drawing>
        <wp:anchor distT="0" distB="0" distL="114300" distR="114300" simplePos="0" relativeHeight="251651072" behindDoc="1" locked="0" layoutInCell="1" allowOverlap="1">
          <wp:simplePos x="0" y="0"/>
          <wp:positionH relativeFrom="margin">
            <wp:posOffset>3780790</wp:posOffset>
          </wp:positionH>
          <wp:positionV relativeFrom="paragraph">
            <wp:posOffset>-552458</wp:posOffset>
          </wp:positionV>
          <wp:extent cx="1731645" cy="498475"/>
          <wp:effectExtent l="0" t="0" r="1905" b="0"/>
          <wp:wrapTight wrapText="bothSides">
            <wp:wrapPolygon edited="0">
              <wp:start x="0" y="0"/>
              <wp:lineTo x="0" y="20637"/>
              <wp:lineTo x="21386" y="20637"/>
              <wp:lineTo x="21386" y="0"/>
              <wp:lineTo x="0" y="0"/>
            </wp:wrapPolygon>
          </wp:wrapTight>
          <wp:docPr id="3" name="Grafik 3" descr="H:\Ukom\Unternehmenskommunikation\Corporate Design\Logos und Icons BPW und Gruppe\we think transport\BPW Logo RGB\BPW_Logo-mitClaim-201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kom\Unternehmenskommunikation\Corporate Design\Logos und Icons BPW und Gruppe\we think transport\BPW Logo RGB\BPW_Logo-mitClaim-2014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1645" cy="49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93281B6"/>
    <w:lvl w:ilvl="0">
      <w:start w:val="1"/>
      <w:numFmt w:val="upperRoman"/>
      <w:pStyle w:val="berschrift1"/>
      <w:suff w:val="space"/>
      <w:lvlText w:val="%1."/>
      <w:lvlJc w:val="left"/>
      <w:pPr>
        <w:ind w:left="0" w:firstLine="0"/>
      </w:pPr>
      <w:rPr>
        <w:rFonts w:hint="default"/>
      </w:rPr>
    </w:lvl>
    <w:lvl w:ilvl="1">
      <w:start w:val="1"/>
      <w:numFmt w:val="decimal"/>
      <w:suff w:val="space"/>
      <w:lvlText w:val="%2."/>
      <w:lvlJc w:val="left"/>
      <w:pPr>
        <w:ind w:left="0" w:firstLine="0"/>
      </w:pPr>
      <w:rPr>
        <w:rFonts w:ascii="Arial" w:hAnsi="Arial" w:hint="default"/>
        <w:b w:val="0"/>
        <w:i w:val="0"/>
        <w:color w:val="auto"/>
        <w:sz w:val="11"/>
        <w:u w:val="none"/>
      </w:rPr>
    </w:lvl>
    <w:lvl w:ilvl="2">
      <w:start w:val="1"/>
      <w:numFmt w:val="lowerLetter"/>
      <w:suff w:val="space"/>
      <w:lvlText w:val="%3)"/>
      <w:lvlJc w:val="left"/>
      <w:pPr>
        <w:ind w:left="284"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72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0" w:firstLine="0"/>
      </w:pPr>
      <w:rPr>
        <w:rFonts w:hint="default"/>
      </w:rPr>
    </w:lvl>
  </w:abstractNum>
  <w:abstractNum w:abstractNumId="1">
    <w:nsid w:val="2D3159C1"/>
    <w:multiLevelType w:val="hybridMultilevel"/>
    <w:tmpl w:val="FC6EA894"/>
    <w:lvl w:ilvl="0" w:tplc="04070007">
      <w:start w:val="1"/>
      <w:numFmt w:val="bullet"/>
      <w:lvlText w:val="-"/>
      <w:lvlJc w:val="left"/>
      <w:pPr>
        <w:tabs>
          <w:tab w:val="num" w:pos="-540"/>
        </w:tabs>
        <w:ind w:left="-540" w:hanging="360"/>
      </w:pPr>
      <w:rPr>
        <w:sz w:val="16"/>
      </w:rPr>
    </w:lvl>
    <w:lvl w:ilvl="1" w:tplc="04070003" w:tentative="1">
      <w:start w:val="1"/>
      <w:numFmt w:val="bullet"/>
      <w:lvlText w:val="o"/>
      <w:lvlJc w:val="left"/>
      <w:pPr>
        <w:tabs>
          <w:tab w:val="num" w:pos="180"/>
        </w:tabs>
        <w:ind w:left="180" w:hanging="360"/>
      </w:pPr>
      <w:rPr>
        <w:rFonts w:ascii="Courier New" w:hAnsi="Courier New" w:hint="default"/>
      </w:rPr>
    </w:lvl>
    <w:lvl w:ilvl="2" w:tplc="04070005" w:tentative="1">
      <w:start w:val="1"/>
      <w:numFmt w:val="bullet"/>
      <w:lvlText w:val=""/>
      <w:lvlJc w:val="left"/>
      <w:pPr>
        <w:tabs>
          <w:tab w:val="num" w:pos="900"/>
        </w:tabs>
        <w:ind w:left="900" w:hanging="360"/>
      </w:pPr>
      <w:rPr>
        <w:rFonts w:ascii="Wingdings" w:hAnsi="Wingdings" w:hint="default"/>
      </w:rPr>
    </w:lvl>
    <w:lvl w:ilvl="3" w:tplc="04070001" w:tentative="1">
      <w:start w:val="1"/>
      <w:numFmt w:val="bullet"/>
      <w:lvlText w:val=""/>
      <w:lvlJc w:val="left"/>
      <w:pPr>
        <w:tabs>
          <w:tab w:val="num" w:pos="1620"/>
        </w:tabs>
        <w:ind w:left="1620" w:hanging="360"/>
      </w:pPr>
      <w:rPr>
        <w:rFonts w:ascii="Symbol" w:hAnsi="Symbol" w:hint="default"/>
      </w:rPr>
    </w:lvl>
    <w:lvl w:ilvl="4" w:tplc="04070003" w:tentative="1">
      <w:start w:val="1"/>
      <w:numFmt w:val="bullet"/>
      <w:lvlText w:val="o"/>
      <w:lvlJc w:val="left"/>
      <w:pPr>
        <w:tabs>
          <w:tab w:val="num" w:pos="2340"/>
        </w:tabs>
        <w:ind w:left="2340" w:hanging="360"/>
      </w:pPr>
      <w:rPr>
        <w:rFonts w:ascii="Courier New" w:hAnsi="Courier New" w:hint="default"/>
      </w:rPr>
    </w:lvl>
    <w:lvl w:ilvl="5" w:tplc="04070005" w:tentative="1">
      <w:start w:val="1"/>
      <w:numFmt w:val="bullet"/>
      <w:lvlText w:val=""/>
      <w:lvlJc w:val="left"/>
      <w:pPr>
        <w:tabs>
          <w:tab w:val="num" w:pos="3060"/>
        </w:tabs>
        <w:ind w:left="3060" w:hanging="360"/>
      </w:pPr>
      <w:rPr>
        <w:rFonts w:ascii="Wingdings" w:hAnsi="Wingdings" w:hint="default"/>
      </w:rPr>
    </w:lvl>
    <w:lvl w:ilvl="6" w:tplc="04070001" w:tentative="1">
      <w:start w:val="1"/>
      <w:numFmt w:val="bullet"/>
      <w:lvlText w:val=""/>
      <w:lvlJc w:val="left"/>
      <w:pPr>
        <w:tabs>
          <w:tab w:val="num" w:pos="3780"/>
        </w:tabs>
        <w:ind w:left="3780" w:hanging="360"/>
      </w:pPr>
      <w:rPr>
        <w:rFonts w:ascii="Symbol" w:hAnsi="Symbol" w:hint="default"/>
      </w:rPr>
    </w:lvl>
    <w:lvl w:ilvl="7" w:tplc="04070003" w:tentative="1">
      <w:start w:val="1"/>
      <w:numFmt w:val="bullet"/>
      <w:lvlText w:val="o"/>
      <w:lvlJc w:val="left"/>
      <w:pPr>
        <w:tabs>
          <w:tab w:val="num" w:pos="4500"/>
        </w:tabs>
        <w:ind w:left="4500" w:hanging="360"/>
      </w:pPr>
      <w:rPr>
        <w:rFonts w:ascii="Courier New" w:hAnsi="Courier New" w:hint="default"/>
      </w:rPr>
    </w:lvl>
    <w:lvl w:ilvl="8" w:tplc="04070005" w:tentative="1">
      <w:start w:val="1"/>
      <w:numFmt w:val="bullet"/>
      <w:lvlText w:val=""/>
      <w:lvlJc w:val="left"/>
      <w:pPr>
        <w:tabs>
          <w:tab w:val="num" w:pos="5220"/>
        </w:tabs>
        <w:ind w:left="5220" w:hanging="360"/>
      </w:pPr>
      <w:rPr>
        <w:rFonts w:ascii="Wingdings" w:hAnsi="Wingdings" w:hint="default"/>
      </w:rPr>
    </w:lvl>
  </w:abstractNum>
  <w:abstractNum w:abstractNumId="2">
    <w:nsid w:val="2D3B7538"/>
    <w:multiLevelType w:val="hybridMultilevel"/>
    <w:tmpl w:val="64AA2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3D14E0"/>
    <w:multiLevelType w:val="multilevel"/>
    <w:tmpl w:val="09A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52A11"/>
    <w:multiLevelType w:val="hybridMultilevel"/>
    <w:tmpl w:val="F8382000"/>
    <w:lvl w:ilvl="0" w:tplc="04070007">
      <w:start w:val="1"/>
      <w:numFmt w:val="bullet"/>
      <w:lvlText w:val="-"/>
      <w:lvlJc w:val="left"/>
      <w:pPr>
        <w:tabs>
          <w:tab w:val="num" w:pos="-180"/>
        </w:tabs>
        <w:ind w:left="-180" w:hanging="360"/>
      </w:pPr>
      <w:rPr>
        <w:sz w:val="16"/>
      </w:rPr>
    </w:lvl>
    <w:lvl w:ilvl="1" w:tplc="04070003" w:tentative="1">
      <w:start w:val="1"/>
      <w:numFmt w:val="bullet"/>
      <w:lvlText w:val="o"/>
      <w:lvlJc w:val="left"/>
      <w:pPr>
        <w:tabs>
          <w:tab w:val="num" w:pos="540"/>
        </w:tabs>
        <w:ind w:left="540" w:hanging="360"/>
      </w:pPr>
      <w:rPr>
        <w:rFonts w:ascii="Courier New" w:hAnsi="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5">
    <w:nsid w:val="707A39BE"/>
    <w:multiLevelType w:val="hybridMultilevel"/>
    <w:tmpl w:val="E2EC3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16"/>
    <w:rsid w:val="000209E3"/>
    <w:rsid w:val="00031E8A"/>
    <w:rsid w:val="00033C56"/>
    <w:rsid w:val="00040A8B"/>
    <w:rsid w:val="000437B6"/>
    <w:rsid w:val="00061AD4"/>
    <w:rsid w:val="000637ED"/>
    <w:rsid w:val="0006617D"/>
    <w:rsid w:val="0008639E"/>
    <w:rsid w:val="000B05C8"/>
    <w:rsid w:val="000B0F0C"/>
    <w:rsid w:val="000B6EFA"/>
    <w:rsid w:val="000C2224"/>
    <w:rsid w:val="000D1507"/>
    <w:rsid w:val="000F2FCC"/>
    <w:rsid w:val="000F4913"/>
    <w:rsid w:val="000F536A"/>
    <w:rsid w:val="00104652"/>
    <w:rsid w:val="00132899"/>
    <w:rsid w:val="001338AD"/>
    <w:rsid w:val="0014519D"/>
    <w:rsid w:val="0015048B"/>
    <w:rsid w:val="00173DF8"/>
    <w:rsid w:val="00174575"/>
    <w:rsid w:val="001A5E31"/>
    <w:rsid w:val="001D1DCB"/>
    <w:rsid w:val="001D694E"/>
    <w:rsid w:val="001F2ADD"/>
    <w:rsid w:val="001F3CF1"/>
    <w:rsid w:val="0020058B"/>
    <w:rsid w:val="00206D5F"/>
    <w:rsid w:val="002147D0"/>
    <w:rsid w:val="00214CA5"/>
    <w:rsid w:val="00230716"/>
    <w:rsid w:val="00230E55"/>
    <w:rsid w:val="002334BF"/>
    <w:rsid w:val="00233F12"/>
    <w:rsid w:val="00252F8C"/>
    <w:rsid w:val="00255B78"/>
    <w:rsid w:val="002A1209"/>
    <w:rsid w:val="002A1D55"/>
    <w:rsid w:val="002A26C7"/>
    <w:rsid w:val="002A7872"/>
    <w:rsid w:val="002B19DE"/>
    <w:rsid w:val="002C599A"/>
    <w:rsid w:val="002D1554"/>
    <w:rsid w:val="002E01BB"/>
    <w:rsid w:val="002F12A3"/>
    <w:rsid w:val="002F1FD0"/>
    <w:rsid w:val="00300E4C"/>
    <w:rsid w:val="00313AE2"/>
    <w:rsid w:val="003306EF"/>
    <w:rsid w:val="003367C9"/>
    <w:rsid w:val="00350D62"/>
    <w:rsid w:val="00350F80"/>
    <w:rsid w:val="00351780"/>
    <w:rsid w:val="00356FC1"/>
    <w:rsid w:val="00382792"/>
    <w:rsid w:val="00396CF3"/>
    <w:rsid w:val="00397FDA"/>
    <w:rsid w:val="003B131A"/>
    <w:rsid w:val="003B645A"/>
    <w:rsid w:val="003D5961"/>
    <w:rsid w:val="003E581C"/>
    <w:rsid w:val="003F2A9C"/>
    <w:rsid w:val="003F4AE4"/>
    <w:rsid w:val="003F668B"/>
    <w:rsid w:val="003F7E4F"/>
    <w:rsid w:val="004040BB"/>
    <w:rsid w:val="004165C6"/>
    <w:rsid w:val="004476FA"/>
    <w:rsid w:val="00454DAE"/>
    <w:rsid w:val="00463024"/>
    <w:rsid w:val="00471F57"/>
    <w:rsid w:val="00476E93"/>
    <w:rsid w:val="0048617C"/>
    <w:rsid w:val="00497C9A"/>
    <w:rsid w:val="004A7FBF"/>
    <w:rsid w:val="004B07B3"/>
    <w:rsid w:val="004C2D0D"/>
    <w:rsid w:val="004C2D9A"/>
    <w:rsid w:val="004E3B53"/>
    <w:rsid w:val="004F0D41"/>
    <w:rsid w:val="004F607F"/>
    <w:rsid w:val="005167A6"/>
    <w:rsid w:val="005568CB"/>
    <w:rsid w:val="00557913"/>
    <w:rsid w:val="005713E4"/>
    <w:rsid w:val="005752A1"/>
    <w:rsid w:val="00586FFE"/>
    <w:rsid w:val="005A55BA"/>
    <w:rsid w:val="005B1FDD"/>
    <w:rsid w:val="005B338D"/>
    <w:rsid w:val="005B4149"/>
    <w:rsid w:val="005C1AE9"/>
    <w:rsid w:val="005D14E7"/>
    <w:rsid w:val="005E124A"/>
    <w:rsid w:val="005F2DBC"/>
    <w:rsid w:val="005F5999"/>
    <w:rsid w:val="006040AE"/>
    <w:rsid w:val="006044BD"/>
    <w:rsid w:val="0061169D"/>
    <w:rsid w:val="00616945"/>
    <w:rsid w:val="006231CE"/>
    <w:rsid w:val="0062540B"/>
    <w:rsid w:val="0065517D"/>
    <w:rsid w:val="00655C6C"/>
    <w:rsid w:val="00667F7F"/>
    <w:rsid w:val="00682CE9"/>
    <w:rsid w:val="006B16CB"/>
    <w:rsid w:val="006D4565"/>
    <w:rsid w:val="006D6A69"/>
    <w:rsid w:val="006D6CBA"/>
    <w:rsid w:val="006E041D"/>
    <w:rsid w:val="006F6670"/>
    <w:rsid w:val="00721662"/>
    <w:rsid w:val="0073208E"/>
    <w:rsid w:val="00733BAF"/>
    <w:rsid w:val="00736F8B"/>
    <w:rsid w:val="00770A06"/>
    <w:rsid w:val="00783802"/>
    <w:rsid w:val="007862CE"/>
    <w:rsid w:val="00793307"/>
    <w:rsid w:val="007B7001"/>
    <w:rsid w:val="007D295F"/>
    <w:rsid w:val="007D73B6"/>
    <w:rsid w:val="007E26D9"/>
    <w:rsid w:val="00803F78"/>
    <w:rsid w:val="008071CA"/>
    <w:rsid w:val="008130DA"/>
    <w:rsid w:val="00814C6F"/>
    <w:rsid w:val="008329A4"/>
    <w:rsid w:val="00852D0F"/>
    <w:rsid w:val="008762E4"/>
    <w:rsid w:val="008811E9"/>
    <w:rsid w:val="008834E9"/>
    <w:rsid w:val="008A2E77"/>
    <w:rsid w:val="008A5CF8"/>
    <w:rsid w:val="008A6718"/>
    <w:rsid w:val="008B1A52"/>
    <w:rsid w:val="008B5B56"/>
    <w:rsid w:val="008D087B"/>
    <w:rsid w:val="008D61FD"/>
    <w:rsid w:val="008D6F18"/>
    <w:rsid w:val="008E2BE2"/>
    <w:rsid w:val="008E586A"/>
    <w:rsid w:val="008E7368"/>
    <w:rsid w:val="00916592"/>
    <w:rsid w:val="0091781F"/>
    <w:rsid w:val="0092357F"/>
    <w:rsid w:val="009510E4"/>
    <w:rsid w:val="00965F19"/>
    <w:rsid w:val="00966061"/>
    <w:rsid w:val="00993AF5"/>
    <w:rsid w:val="009A5BA3"/>
    <w:rsid w:val="009C113D"/>
    <w:rsid w:val="009F68E3"/>
    <w:rsid w:val="00A11283"/>
    <w:rsid w:val="00A30CE8"/>
    <w:rsid w:val="00A43890"/>
    <w:rsid w:val="00A5114D"/>
    <w:rsid w:val="00A52875"/>
    <w:rsid w:val="00A55CF3"/>
    <w:rsid w:val="00A853BF"/>
    <w:rsid w:val="00A9763B"/>
    <w:rsid w:val="00AB2A06"/>
    <w:rsid w:val="00AC33C7"/>
    <w:rsid w:val="00AD498C"/>
    <w:rsid w:val="00AE0F1E"/>
    <w:rsid w:val="00AE4150"/>
    <w:rsid w:val="00AE4847"/>
    <w:rsid w:val="00AE6DB5"/>
    <w:rsid w:val="00B106D6"/>
    <w:rsid w:val="00B17C1E"/>
    <w:rsid w:val="00B240E8"/>
    <w:rsid w:val="00B34068"/>
    <w:rsid w:val="00B35299"/>
    <w:rsid w:val="00B41B8C"/>
    <w:rsid w:val="00B47FD1"/>
    <w:rsid w:val="00B506F6"/>
    <w:rsid w:val="00B72846"/>
    <w:rsid w:val="00B81759"/>
    <w:rsid w:val="00B90004"/>
    <w:rsid w:val="00BA3DA1"/>
    <w:rsid w:val="00BB6CA2"/>
    <w:rsid w:val="00BC6ED6"/>
    <w:rsid w:val="00BD6D0A"/>
    <w:rsid w:val="00BE1B48"/>
    <w:rsid w:val="00BE4B88"/>
    <w:rsid w:val="00BE6DF8"/>
    <w:rsid w:val="00BF6CB7"/>
    <w:rsid w:val="00C0205C"/>
    <w:rsid w:val="00C233AA"/>
    <w:rsid w:val="00C353F5"/>
    <w:rsid w:val="00C514FA"/>
    <w:rsid w:val="00C6651F"/>
    <w:rsid w:val="00C704BE"/>
    <w:rsid w:val="00C81E22"/>
    <w:rsid w:val="00C85835"/>
    <w:rsid w:val="00CB26BB"/>
    <w:rsid w:val="00CB53FA"/>
    <w:rsid w:val="00CD4500"/>
    <w:rsid w:val="00CD51D9"/>
    <w:rsid w:val="00D0072D"/>
    <w:rsid w:val="00D05FA7"/>
    <w:rsid w:val="00D07E56"/>
    <w:rsid w:val="00D26669"/>
    <w:rsid w:val="00D2724E"/>
    <w:rsid w:val="00D36583"/>
    <w:rsid w:val="00D4091E"/>
    <w:rsid w:val="00D41807"/>
    <w:rsid w:val="00D52A76"/>
    <w:rsid w:val="00D56030"/>
    <w:rsid w:val="00D63BD9"/>
    <w:rsid w:val="00D65028"/>
    <w:rsid w:val="00D70DB0"/>
    <w:rsid w:val="00D8121C"/>
    <w:rsid w:val="00DA7D5C"/>
    <w:rsid w:val="00DB03C0"/>
    <w:rsid w:val="00DC0766"/>
    <w:rsid w:val="00DC4A17"/>
    <w:rsid w:val="00DD621B"/>
    <w:rsid w:val="00E06B71"/>
    <w:rsid w:val="00E25D24"/>
    <w:rsid w:val="00E269B0"/>
    <w:rsid w:val="00E42AD1"/>
    <w:rsid w:val="00E51633"/>
    <w:rsid w:val="00E54C12"/>
    <w:rsid w:val="00E55699"/>
    <w:rsid w:val="00E62C6E"/>
    <w:rsid w:val="00E7528F"/>
    <w:rsid w:val="00E762B7"/>
    <w:rsid w:val="00E824FC"/>
    <w:rsid w:val="00EB3A8E"/>
    <w:rsid w:val="00EB45AC"/>
    <w:rsid w:val="00EC2AAC"/>
    <w:rsid w:val="00ED64B9"/>
    <w:rsid w:val="00F04F2F"/>
    <w:rsid w:val="00F05404"/>
    <w:rsid w:val="00F25FA4"/>
    <w:rsid w:val="00F50DCC"/>
    <w:rsid w:val="00F66946"/>
    <w:rsid w:val="00F71B92"/>
    <w:rsid w:val="00F836E9"/>
    <w:rsid w:val="00F87AB1"/>
    <w:rsid w:val="00FB2D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numPr>
        <w:numId w:val="1"/>
      </w:numPr>
      <w:overflowPunct w:val="0"/>
      <w:autoSpaceDE w:val="0"/>
      <w:autoSpaceDN w:val="0"/>
      <w:adjustRightInd w:val="0"/>
      <w:jc w:val="both"/>
      <w:textAlignment w:val="baseline"/>
      <w:outlineLvl w:val="0"/>
    </w:pPr>
    <w:rPr>
      <w:b/>
      <w:sz w:val="11"/>
      <w:szCs w:val="20"/>
    </w:rPr>
  </w:style>
  <w:style w:type="paragraph" w:styleId="berschrift2">
    <w:name w:val="heading 2"/>
    <w:basedOn w:val="Standard"/>
    <w:next w:val="Standard"/>
    <w:qFormat/>
    <w:pPr>
      <w:keepNext/>
      <w:outlineLvl w:val="1"/>
    </w:pPr>
    <w:rPr>
      <w:rFonts w:cs="Arial"/>
      <w:b/>
      <w:bCs/>
      <w:color w:val="000000"/>
    </w:rPr>
  </w:style>
  <w:style w:type="paragraph" w:styleId="berschrift3">
    <w:name w:val="heading 3"/>
    <w:basedOn w:val="Standard"/>
    <w:next w:val="Standard"/>
    <w:qFormat/>
    <w:pPr>
      <w:keepNext/>
      <w:outlineLvl w:val="2"/>
    </w:pPr>
    <w:rPr>
      <w:rFonts w:cs="Arial"/>
      <w:b/>
      <w:bCs/>
      <w:color w:val="000000"/>
      <w:sz w:val="32"/>
    </w:rPr>
  </w:style>
  <w:style w:type="paragraph" w:styleId="berschrift4">
    <w:name w:val="heading 4"/>
    <w:basedOn w:val="Standard"/>
    <w:next w:val="Standard"/>
    <w:qFormat/>
    <w:pPr>
      <w:keepNext/>
      <w:outlineLvl w:val="3"/>
    </w:pPr>
    <w:rPr>
      <w:rFonts w:cs="Arial"/>
      <w:b/>
      <w:bCs/>
      <w:color w:val="000000"/>
      <w:sz w:val="28"/>
    </w:rPr>
  </w:style>
  <w:style w:type="paragraph" w:styleId="berschrift5">
    <w:name w:val="heading 5"/>
    <w:basedOn w:val="Standard"/>
    <w:next w:val="Standard"/>
    <w:qFormat/>
    <w:pPr>
      <w:keepNext/>
      <w:spacing w:before="100" w:beforeAutospacing="1" w:after="100" w:afterAutospacing="1" w:line="285" w:lineRule="atLeast"/>
      <w:jc w:val="both"/>
      <w:outlineLvl w:val="4"/>
    </w:pPr>
    <w:rPr>
      <w:rFonts w:cs="Arial"/>
      <w:b/>
    </w:rPr>
  </w:style>
  <w:style w:type="paragraph" w:styleId="berschrift6">
    <w:name w:val="heading 6"/>
    <w:basedOn w:val="Standard"/>
    <w:next w:val="Standard"/>
    <w:qFormat/>
    <w:pPr>
      <w:keepNext/>
      <w:autoSpaceDE w:val="0"/>
      <w:autoSpaceDN w:val="0"/>
      <w:adjustRightInd w:val="0"/>
      <w:outlineLvl w:val="5"/>
    </w:pPr>
    <w:rPr>
      <w:rFonts w:cs="Arial"/>
      <w:b/>
      <w:bCs/>
      <w:szCs w:val="22"/>
    </w:rPr>
  </w:style>
  <w:style w:type="paragraph" w:styleId="berschrift8">
    <w:name w:val="heading 8"/>
    <w:basedOn w:val="Standard"/>
    <w:next w:val="Standard"/>
    <w:qFormat/>
    <w:pPr>
      <w:keepNext/>
      <w:outlineLvl w:val="7"/>
    </w:pPr>
    <w:rPr>
      <w:rFonts w:cs="Arial"/>
      <w:b/>
      <w:bCs/>
      <w:sz w:val="28"/>
    </w:rPr>
  </w:style>
  <w:style w:type="paragraph" w:styleId="berschrift9">
    <w:name w:val="heading 9"/>
    <w:basedOn w:val="Standard"/>
    <w:next w:val="Standard"/>
    <w:qFormat/>
    <w:pPr>
      <w:keepNext/>
      <w:autoSpaceDE w:val="0"/>
      <w:autoSpaceDN w:val="0"/>
      <w:adjustRightInd w:val="0"/>
      <w:outlineLvl w:val="8"/>
    </w:pPr>
    <w:rPr>
      <w:rFonts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color w:val="000000"/>
    </w:rPr>
  </w:style>
  <w:style w:type="paragraph" w:styleId="Textkrper2">
    <w:name w:val="Body Text 2"/>
    <w:basedOn w:val="Standard"/>
    <w:semiHidden/>
    <w:pPr>
      <w:spacing w:line="360" w:lineRule="auto"/>
    </w:pPr>
    <w:rPr>
      <w:rFonts w:cs="Arial"/>
    </w:rPr>
  </w:style>
  <w:style w:type="paragraph" w:customStyle="1" w:styleId="Textkrper21">
    <w:name w:val="Textkörper 21"/>
    <w:basedOn w:val="Standard"/>
    <w:pPr>
      <w:overflowPunct w:val="0"/>
      <w:autoSpaceDE w:val="0"/>
      <w:autoSpaceDN w:val="0"/>
      <w:adjustRightInd w:val="0"/>
      <w:spacing w:line="360" w:lineRule="auto"/>
      <w:jc w:val="both"/>
      <w:textAlignment w:val="baseline"/>
    </w:pPr>
    <w:rPr>
      <w:szCs w:val="20"/>
    </w:rPr>
  </w:style>
  <w:style w:type="character" w:styleId="Link">
    <w:name w:val="Hyperlink"/>
    <w:basedOn w:val="Absatzstandardschriftart"/>
    <w:semiHidden/>
    <w:rPr>
      <w:color w:val="0000FF"/>
      <w:u w:val="single"/>
    </w:rPr>
  </w:style>
  <w:style w:type="paragraph" w:styleId="Textkrper3">
    <w:name w:val="Body Text 3"/>
    <w:basedOn w:val="Standard"/>
    <w:semiHidden/>
    <w:pPr>
      <w:widowControl w:val="0"/>
      <w:jc w:val="both"/>
    </w:pPr>
    <w:rPr>
      <w:color w:val="00000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Kommentarthema">
    <w:name w:val="annotation subject"/>
    <w:basedOn w:val="Kommentartext"/>
    <w:next w:val="Kommentartext"/>
    <w:semiHidden/>
    <w:rPr>
      <w:rFonts w:ascii="Times New Roman" w:hAnsi="Times New Roman"/>
      <w:b/>
      <w:bCs/>
    </w:rPr>
  </w:style>
  <w:style w:type="paragraph" w:styleId="Kommentartext">
    <w:name w:val="annotation text"/>
    <w:basedOn w:val="Standard"/>
    <w:semiHidden/>
    <w:rPr>
      <w:sz w:val="20"/>
      <w:szCs w:val="20"/>
    </w:rPr>
  </w:style>
  <w:style w:type="character" w:styleId="GesichteterLink">
    <w:name w:val="FollowedHyperlink"/>
    <w:basedOn w:val="Absatzstandardschriftart"/>
    <w:semiHidden/>
    <w:rPr>
      <w:color w:val="800080"/>
      <w:u w:val="single"/>
    </w:rPr>
  </w:style>
  <w:style w:type="paragraph" w:customStyle="1" w:styleId="copy">
    <w:name w:val="copy"/>
    <w:basedOn w:val="Standard"/>
    <w:pPr>
      <w:spacing w:before="100" w:beforeAutospacing="1" w:after="100" w:afterAutospacing="1" w:line="285" w:lineRule="atLeast"/>
    </w:pPr>
    <w:rPr>
      <w:rFonts w:eastAsia="Arial Unicode MS" w:cs="Arial"/>
      <w:color w:val="000000"/>
      <w:sz w:val="20"/>
      <w:szCs w:val="20"/>
      <w:lang w:val="en-GB" w:eastAsia="en-US"/>
    </w:rPr>
  </w:style>
  <w:style w:type="paragraph" w:customStyle="1" w:styleId="Textkrper210">
    <w:name w:val="Textkörper 21"/>
    <w:basedOn w:val="Standard"/>
    <w:rsid w:val="00D56030"/>
    <w:pPr>
      <w:overflowPunct w:val="0"/>
      <w:autoSpaceDE w:val="0"/>
      <w:autoSpaceDN w:val="0"/>
      <w:adjustRightInd w:val="0"/>
      <w:spacing w:line="360" w:lineRule="auto"/>
      <w:jc w:val="both"/>
      <w:textAlignment w:val="baseline"/>
    </w:pPr>
    <w:rPr>
      <w:szCs w:val="20"/>
    </w:rPr>
  </w:style>
  <w:style w:type="paragraph" w:styleId="KeinLeerraum">
    <w:name w:val="No Spacing"/>
    <w:uiPriority w:val="1"/>
    <w:qFormat/>
    <w:rsid w:val="00A11283"/>
    <w:rPr>
      <w:rFonts w:ascii="Calibri" w:eastAsia="Calibri" w:hAnsi="Calibri"/>
      <w:sz w:val="22"/>
      <w:szCs w:val="22"/>
      <w:lang w:val="en-GB" w:eastAsia="en-US"/>
    </w:rPr>
  </w:style>
  <w:style w:type="paragraph" w:styleId="Sprechblasentext">
    <w:name w:val="Balloon Text"/>
    <w:basedOn w:val="Standard"/>
    <w:link w:val="SprechblasentextZeichen"/>
    <w:uiPriority w:val="99"/>
    <w:semiHidden/>
    <w:unhideWhenUsed/>
    <w:rsid w:val="007D73B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D73B6"/>
    <w:rPr>
      <w:rFonts w:ascii="Tahoma" w:hAnsi="Tahoma" w:cs="Tahoma"/>
      <w:sz w:val="16"/>
      <w:szCs w:val="16"/>
    </w:rPr>
  </w:style>
  <w:style w:type="paragraph" w:customStyle="1" w:styleId="bodytext">
    <w:name w:val="bodytext"/>
    <w:basedOn w:val="Standard"/>
    <w:rsid w:val="00DA7D5C"/>
    <w:pPr>
      <w:spacing w:after="300" w:line="240" w:lineRule="atLeast"/>
    </w:pPr>
    <w:rPr>
      <w:rFonts w:ascii="Times New Roman" w:hAnsi="Times New Roman"/>
    </w:rPr>
  </w:style>
  <w:style w:type="paragraph" w:styleId="StandardWeb">
    <w:name w:val="Normal (Web)"/>
    <w:basedOn w:val="Standard"/>
    <w:uiPriority w:val="99"/>
    <w:semiHidden/>
    <w:unhideWhenUsed/>
    <w:rsid w:val="008329A4"/>
    <w:pPr>
      <w:spacing w:before="100" w:beforeAutospacing="1" w:after="100" w:afterAutospacing="1"/>
    </w:pPr>
    <w:rPr>
      <w:rFonts w:ascii="Times New Roman" w:hAnsi="Times New Roman"/>
    </w:rPr>
  </w:style>
  <w:style w:type="paragraph" w:styleId="Listenabsatz">
    <w:name w:val="List Paragraph"/>
    <w:basedOn w:val="Standard"/>
    <w:uiPriority w:val="34"/>
    <w:qFormat/>
    <w:rsid w:val="00031E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numPr>
        <w:numId w:val="1"/>
      </w:numPr>
      <w:overflowPunct w:val="0"/>
      <w:autoSpaceDE w:val="0"/>
      <w:autoSpaceDN w:val="0"/>
      <w:adjustRightInd w:val="0"/>
      <w:jc w:val="both"/>
      <w:textAlignment w:val="baseline"/>
      <w:outlineLvl w:val="0"/>
    </w:pPr>
    <w:rPr>
      <w:b/>
      <w:sz w:val="11"/>
      <w:szCs w:val="20"/>
    </w:rPr>
  </w:style>
  <w:style w:type="paragraph" w:styleId="berschrift2">
    <w:name w:val="heading 2"/>
    <w:basedOn w:val="Standard"/>
    <w:next w:val="Standard"/>
    <w:qFormat/>
    <w:pPr>
      <w:keepNext/>
      <w:outlineLvl w:val="1"/>
    </w:pPr>
    <w:rPr>
      <w:rFonts w:cs="Arial"/>
      <w:b/>
      <w:bCs/>
      <w:color w:val="000000"/>
    </w:rPr>
  </w:style>
  <w:style w:type="paragraph" w:styleId="berschrift3">
    <w:name w:val="heading 3"/>
    <w:basedOn w:val="Standard"/>
    <w:next w:val="Standard"/>
    <w:qFormat/>
    <w:pPr>
      <w:keepNext/>
      <w:outlineLvl w:val="2"/>
    </w:pPr>
    <w:rPr>
      <w:rFonts w:cs="Arial"/>
      <w:b/>
      <w:bCs/>
      <w:color w:val="000000"/>
      <w:sz w:val="32"/>
    </w:rPr>
  </w:style>
  <w:style w:type="paragraph" w:styleId="berschrift4">
    <w:name w:val="heading 4"/>
    <w:basedOn w:val="Standard"/>
    <w:next w:val="Standard"/>
    <w:qFormat/>
    <w:pPr>
      <w:keepNext/>
      <w:outlineLvl w:val="3"/>
    </w:pPr>
    <w:rPr>
      <w:rFonts w:cs="Arial"/>
      <w:b/>
      <w:bCs/>
      <w:color w:val="000000"/>
      <w:sz w:val="28"/>
    </w:rPr>
  </w:style>
  <w:style w:type="paragraph" w:styleId="berschrift5">
    <w:name w:val="heading 5"/>
    <w:basedOn w:val="Standard"/>
    <w:next w:val="Standard"/>
    <w:qFormat/>
    <w:pPr>
      <w:keepNext/>
      <w:spacing w:before="100" w:beforeAutospacing="1" w:after="100" w:afterAutospacing="1" w:line="285" w:lineRule="atLeast"/>
      <w:jc w:val="both"/>
      <w:outlineLvl w:val="4"/>
    </w:pPr>
    <w:rPr>
      <w:rFonts w:cs="Arial"/>
      <w:b/>
    </w:rPr>
  </w:style>
  <w:style w:type="paragraph" w:styleId="berschrift6">
    <w:name w:val="heading 6"/>
    <w:basedOn w:val="Standard"/>
    <w:next w:val="Standard"/>
    <w:qFormat/>
    <w:pPr>
      <w:keepNext/>
      <w:autoSpaceDE w:val="0"/>
      <w:autoSpaceDN w:val="0"/>
      <w:adjustRightInd w:val="0"/>
      <w:outlineLvl w:val="5"/>
    </w:pPr>
    <w:rPr>
      <w:rFonts w:cs="Arial"/>
      <w:b/>
      <w:bCs/>
      <w:szCs w:val="22"/>
    </w:rPr>
  </w:style>
  <w:style w:type="paragraph" w:styleId="berschrift8">
    <w:name w:val="heading 8"/>
    <w:basedOn w:val="Standard"/>
    <w:next w:val="Standard"/>
    <w:qFormat/>
    <w:pPr>
      <w:keepNext/>
      <w:outlineLvl w:val="7"/>
    </w:pPr>
    <w:rPr>
      <w:rFonts w:cs="Arial"/>
      <w:b/>
      <w:bCs/>
      <w:sz w:val="28"/>
    </w:rPr>
  </w:style>
  <w:style w:type="paragraph" w:styleId="berschrift9">
    <w:name w:val="heading 9"/>
    <w:basedOn w:val="Standard"/>
    <w:next w:val="Standard"/>
    <w:qFormat/>
    <w:pPr>
      <w:keepNext/>
      <w:autoSpaceDE w:val="0"/>
      <w:autoSpaceDN w:val="0"/>
      <w:adjustRightInd w:val="0"/>
      <w:outlineLvl w:val="8"/>
    </w:pPr>
    <w:rPr>
      <w:rFonts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color w:val="000000"/>
    </w:rPr>
  </w:style>
  <w:style w:type="paragraph" w:styleId="Textkrper2">
    <w:name w:val="Body Text 2"/>
    <w:basedOn w:val="Standard"/>
    <w:semiHidden/>
    <w:pPr>
      <w:spacing w:line="360" w:lineRule="auto"/>
    </w:pPr>
    <w:rPr>
      <w:rFonts w:cs="Arial"/>
    </w:rPr>
  </w:style>
  <w:style w:type="paragraph" w:customStyle="1" w:styleId="Textkrper21">
    <w:name w:val="Textkörper 21"/>
    <w:basedOn w:val="Standard"/>
    <w:pPr>
      <w:overflowPunct w:val="0"/>
      <w:autoSpaceDE w:val="0"/>
      <w:autoSpaceDN w:val="0"/>
      <w:adjustRightInd w:val="0"/>
      <w:spacing w:line="360" w:lineRule="auto"/>
      <w:jc w:val="both"/>
      <w:textAlignment w:val="baseline"/>
    </w:pPr>
    <w:rPr>
      <w:szCs w:val="20"/>
    </w:rPr>
  </w:style>
  <w:style w:type="character" w:styleId="Link">
    <w:name w:val="Hyperlink"/>
    <w:basedOn w:val="Absatzstandardschriftart"/>
    <w:semiHidden/>
    <w:rPr>
      <w:color w:val="0000FF"/>
      <w:u w:val="single"/>
    </w:rPr>
  </w:style>
  <w:style w:type="paragraph" w:styleId="Textkrper3">
    <w:name w:val="Body Text 3"/>
    <w:basedOn w:val="Standard"/>
    <w:semiHidden/>
    <w:pPr>
      <w:widowControl w:val="0"/>
      <w:jc w:val="both"/>
    </w:pPr>
    <w:rPr>
      <w:color w:val="00000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Kommentarthema">
    <w:name w:val="annotation subject"/>
    <w:basedOn w:val="Kommentartext"/>
    <w:next w:val="Kommentartext"/>
    <w:semiHidden/>
    <w:rPr>
      <w:rFonts w:ascii="Times New Roman" w:hAnsi="Times New Roman"/>
      <w:b/>
      <w:bCs/>
    </w:rPr>
  </w:style>
  <w:style w:type="paragraph" w:styleId="Kommentartext">
    <w:name w:val="annotation text"/>
    <w:basedOn w:val="Standard"/>
    <w:semiHidden/>
    <w:rPr>
      <w:sz w:val="20"/>
      <w:szCs w:val="20"/>
    </w:rPr>
  </w:style>
  <w:style w:type="character" w:styleId="GesichteterLink">
    <w:name w:val="FollowedHyperlink"/>
    <w:basedOn w:val="Absatzstandardschriftart"/>
    <w:semiHidden/>
    <w:rPr>
      <w:color w:val="800080"/>
      <w:u w:val="single"/>
    </w:rPr>
  </w:style>
  <w:style w:type="paragraph" w:customStyle="1" w:styleId="copy">
    <w:name w:val="copy"/>
    <w:basedOn w:val="Standard"/>
    <w:pPr>
      <w:spacing w:before="100" w:beforeAutospacing="1" w:after="100" w:afterAutospacing="1" w:line="285" w:lineRule="atLeast"/>
    </w:pPr>
    <w:rPr>
      <w:rFonts w:eastAsia="Arial Unicode MS" w:cs="Arial"/>
      <w:color w:val="000000"/>
      <w:sz w:val="20"/>
      <w:szCs w:val="20"/>
      <w:lang w:val="en-GB" w:eastAsia="en-US"/>
    </w:rPr>
  </w:style>
  <w:style w:type="paragraph" w:customStyle="1" w:styleId="Textkrper210">
    <w:name w:val="Textkörper 21"/>
    <w:basedOn w:val="Standard"/>
    <w:rsid w:val="00D56030"/>
    <w:pPr>
      <w:overflowPunct w:val="0"/>
      <w:autoSpaceDE w:val="0"/>
      <w:autoSpaceDN w:val="0"/>
      <w:adjustRightInd w:val="0"/>
      <w:spacing w:line="360" w:lineRule="auto"/>
      <w:jc w:val="both"/>
      <w:textAlignment w:val="baseline"/>
    </w:pPr>
    <w:rPr>
      <w:szCs w:val="20"/>
    </w:rPr>
  </w:style>
  <w:style w:type="paragraph" w:styleId="KeinLeerraum">
    <w:name w:val="No Spacing"/>
    <w:uiPriority w:val="1"/>
    <w:qFormat/>
    <w:rsid w:val="00A11283"/>
    <w:rPr>
      <w:rFonts w:ascii="Calibri" w:eastAsia="Calibri" w:hAnsi="Calibri"/>
      <w:sz w:val="22"/>
      <w:szCs w:val="22"/>
      <w:lang w:val="en-GB" w:eastAsia="en-US"/>
    </w:rPr>
  </w:style>
  <w:style w:type="paragraph" w:styleId="Sprechblasentext">
    <w:name w:val="Balloon Text"/>
    <w:basedOn w:val="Standard"/>
    <w:link w:val="SprechblasentextZeichen"/>
    <w:uiPriority w:val="99"/>
    <w:semiHidden/>
    <w:unhideWhenUsed/>
    <w:rsid w:val="007D73B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D73B6"/>
    <w:rPr>
      <w:rFonts w:ascii="Tahoma" w:hAnsi="Tahoma" w:cs="Tahoma"/>
      <w:sz w:val="16"/>
      <w:szCs w:val="16"/>
    </w:rPr>
  </w:style>
  <w:style w:type="paragraph" w:customStyle="1" w:styleId="bodytext">
    <w:name w:val="bodytext"/>
    <w:basedOn w:val="Standard"/>
    <w:rsid w:val="00DA7D5C"/>
    <w:pPr>
      <w:spacing w:after="300" w:line="240" w:lineRule="atLeast"/>
    </w:pPr>
    <w:rPr>
      <w:rFonts w:ascii="Times New Roman" w:hAnsi="Times New Roman"/>
    </w:rPr>
  </w:style>
  <w:style w:type="paragraph" w:styleId="StandardWeb">
    <w:name w:val="Normal (Web)"/>
    <w:basedOn w:val="Standard"/>
    <w:uiPriority w:val="99"/>
    <w:semiHidden/>
    <w:unhideWhenUsed/>
    <w:rsid w:val="008329A4"/>
    <w:pPr>
      <w:spacing w:before="100" w:beforeAutospacing="1" w:after="100" w:afterAutospacing="1"/>
    </w:pPr>
    <w:rPr>
      <w:rFonts w:ascii="Times New Roman" w:hAnsi="Times New Roman"/>
    </w:rPr>
  </w:style>
  <w:style w:type="paragraph" w:styleId="Listenabsatz">
    <w:name w:val="List Paragraph"/>
    <w:basedOn w:val="Standard"/>
    <w:uiPriority w:val="34"/>
    <w:qFormat/>
    <w:rsid w:val="0003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6102">
      <w:bodyDiv w:val="1"/>
      <w:marLeft w:val="0"/>
      <w:marRight w:val="0"/>
      <w:marTop w:val="0"/>
      <w:marBottom w:val="0"/>
      <w:divBdr>
        <w:top w:val="none" w:sz="0" w:space="0" w:color="auto"/>
        <w:left w:val="none" w:sz="0" w:space="0" w:color="auto"/>
        <w:bottom w:val="none" w:sz="0" w:space="0" w:color="auto"/>
        <w:right w:val="none" w:sz="0" w:space="0" w:color="auto"/>
      </w:divBdr>
      <w:divsChild>
        <w:div w:id="237985469">
          <w:marLeft w:val="0"/>
          <w:marRight w:val="0"/>
          <w:marTop w:val="0"/>
          <w:marBottom w:val="0"/>
          <w:divBdr>
            <w:top w:val="none" w:sz="0" w:space="0" w:color="auto"/>
            <w:left w:val="none" w:sz="0" w:space="0" w:color="auto"/>
            <w:bottom w:val="none" w:sz="0" w:space="0" w:color="auto"/>
            <w:right w:val="none" w:sz="0" w:space="0" w:color="auto"/>
          </w:divBdr>
          <w:divsChild>
            <w:div w:id="1936664556">
              <w:marLeft w:val="0"/>
              <w:marRight w:val="0"/>
              <w:marTop w:val="0"/>
              <w:marBottom w:val="0"/>
              <w:divBdr>
                <w:top w:val="none" w:sz="0" w:space="0" w:color="auto"/>
                <w:left w:val="none" w:sz="0" w:space="0" w:color="auto"/>
                <w:bottom w:val="none" w:sz="0" w:space="0" w:color="auto"/>
                <w:right w:val="none" w:sz="0" w:space="0" w:color="auto"/>
              </w:divBdr>
              <w:divsChild>
                <w:div w:id="1960184809">
                  <w:marLeft w:val="0"/>
                  <w:marRight w:val="0"/>
                  <w:marTop w:val="0"/>
                  <w:marBottom w:val="0"/>
                  <w:divBdr>
                    <w:top w:val="none" w:sz="0" w:space="0" w:color="auto"/>
                    <w:left w:val="none" w:sz="0" w:space="0" w:color="auto"/>
                    <w:bottom w:val="none" w:sz="0" w:space="0" w:color="auto"/>
                    <w:right w:val="none" w:sz="0" w:space="0" w:color="auto"/>
                  </w:divBdr>
                  <w:divsChild>
                    <w:div w:id="257177473">
                      <w:marLeft w:val="0"/>
                      <w:marRight w:val="0"/>
                      <w:marTop w:val="0"/>
                      <w:marBottom w:val="0"/>
                      <w:divBdr>
                        <w:top w:val="none" w:sz="0" w:space="0" w:color="auto"/>
                        <w:left w:val="none" w:sz="0" w:space="0" w:color="auto"/>
                        <w:bottom w:val="none" w:sz="0" w:space="0" w:color="auto"/>
                        <w:right w:val="none" w:sz="0" w:space="0" w:color="auto"/>
                      </w:divBdr>
                      <w:divsChild>
                        <w:div w:id="482507171">
                          <w:marLeft w:val="0"/>
                          <w:marRight w:val="0"/>
                          <w:marTop w:val="0"/>
                          <w:marBottom w:val="0"/>
                          <w:divBdr>
                            <w:top w:val="none" w:sz="0" w:space="0" w:color="auto"/>
                            <w:left w:val="none" w:sz="0" w:space="0" w:color="auto"/>
                            <w:bottom w:val="none" w:sz="0" w:space="0" w:color="auto"/>
                            <w:right w:val="none" w:sz="0" w:space="0" w:color="auto"/>
                          </w:divBdr>
                          <w:divsChild>
                            <w:div w:id="1882132885">
                              <w:marLeft w:val="0"/>
                              <w:marRight w:val="0"/>
                              <w:marTop w:val="0"/>
                              <w:marBottom w:val="0"/>
                              <w:divBdr>
                                <w:top w:val="none" w:sz="0" w:space="0" w:color="auto"/>
                                <w:left w:val="none" w:sz="0" w:space="0" w:color="auto"/>
                                <w:bottom w:val="none" w:sz="0" w:space="0" w:color="auto"/>
                                <w:right w:val="none" w:sz="0" w:space="0" w:color="auto"/>
                              </w:divBdr>
                              <w:divsChild>
                                <w:div w:id="19085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07252">
      <w:bodyDiv w:val="1"/>
      <w:marLeft w:val="0"/>
      <w:marRight w:val="0"/>
      <w:marTop w:val="0"/>
      <w:marBottom w:val="0"/>
      <w:divBdr>
        <w:top w:val="none" w:sz="0" w:space="0" w:color="auto"/>
        <w:left w:val="none" w:sz="0" w:space="0" w:color="auto"/>
        <w:bottom w:val="none" w:sz="0" w:space="0" w:color="auto"/>
        <w:right w:val="none" w:sz="0" w:space="0" w:color="auto"/>
      </w:divBdr>
    </w:div>
    <w:div w:id="364645418">
      <w:bodyDiv w:val="1"/>
      <w:marLeft w:val="0"/>
      <w:marRight w:val="0"/>
      <w:marTop w:val="0"/>
      <w:marBottom w:val="0"/>
      <w:divBdr>
        <w:top w:val="none" w:sz="0" w:space="0" w:color="auto"/>
        <w:left w:val="none" w:sz="0" w:space="0" w:color="auto"/>
        <w:bottom w:val="none" w:sz="0" w:space="0" w:color="auto"/>
        <w:right w:val="none" w:sz="0" w:space="0" w:color="auto"/>
      </w:divBdr>
      <w:divsChild>
        <w:div w:id="1089692833">
          <w:marLeft w:val="0"/>
          <w:marRight w:val="0"/>
          <w:marTop w:val="300"/>
          <w:marBottom w:val="0"/>
          <w:divBdr>
            <w:top w:val="none" w:sz="0" w:space="0" w:color="auto"/>
            <w:left w:val="none" w:sz="0" w:space="0" w:color="auto"/>
            <w:bottom w:val="none" w:sz="0" w:space="0" w:color="auto"/>
            <w:right w:val="none" w:sz="0" w:space="0" w:color="auto"/>
          </w:divBdr>
          <w:divsChild>
            <w:div w:id="1346980093">
              <w:marLeft w:val="0"/>
              <w:marRight w:val="0"/>
              <w:marTop w:val="0"/>
              <w:marBottom w:val="0"/>
              <w:divBdr>
                <w:top w:val="none" w:sz="0" w:space="0" w:color="auto"/>
                <w:left w:val="none" w:sz="0" w:space="0" w:color="auto"/>
                <w:bottom w:val="none" w:sz="0" w:space="0" w:color="auto"/>
                <w:right w:val="none" w:sz="0" w:space="0" w:color="auto"/>
              </w:divBdr>
              <w:divsChild>
                <w:div w:id="1750342133">
                  <w:marLeft w:val="0"/>
                  <w:marRight w:val="0"/>
                  <w:marTop w:val="0"/>
                  <w:marBottom w:val="0"/>
                  <w:divBdr>
                    <w:top w:val="none" w:sz="0" w:space="0" w:color="auto"/>
                    <w:left w:val="none" w:sz="0" w:space="0" w:color="auto"/>
                    <w:bottom w:val="none" w:sz="0" w:space="0" w:color="auto"/>
                    <w:right w:val="none" w:sz="0" w:space="0" w:color="auto"/>
                  </w:divBdr>
                  <w:divsChild>
                    <w:div w:id="270208414">
                      <w:marLeft w:val="0"/>
                      <w:marRight w:val="0"/>
                      <w:marTop w:val="0"/>
                      <w:marBottom w:val="0"/>
                      <w:divBdr>
                        <w:top w:val="none" w:sz="0" w:space="0" w:color="auto"/>
                        <w:left w:val="none" w:sz="0" w:space="0" w:color="auto"/>
                        <w:bottom w:val="none" w:sz="0" w:space="0" w:color="auto"/>
                        <w:right w:val="none" w:sz="0" w:space="0" w:color="auto"/>
                      </w:divBdr>
                      <w:divsChild>
                        <w:div w:id="162672877">
                          <w:marLeft w:val="0"/>
                          <w:marRight w:val="0"/>
                          <w:marTop w:val="0"/>
                          <w:marBottom w:val="0"/>
                          <w:divBdr>
                            <w:top w:val="none" w:sz="0" w:space="0" w:color="auto"/>
                            <w:left w:val="none" w:sz="0" w:space="0" w:color="auto"/>
                            <w:bottom w:val="none" w:sz="0" w:space="0" w:color="auto"/>
                            <w:right w:val="none" w:sz="0" w:space="0" w:color="auto"/>
                          </w:divBdr>
                          <w:divsChild>
                            <w:div w:id="5940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95897">
      <w:bodyDiv w:val="1"/>
      <w:marLeft w:val="0"/>
      <w:marRight w:val="0"/>
      <w:marTop w:val="0"/>
      <w:marBottom w:val="0"/>
      <w:divBdr>
        <w:top w:val="none" w:sz="0" w:space="0" w:color="auto"/>
        <w:left w:val="none" w:sz="0" w:space="0" w:color="auto"/>
        <w:bottom w:val="none" w:sz="0" w:space="0" w:color="auto"/>
        <w:right w:val="none" w:sz="0" w:space="0" w:color="auto"/>
      </w:divBdr>
      <w:divsChild>
        <w:div w:id="2064138195">
          <w:marLeft w:val="0"/>
          <w:marRight w:val="0"/>
          <w:marTop w:val="0"/>
          <w:marBottom w:val="0"/>
          <w:divBdr>
            <w:top w:val="none" w:sz="0" w:space="0" w:color="auto"/>
            <w:left w:val="none" w:sz="0" w:space="0" w:color="auto"/>
            <w:bottom w:val="none" w:sz="0" w:space="0" w:color="auto"/>
            <w:right w:val="none" w:sz="0" w:space="0" w:color="auto"/>
          </w:divBdr>
          <w:divsChild>
            <w:div w:id="1403062342">
              <w:marLeft w:val="0"/>
              <w:marRight w:val="0"/>
              <w:marTop w:val="0"/>
              <w:marBottom w:val="0"/>
              <w:divBdr>
                <w:top w:val="none" w:sz="0" w:space="0" w:color="auto"/>
                <w:left w:val="none" w:sz="0" w:space="0" w:color="auto"/>
                <w:bottom w:val="none" w:sz="0" w:space="0" w:color="auto"/>
                <w:right w:val="none" w:sz="0" w:space="0" w:color="auto"/>
              </w:divBdr>
              <w:divsChild>
                <w:div w:id="613831368">
                  <w:marLeft w:val="0"/>
                  <w:marRight w:val="0"/>
                  <w:marTop w:val="0"/>
                  <w:marBottom w:val="0"/>
                  <w:divBdr>
                    <w:top w:val="none" w:sz="0" w:space="0" w:color="auto"/>
                    <w:left w:val="none" w:sz="0" w:space="0" w:color="auto"/>
                    <w:bottom w:val="none" w:sz="0" w:space="0" w:color="auto"/>
                    <w:right w:val="none" w:sz="0" w:space="0" w:color="auto"/>
                  </w:divBdr>
                  <w:divsChild>
                    <w:div w:id="545332454">
                      <w:marLeft w:val="0"/>
                      <w:marRight w:val="0"/>
                      <w:marTop w:val="0"/>
                      <w:marBottom w:val="0"/>
                      <w:divBdr>
                        <w:top w:val="none" w:sz="0" w:space="0" w:color="auto"/>
                        <w:left w:val="none" w:sz="0" w:space="0" w:color="auto"/>
                        <w:bottom w:val="none" w:sz="0" w:space="0" w:color="auto"/>
                        <w:right w:val="none" w:sz="0" w:space="0" w:color="auto"/>
                      </w:divBdr>
                      <w:divsChild>
                        <w:div w:id="984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830079">
      <w:bodyDiv w:val="1"/>
      <w:marLeft w:val="0"/>
      <w:marRight w:val="0"/>
      <w:marTop w:val="0"/>
      <w:marBottom w:val="0"/>
      <w:divBdr>
        <w:top w:val="none" w:sz="0" w:space="0" w:color="auto"/>
        <w:left w:val="none" w:sz="0" w:space="0" w:color="auto"/>
        <w:bottom w:val="none" w:sz="0" w:space="0" w:color="auto"/>
        <w:right w:val="none" w:sz="0" w:space="0" w:color="auto"/>
      </w:divBdr>
      <w:divsChild>
        <w:div w:id="1325015153">
          <w:marLeft w:val="0"/>
          <w:marRight w:val="0"/>
          <w:marTop w:val="300"/>
          <w:marBottom w:val="0"/>
          <w:divBdr>
            <w:top w:val="none" w:sz="0" w:space="0" w:color="auto"/>
            <w:left w:val="none" w:sz="0" w:space="0" w:color="auto"/>
            <w:bottom w:val="none" w:sz="0" w:space="0" w:color="auto"/>
            <w:right w:val="none" w:sz="0" w:space="0" w:color="auto"/>
          </w:divBdr>
          <w:divsChild>
            <w:div w:id="139153322">
              <w:marLeft w:val="0"/>
              <w:marRight w:val="0"/>
              <w:marTop w:val="0"/>
              <w:marBottom w:val="0"/>
              <w:divBdr>
                <w:top w:val="none" w:sz="0" w:space="0" w:color="auto"/>
                <w:left w:val="none" w:sz="0" w:space="0" w:color="auto"/>
                <w:bottom w:val="none" w:sz="0" w:space="0" w:color="auto"/>
                <w:right w:val="none" w:sz="0" w:space="0" w:color="auto"/>
              </w:divBdr>
              <w:divsChild>
                <w:div w:id="522279429">
                  <w:marLeft w:val="0"/>
                  <w:marRight w:val="0"/>
                  <w:marTop w:val="0"/>
                  <w:marBottom w:val="0"/>
                  <w:divBdr>
                    <w:top w:val="none" w:sz="0" w:space="0" w:color="auto"/>
                    <w:left w:val="none" w:sz="0" w:space="0" w:color="auto"/>
                    <w:bottom w:val="none" w:sz="0" w:space="0" w:color="auto"/>
                    <w:right w:val="none" w:sz="0" w:space="0" w:color="auto"/>
                  </w:divBdr>
                  <w:divsChild>
                    <w:div w:id="726221172">
                      <w:marLeft w:val="0"/>
                      <w:marRight w:val="0"/>
                      <w:marTop w:val="0"/>
                      <w:marBottom w:val="0"/>
                      <w:divBdr>
                        <w:top w:val="none" w:sz="0" w:space="0" w:color="auto"/>
                        <w:left w:val="none" w:sz="0" w:space="0" w:color="auto"/>
                        <w:bottom w:val="none" w:sz="0" w:space="0" w:color="auto"/>
                        <w:right w:val="none" w:sz="0" w:space="0" w:color="auto"/>
                      </w:divBdr>
                      <w:divsChild>
                        <w:div w:id="802041987">
                          <w:marLeft w:val="0"/>
                          <w:marRight w:val="0"/>
                          <w:marTop w:val="0"/>
                          <w:marBottom w:val="0"/>
                          <w:divBdr>
                            <w:top w:val="none" w:sz="0" w:space="0" w:color="auto"/>
                            <w:left w:val="none" w:sz="0" w:space="0" w:color="auto"/>
                            <w:bottom w:val="none" w:sz="0" w:space="0" w:color="auto"/>
                            <w:right w:val="none" w:sz="0" w:space="0" w:color="auto"/>
                          </w:divBdr>
                          <w:divsChild>
                            <w:div w:id="17249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91741">
      <w:bodyDiv w:val="1"/>
      <w:marLeft w:val="0"/>
      <w:marRight w:val="0"/>
      <w:marTop w:val="0"/>
      <w:marBottom w:val="0"/>
      <w:divBdr>
        <w:top w:val="none" w:sz="0" w:space="0" w:color="auto"/>
        <w:left w:val="none" w:sz="0" w:space="0" w:color="auto"/>
        <w:bottom w:val="none" w:sz="0" w:space="0" w:color="auto"/>
        <w:right w:val="none" w:sz="0" w:space="0" w:color="auto"/>
      </w:divBdr>
    </w:div>
    <w:div w:id="1115251122">
      <w:bodyDiv w:val="1"/>
      <w:marLeft w:val="0"/>
      <w:marRight w:val="0"/>
      <w:marTop w:val="0"/>
      <w:marBottom w:val="0"/>
      <w:divBdr>
        <w:top w:val="none" w:sz="0" w:space="0" w:color="auto"/>
        <w:left w:val="none" w:sz="0" w:space="0" w:color="auto"/>
        <w:bottom w:val="none" w:sz="0" w:space="0" w:color="auto"/>
        <w:right w:val="none" w:sz="0" w:space="0" w:color="auto"/>
      </w:divBdr>
      <w:divsChild>
        <w:div w:id="30964676">
          <w:marLeft w:val="0"/>
          <w:marRight w:val="0"/>
          <w:marTop w:val="0"/>
          <w:marBottom w:val="0"/>
          <w:divBdr>
            <w:top w:val="none" w:sz="0" w:space="0" w:color="auto"/>
            <w:left w:val="none" w:sz="0" w:space="0" w:color="auto"/>
            <w:bottom w:val="none" w:sz="0" w:space="0" w:color="auto"/>
            <w:right w:val="none" w:sz="0" w:space="0" w:color="auto"/>
          </w:divBdr>
          <w:divsChild>
            <w:div w:id="1456942857">
              <w:marLeft w:val="0"/>
              <w:marRight w:val="0"/>
              <w:marTop w:val="0"/>
              <w:marBottom w:val="0"/>
              <w:divBdr>
                <w:top w:val="none" w:sz="0" w:space="0" w:color="auto"/>
                <w:left w:val="none" w:sz="0" w:space="0" w:color="auto"/>
                <w:bottom w:val="none" w:sz="0" w:space="0" w:color="auto"/>
                <w:right w:val="none" w:sz="0" w:space="0" w:color="auto"/>
              </w:divBdr>
              <w:divsChild>
                <w:div w:id="1894809481">
                  <w:marLeft w:val="0"/>
                  <w:marRight w:val="0"/>
                  <w:marTop w:val="0"/>
                  <w:marBottom w:val="0"/>
                  <w:divBdr>
                    <w:top w:val="none" w:sz="0" w:space="0" w:color="auto"/>
                    <w:left w:val="none" w:sz="0" w:space="0" w:color="auto"/>
                    <w:bottom w:val="none" w:sz="0" w:space="0" w:color="auto"/>
                    <w:right w:val="none" w:sz="0" w:space="0" w:color="auto"/>
                  </w:divBdr>
                  <w:divsChild>
                    <w:div w:id="1587574835">
                      <w:marLeft w:val="0"/>
                      <w:marRight w:val="0"/>
                      <w:marTop w:val="0"/>
                      <w:marBottom w:val="0"/>
                      <w:divBdr>
                        <w:top w:val="none" w:sz="0" w:space="0" w:color="auto"/>
                        <w:left w:val="none" w:sz="0" w:space="0" w:color="auto"/>
                        <w:bottom w:val="none" w:sz="0" w:space="0" w:color="auto"/>
                        <w:right w:val="none" w:sz="0" w:space="0" w:color="auto"/>
                      </w:divBdr>
                      <w:divsChild>
                        <w:div w:id="460920576">
                          <w:marLeft w:val="0"/>
                          <w:marRight w:val="0"/>
                          <w:marTop w:val="0"/>
                          <w:marBottom w:val="0"/>
                          <w:divBdr>
                            <w:top w:val="none" w:sz="0" w:space="0" w:color="auto"/>
                            <w:left w:val="none" w:sz="0" w:space="0" w:color="auto"/>
                            <w:bottom w:val="none" w:sz="0" w:space="0" w:color="auto"/>
                            <w:right w:val="none" w:sz="0" w:space="0" w:color="auto"/>
                          </w:divBdr>
                          <w:divsChild>
                            <w:div w:id="829904145">
                              <w:marLeft w:val="0"/>
                              <w:marRight w:val="0"/>
                              <w:marTop w:val="0"/>
                              <w:marBottom w:val="0"/>
                              <w:divBdr>
                                <w:top w:val="none" w:sz="0" w:space="0" w:color="auto"/>
                                <w:left w:val="none" w:sz="0" w:space="0" w:color="auto"/>
                                <w:bottom w:val="none" w:sz="0" w:space="0" w:color="auto"/>
                                <w:right w:val="none" w:sz="0" w:space="0" w:color="auto"/>
                              </w:divBdr>
                              <w:divsChild>
                                <w:div w:id="2439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957411">
      <w:bodyDiv w:val="1"/>
      <w:marLeft w:val="0"/>
      <w:marRight w:val="0"/>
      <w:marTop w:val="0"/>
      <w:marBottom w:val="0"/>
      <w:divBdr>
        <w:top w:val="none" w:sz="0" w:space="0" w:color="auto"/>
        <w:left w:val="none" w:sz="0" w:space="0" w:color="auto"/>
        <w:bottom w:val="none" w:sz="0" w:space="0" w:color="auto"/>
        <w:right w:val="none" w:sz="0" w:space="0" w:color="auto"/>
      </w:divBdr>
      <w:divsChild>
        <w:div w:id="830753252">
          <w:marLeft w:val="0"/>
          <w:marRight w:val="0"/>
          <w:marTop w:val="300"/>
          <w:marBottom w:val="0"/>
          <w:divBdr>
            <w:top w:val="none" w:sz="0" w:space="0" w:color="auto"/>
            <w:left w:val="none" w:sz="0" w:space="0" w:color="auto"/>
            <w:bottom w:val="none" w:sz="0" w:space="0" w:color="auto"/>
            <w:right w:val="none" w:sz="0" w:space="0" w:color="auto"/>
          </w:divBdr>
          <w:divsChild>
            <w:div w:id="15743188">
              <w:marLeft w:val="0"/>
              <w:marRight w:val="0"/>
              <w:marTop w:val="0"/>
              <w:marBottom w:val="0"/>
              <w:divBdr>
                <w:top w:val="none" w:sz="0" w:space="0" w:color="auto"/>
                <w:left w:val="none" w:sz="0" w:space="0" w:color="auto"/>
                <w:bottom w:val="none" w:sz="0" w:space="0" w:color="auto"/>
                <w:right w:val="none" w:sz="0" w:space="0" w:color="auto"/>
              </w:divBdr>
              <w:divsChild>
                <w:div w:id="812254879">
                  <w:marLeft w:val="0"/>
                  <w:marRight w:val="0"/>
                  <w:marTop w:val="0"/>
                  <w:marBottom w:val="0"/>
                  <w:divBdr>
                    <w:top w:val="none" w:sz="0" w:space="0" w:color="auto"/>
                    <w:left w:val="none" w:sz="0" w:space="0" w:color="auto"/>
                    <w:bottom w:val="none" w:sz="0" w:space="0" w:color="auto"/>
                    <w:right w:val="none" w:sz="0" w:space="0" w:color="auto"/>
                  </w:divBdr>
                  <w:divsChild>
                    <w:div w:id="339938092">
                      <w:marLeft w:val="0"/>
                      <w:marRight w:val="0"/>
                      <w:marTop w:val="0"/>
                      <w:marBottom w:val="0"/>
                      <w:divBdr>
                        <w:top w:val="none" w:sz="0" w:space="0" w:color="auto"/>
                        <w:left w:val="none" w:sz="0" w:space="0" w:color="auto"/>
                        <w:bottom w:val="none" w:sz="0" w:space="0" w:color="auto"/>
                        <w:right w:val="none" w:sz="0" w:space="0" w:color="auto"/>
                      </w:divBdr>
                      <w:divsChild>
                        <w:div w:id="1067997971">
                          <w:marLeft w:val="0"/>
                          <w:marRight w:val="0"/>
                          <w:marTop w:val="0"/>
                          <w:marBottom w:val="0"/>
                          <w:divBdr>
                            <w:top w:val="none" w:sz="0" w:space="0" w:color="auto"/>
                            <w:left w:val="none" w:sz="0" w:space="0" w:color="auto"/>
                            <w:bottom w:val="none" w:sz="0" w:space="0" w:color="auto"/>
                            <w:right w:val="none" w:sz="0" w:space="0" w:color="auto"/>
                          </w:divBdr>
                          <w:divsChild>
                            <w:div w:id="18799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4891">
      <w:bodyDiv w:val="1"/>
      <w:marLeft w:val="0"/>
      <w:marRight w:val="0"/>
      <w:marTop w:val="0"/>
      <w:marBottom w:val="0"/>
      <w:divBdr>
        <w:top w:val="none" w:sz="0" w:space="0" w:color="auto"/>
        <w:left w:val="none" w:sz="0" w:space="0" w:color="auto"/>
        <w:bottom w:val="none" w:sz="0" w:space="0" w:color="auto"/>
        <w:right w:val="none" w:sz="0" w:space="0" w:color="auto"/>
      </w:divBdr>
      <w:divsChild>
        <w:div w:id="2004894136">
          <w:marLeft w:val="0"/>
          <w:marRight w:val="0"/>
          <w:marTop w:val="0"/>
          <w:marBottom w:val="0"/>
          <w:divBdr>
            <w:top w:val="none" w:sz="0" w:space="0" w:color="auto"/>
            <w:left w:val="none" w:sz="0" w:space="0" w:color="auto"/>
            <w:bottom w:val="none" w:sz="0" w:space="0" w:color="auto"/>
            <w:right w:val="none" w:sz="0" w:space="0" w:color="auto"/>
          </w:divBdr>
          <w:divsChild>
            <w:div w:id="935093792">
              <w:marLeft w:val="0"/>
              <w:marRight w:val="0"/>
              <w:marTop w:val="0"/>
              <w:marBottom w:val="0"/>
              <w:divBdr>
                <w:top w:val="none" w:sz="0" w:space="0" w:color="auto"/>
                <w:left w:val="none" w:sz="0" w:space="0" w:color="auto"/>
                <w:bottom w:val="none" w:sz="0" w:space="0" w:color="auto"/>
                <w:right w:val="none" w:sz="0" w:space="0" w:color="auto"/>
              </w:divBdr>
              <w:divsChild>
                <w:div w:id="1746299216">
                  <w:marLeft w:val="0"/>
                  <w:marRight w:val="0"/>
                  <w:marTop w:val="0"/>
                  <w:marBottom w:val="0"/>
                  <w:divBdr>
                    <w:top w:val="none" w:sz="0" w:space="0" w:color="auto"/>
                    <w:left w:val="none" w:sz="0" w:space="0" w:color="auto"/>
                    <w:bottom w:val="none" w:sz="0" w:space="0" w:color="auto"/>
                    <w:right w:val="none" w:sz="0" w:space="0" w:color="auto"/>
                  </w:divBdr>
                  <w:divsChild>
                    <w:div w:id="1846438939">
                      <w:marLeft w:val="0"/>
                      <w:marRight w:val="0"/>
                      <w:marTop w:val="0"/>
                      <w:marBottom w:val="0"/>
                      <w:divBdr>
                        <w:top w:val="none" w:sz="0" w:space="0" w:color="auto"/>
                        <w:left w:val="none" w:sz="0" w:space="0" w:color="auto"/>
                        <w:bottom w:val="none" w:sz="0" w:space="0" w:color="auto"/>
                        <w:right w:val="none" w:sz="0" w:space="0" w:color="auto"/>
                      </w:divBdr>
                      <w:divsChild>
                        <w:div w:id="1161700527">
                          <w:marLeft w:val="0"/>
                          <w:marRight w:val="0"/>
                          <w:marTop w:val="0"/>
                          <w:marBottom w:val="0"/>
                          <w:divBdr>
                            <w:top w:val="none" w:sz="0" w:space="0" w:color="auto"/>
                            <w:left w:val="none" w:sz="0" w:space="0" w:color="auto"/>
                            <w:bottom w:val="none" w:sz="0" w:space="0" w:color="auto"/>
                            <w:right w:val="none" w:sz="0" w:space="0" w:color="auto"/>
                          </w:divBdr>
                          <w:divsChild>
                            <w:div w:id="1285581756">
                              <w:marLeft w:val="0"/>
                              <w:marRight w:val="0"/>
                              <w:marTop w:val="0"/>
                              <w:marBottom w:val="0"/>
                              <w:divBdr>
                                <w:top w:val="none" w:sz="0" w:space="0" w:color="auto"/>
                                <w:left w:val="none" w:sz="0" w:space="0" w:color="auto"/>
                                <w:bottom w:val="none" w:sz="0" w:space="0" w:color="auto"/>
                                <w:right w:val="none" w:sz="0" w:space="0" w:color="auto"/>
                              </w:divBdr>
                              <w:divsChild>
                                <w:div w:id="17173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308047">
      <w:bodyDiv w:val="1"/>
      <w:marLeft w:val="0"/>
      <w:marRight w:val="0"/>
      <w:marTop w:val="0"/>
      <w:marBottom w:val="0"/>
      <w:divBdr>
        <w:top w:val="none" w:sz="0" w:space="0" w:color="auto"/>
        <w:left w:val="none" w:sz="0" w:space="0" w:color="auto"/>
        <w:bottom w:val="none" w:sz="0" w:space="0" w:color="auto"/>
        <w:right w:val="none" w:sz="0" w:space="0" w:color="auto"/>
      </w:divBdr>
      <w:divsChild>
        <w:div w:id="970137301">
          <w:marLeft w:val="0"/>
          <w:marRight w:val="0"/>
          <w:marTop w:val="0"/>
          <w:marBottom w:val="0"/>
          <w:divBdr>
            <w:top w:val="none" w:sz="0" w:space="0" w:color="auto"/>
            <w:left w:val="none" w:sz="0" w:space="0" w:color="auto"/>
            <w:bottom w:val="none" w:sz="0" w:space="0" w:color="auto"/>
            <w:right w:val="none" w:sz="0" w:space="0" w:color="auto"/>
          </w:divBdr>
          <w:divsChild>
            <w:div w:id="325935429">
              <w:marLeft w:val="0"/>
              <w:marRight w:val="0"/>
              <w:marTop w:val="0"/>
              <w:marBottom w:val="0"/>
              <w:divBdr>
                <w:top w:val="none" w:sz="0" w:space="0" w:color="auto"/>
                <w:left w:val="none" w:sz="0" w:space="0" w:color="auto"/>
                <w:bottom w:val="none" w:sz="0" w:space="0" w:color="auto"/>
                <w:right w:val="none" w:sz="0" w:space="0" w:color="auto"/>
              </w:divBdr>
              <w:divsChild>
                <w:div w:id="2118675197">
                  <w:marLeft w:val="0"/>
                  <w:marRight w:val="0"/>
                  <w:marTop w:val="0"/>
                  <w:marBottom w:val="0"/>
                  <w:divBdr>
                    <w:top w:val="none" w:sz="0" w:space="0" w:color="auto"/>
                    <w:left w:val="none" w:sz="0" w:space="0" w:color="auto"/>
                    <w:bottom w:val="none" w:sz="0" w:space="0" w:color="auto"/>
                    <w:right w:val="none" w:sz="0" w:space="0" w:color="auto"/>
                  </w:divBdr>
                  <w:divsChild>
                    <w:div w:id="1572622191">
                      <w:marLeft w:val="0"/>
                      <w:marRight w:val="0"/>
                      <w:marTop w:val="0"/>
                      <w:marBottom w:val="0"/>
                      <w:divBdr>
                        <w:top w:val="none" w:sz="0" w:space="0" w:color="auto"/>
                        <w:left w:val="none" w:sz="0" w:space="0" w:color="auto"/>
                        <w:bottom w:val="none" w:sz="0" w:space="0" w:color="auto"/>
                        <w:right w:val="none" w:sz="0" w:space="0" w:color="auto"/>
                      </w:divBdr>
                      <w:divsChild>
                        <w:div w:id="1135443405">
                          <w:marLeft w:val="0"/>
                          <w:marRight w:val="0"/>
                          <w:marTop w:val="0"/>
                          <w:marBottom w:val="0"/>
                          <w:divBdr>
                            <w:top w:val="none" w:sz="0" w:space="0" w:color="auto"/>
                            <w:left w:val="none" w:sz="0" w:space="0" w:color="auto"/>
                            <w:bottom w:val="none" w:sz="0" w:space="0" w:color="auto"/>
                            <w:right w:val="none" w:sz="0" w:space="0" w:color="auto"/>
                          </w:divBdr>
                          <w:divsChild>
                            <w:div w:id="819226026">
                              <w:marLeft w:val="0"/>
                              <w:marRight w:val="0"/>
                              <w:marTop w:val="0"/>
                              <w:marBottom w:val="0"/>
                              <w:divBdr>
                                <w:top w:val="none" w:sz="0" w:space="0" w:color="auto"/>
                                <w:left w:val="none" w:sz="0" w:space="0" w:color="auto"/>
                                <w:bottom w:val="none" w:sz="0" w:space="0" w:color="auto"/>
                                <w:right w:val="none" w:sz="0" w:space="0" w:color="auto"/>
                              </w:divBdr>
                              <w:divsChild>
                                <w:div w:id="867721084">
                                  <w:marLeft w:val="0"/>
                                  <w:marRight w:val="0"/>
                                  <w:marTop w:val="0"/>
                                  <w:marBottom w:val="0"/>
                                  <w:divBdr>
                                    <w:top w:val="none" w:sz="0" w:space="0" w:color="auto"/>
                                    <w:left w:val="none" w:sz="0" w:space="0" w:color="auto"/>
                                    <w:bottom w:val="none" w:sz="0" w:space="0" w:color="auto"/>
                                    <w:right w:val="none" w:sz="0" w:space="0" w:color="auto"/>
                                  </w:divBdr>
                                  <w:divsChild>
                                    <w:div w:id="315306759">
                                      <w:marLeft w:val="0"/>
                                      <w:marRight w:val="0"/>
                                      <w:marTop w:val="0"/>
                                      <w:marBottom w:val="0"/>
                                      <w:divBdr>
                                        <w:top w:val="none" w:sz="0" w:space="0" w:color="auto"/>
                                        <w:left w:val="none" w:sz="0" w:space="0" w:color="auto"/>
                                        <w:bottom w:val="none" w:sz="0" w:space="0" w:color="auto"/>
                                        <w:right w:val="none" w:sz="0" w:space="0" w:color="auto"/>
                                      </w:divBdr>
                                      <w:divsChild>
                                        <w:div w:id="1091199744">
                                          <w:marLeft w:val="0"/>
                                          <w:marRight w:val="0"/>
                                          <w:marTop w:val="0"/>
                                          <w:marBottom w:val="0"/>
                                          <w:divBdr>
                                            <w:top w:val="none" w:sz="0" w:space="0" w:color="auto"/>
                                            <w:left w:val="none" w:sz="0" w:space="0" w:color="auto"/>
                                            <w:bottom w:val="none" w:sz="0" w:space="0" w:color="auto"/>
                                            <w:right w:val="none" w:sz="0" w:space="0" w:color="auto"/>
                                          </w:divBdr>
                                          <w:divsChild>
                                            <w:div w:id="1436442128">
                                              <w:marLeft w:val="0"/>
                                              <w:marRight w:val="0"/>
                                              <w:marTop w:val="0"/>
                                              <w:marBottom w:val="0"/>
                                              <w:divBdr>
                                                <w:top w:val="none" w:sz="0" w:space="0" w:color="auto"/>
                                                <w:left w:val="none" w:sz="0" w:space="0" w:color="auto"/>
                                                <w:bottom w:val="none" w:sz="0" w:space="0" w:color="auto"/>
                                                <w:right w:val="none" w:sz="0" w:space="0" w:color="auto"/>
                                              </w:divBdr>
                                              <w:divsChild>
                                                <w:div w:id="1871257364">
                                                  <w:marLeft w:val="0"/>
                                                  <w:marRight w:val="0"/>
                                                  <w:marTop w:val="0"/>
                                                  <w:marBottom w:val="0"/>
                                                  <w:divBdr>
                                                    <w:top w:val="none" w:sz="0" w:space="0" w:color="auto"/>
                                                    <w:left w:val="none" w:sz="0" w:space="0" w:color="auto"/>
                                                    <w:bottom w:val="none" w:sz="0" w:space="0" w:color="auto"/>
                                                    <w:right w:val="none" w:sz="0" w:space="0" w:color="auto"/>
                                                  </w:divBdr>
                                                  <w:divsChild>
                                                    <w:div w:id="1056783600">
                                                      <w:marLeft w:val="0"/>
                                                      <w:marRight w:val="0"/>
                                                      <w:marTop w:val="0"/>
                                                      <w:marBottom w:val="0"/>
                                                      <w:divBdr>
                                                        <w:top w:val="none" w:sz="0" w:space="0" w:color="auto"/>
                                                        <w:left w:val="none" w:sz="0" w:space="0" w:color="auto"/>
                                                        <w:bottom w:val="none" w:sz="0" w:space="0" w:color="auto"/>
                                                        <w:right w:val="none" w:sz="0" w:space="0" w:color="auto"/>
                                                      </w:divBdr>
                                                      <w:divsChild>
                                                        <w:div w:id="490758976">
                                                          <w:marLeft w:val="0"/>
                                                          <w:marRight w:val="0"/>
                                                          <w:marTop w:val="0"/>
                                                          <w:marBottom w:val="0"/>
                                                          <w:divBdr>
                                                            <w:top w:val="none" w:sz="0" w:space="0" w:color="auto"/>
                                                            <w:left w:val="none" w:sz="0" w:space="0" w:color="auto"/>
                                                            <w:bottom w:val="none" w:sz="0" w:space="0" w:color="auto"/>
                                                            <w:right w:val="none" w:sz="0" w:space="0" w:color="auto"/>
                                                          </w:divBdr>
                                                          <w:divsChild>
                                                            <w:div w:id="213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292899">
      <w:bodyDiv w:val="1"/>
      <w:marLeft w:val="0"/>
      <w:marRight w:val="0"/>
      <w:marTop w:val="0"/>
      <w:marBottom w:val="0"/>
      <w:divBdr>
        <w:top w:val="none" w:sz="0" w:space="0" w:color="auto"/>
        <w:left w:val="none" w:sz="0" w:space="0" w:color="auto"/>
        <w:bottom w:val="none" w:sz="0" w:space="0" w:color="auto"/>
        <w:right w:val="none" w:sz="0" w:space="0" w:color="auto"/>
      </w:divBdr>
      <w:divsChild>
        <w:div w:id="779301618">
          <w:marLeft w:val="0"/>
          <w:marRight w:val="0"/>
          <w:marTop w:val="100"/>
          <w:marBottom w:val="100"/>
          <w:divBdr>
            <w:top w:val="none" w:sz="0" w:space="0" w:color="auto"/>
            <w:left w:val="none" w:sz="0" w:space="0" w:color="auto"/>
            <w:bottom w:val="none" w:sz="0" w:space="0" w:color="auto"/>
            <w:right w:val="none" w:sz="0" w:space="0" w:color="auto"/>
          </w:divBdr>
          <w:divsChild>
            <w:div w:id="1238175416">
              <w:marLeft w:val="0"/>
              <w:marRight w:val="0"/>
              <w:marTop w:val="0"/>
              <w:marBottom w:val="0"/>
              <w:divBdr>
                <w:top w:val="none" w:sz="0" w:space="0" w:color="auto"/>
                <w:left w:val="none" w:sz="0" w:space="0" w:color="auto"/>
                <w:bottom w:val="none" w:sz="0" w:space="0" w:color="auto"/>
                <w:right w:val="none" w:sz="0" w:space="0" w:color="auto"/>
              </w:divBdr>
              <w:divsChild>
                <w:div w:id="5195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ethinktransport.de" TargetMode="External"/><Relationship Id="rId12" Type="http://schemas.openxmlformats.org/officeDocument/2006/relationships/hyperlink" Target="mailto:presse@bpw.de" TargetMode="External"/><Relationship Id="rId13" Type="http://schemas.openxmlformats.org/officeDocument/2006/relationships/hyperlink" Target="http://www.bpw.de" TargetMode="External"/><Relationship Id="rId14" Type="http://schemas.openxmlformats.org/officeDocument/2006/relationships/hyperlink" Target="http://www.wethinktransport.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bpw.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5403</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BPW Bergische Achsen KG</Company>
  <LinksUpToDate>false</LinksUpToDate>
  <CharactersWithSpaces>6248</CharactersWithSpaces>
  <SharedDoc>false</SharedDoc>
  <HLinks>
    <vt:vector size="36" baseType="variant">
      <vt:variant>
        <vt:i4>7667819</vt:i4>
      </vt:variant>
      <vt:variant>
        <vt:i4>12</vt:i4>
      </vt:variant>
      <vt:variant>
        <vt:i4>0</vt:i4>
      </vt:variant>
      <vt:variant>
        <vt:i4>5</vt:i4>
      </vt:variant>
      <vt:variant>
        <vt:lpwstr>http://www.bpw.de/</vt:lpwstr>
      </vt:variant>
      <vt:variant>
        <vt:lpwstr/>
      </vt:variant>
      <vt:variant>
        <vt:i4>1114125</vt:i4>
      </vt:variant>
      <vt:variant>
        <vt:i4>9</vt:i4>
      </vt:variant>
      <vt:variant>
        <vt:i4>0</vt:i4>
      </vt:variant>
      <vt:variant>
        <vt:i4>5</vt:i4>
      </vt:variant>
      <vt:variant>
        <vt:lpwstr>http://www.bpw.de/presse</vt:lpwstr>
      </vt:variant>
      <vt:variant>
        <vt:lpwstr/>
      </vt:variant>
      <vt:variant>
        <vt:i4>8323167</vt:i4>
      </vt:variant>
      <vt:variant>
        <vt:i4>6</vt:i4>
      </vt:variant>
      <vt:variant>
        <vt:i4>0</vt:i4>
      </vt:variant>
      <vt:variant>
        <vt:i4>5</vt:i4>
      </vt:variant>
      <vt:variant>
        <vt:lpwstr>mailto:presse@bpw.de</vt:lpwstr>
      </vt:variant>
      <vt:variant>
        <vt:lpwstr/>
      </vt:variant>
      <vt:variant>
        <vt:i4>1114125</vt:i4>
      </vt:variant>
      <vt:variant>
        <vt:i4>3</vt:i4>
      </vt:variant>
      <vt:variant>
        <vt:i4>0</vt:i4>
      </vt:variant>
      <vt:variant>
        <vt:i4>5</vt:i4>
      </vt:variant>
      <vt:variant>
        <vt:lpwstr>http://www.bpw.de/presse</vt:lpwstr>
      </vt:variant>
      <vt:variant>
        <vt:lpwstr/>
      </vt:variant>
      <vt:variant>
        <vt:i4>7209011</vt:i4>
      </vt:variant>
      <vt:variant>
        <vt:i4>0</vt:i4>
      </vt:variant>
      <vt:variant>
        <vt:i4>0</vt:i4>
      </vt:variant>
      <vt:variant>
        <vt:i4>5</vt:i4>
      </vt:variant>
      <vt:variant>
        <vt:lpwstr>http://www.otto-fuchs.com/</vt:lpwstr>
      </vt:variant>
      <vt:variant>
        <vt:lpwstr/>
      </vt:variant>
      <vt:variant>
        <vt:i4>4915222</vt:i4>
      </vt:variant>
      <vt:variant>
        <vt:i4>3729</vt:i4>
      </vt:variant>
      <vt:variant>
        <vt:i4>1025</vt:i4>
      </vt:variant>
      <vt:variant>
        <vt:i4>1</vt:i4>
      </vt:variant>
      <vt:variant>
        <vt:lpwstr>Briefkopf 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ECO Wheel brillant</dc:subject>
  <dc:creator>Anne Bentfeld</dc:creator>
  <cp:lastModifiedBy>Stefan</cp:lastModifiedBy>
  <cp:revision>2</cp:revision>
  <cp:lastPrinted>2016-01-20T08:47:00Z</cp:lastPrinted>
  <dcterms:created xsi:type="dcterms:W3CDTF">2017-11-29T13:11:00Z</dcterms:created>
  <dcterms:modified xsi:type="dcterms:W3CDTF">2017-11-29T13:11:00Z</dcterms:modified>
</cp:coreProperties>
</file>