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49" w:rsidRPr="00691404" w:rsidRDefault="00C02625" w:rsidP="00AA7649">
      <w:pPr>
        <w:pStyle w:val="IngressPFdatum"/>
        <w:jc w:val="right"/>
        <w:rPr>
          <w:sz w:val="24"/>
        </w:rPr>
      </w:pPr>
      <w:r>
        <w:tab/>
      </w:r>
      <w:r>
        <w:tab/>
      </w:r>
      <w:r w:rsidR="00BE5171" w:rsidRPr="00691404">
        <w:rPr>
          <w:sz w:val="24"/>
        </w:rPr>
        <w:t xml:space="preserve">Pressmeddelande </w:t>
      </w:r>
      <w:r w:rsidR="00217BFF" w:rsidRPr="00691404">
        <w:rPr>
          <w:sz w:val="24"/>
        </w:rPr>
        <w:t>2015-</w:t>
      </w:r>
      <w:r w:rsidR="00ED7BD7" w:rsidRPr="00691404">
        <w:rPr>
          <w:sz w:val="24"/>
        </w:rPr>
        <w:t>12</w:t>
      </w:r>
      <w:r w:rsidR="001827C3" w:rsidRPr="00691404">
        <w:rPr>
          <w:sz w:val="24"/>
        </w:rPr>
        <w:t>-08</w:t>
      </w:r>
      <w:r w:rsidR="00980DFD">
        <w:rPr>
          <w:sz w:val="24"/>
        </w:rPr>
        <w:br/>
      </w:r>
    </w:p>
    <w:p w:rsidR="00481C5C" w:rsidRPr="004C0CC4" w:rsidRDefault="004C0CC4" w:rsidP="004F3CAE">
      <w:pPr>
        <w:pStyle w:val="IngressPFdatum"/>
        <w:spacing w:before="480"/>
        <w:rPr>
          <w:b/>
          <w:sz w:val="44"/>
        </w:rPr>
      </w:pPr>
      <w:r w:rsidRPr="004C0CC4">
        <w:rPr>
          <w:b/>
          <w:sz w:val="56"/>
        </w:rPr>
        <w:t xml:space="preserve">Orkla Foods Sverige </w:t>
      </w:r>
      <w:r w:rsidR="00642F91" w:rsidRPr="004C0CC4">
        <w:rPr>
          <w:b/>
          <w:sz w:val="56"/>
        </w:rPr>
        <w:t>tar ytterligare krafttag mot palmoljan</w:t>
      </w:r>
    </w:p>
    <w:p w:rsidR="009708E5" w:rsidRDefault="002140C6" w:rsidP="009708E5">
      <w:pPr>
        <w:spacing w:after="200" w:line="288" w:lineRule="auto"/>
        <w:rPr>
          <w:rFonts w:asciiTheme="majorHAnsi" w:hAnsiTheme="majorHAnsi" w:cstheme="majorHAnsi"/>
          <w:sz w:val="24"/>
        </w:rPr>
      </w:pPr>
      <w:bookmarkStart w:id="0" w:name="_Toc132441997"/>
      <w:r>
        <w:rPr>
          <w:rFonts w:asciiTheme="majorHAnsi" w:hAnsiTheme="majorHAnsi" w:cstheme="majorHAnsi"/>
          <w:sz w:val="24"/>
        </w:rPr>
        <w:t xml:space="preserve">Orkla Foods Sverige har i många år bedrivit ett målinriktat arbete med att </w:t>
      </w:r>
      <w:r w:rsidR="005C52B7">
        <w:rPr>
          <w:rFonts w:asciiTheme="majorHAnsi" w:hAnsiTheme="majorHAnsi" w:cstheme="majorHAnsi"/>
          <w:sz w:val="24"/>
        </w:rPr>
        <w:t>ersätta palmoljan i företagets produkter.</w:t>
      </w:r>
      <w:r>
        <w:rPr>
          <w:rFonts w:asciiTheme="majorHAnsi" w:hAnsiTheme="majorHAnsi" w:cstheme="majorHAnsi"/>
          <w:sz w:val="24"/>
        </w:rPr>
        <w:t xml:space="preserve"> </w:t>
      </w:r>
      <w:r w:rsidR="006D4A80">
        <w:rPr>
          <w:rFonts w:asciiTheme="majorHAnsi" w:hAnsiTheme="majorHAnsi" w:cstheme="majorHAnsi"/>
          <w:sz w:val="24"/>
        </w:rPr>
        <w:t>Nu rapporterar man att andelen palmolja i sortimentet har minskat</w:t>
      </w:r>
      <w:r w:rsidR="003A2406">
        <w:rPr>
          <w:rFonts w:asciiTheme="majorHAnsi" w:hAnsiTheme="majorHAnsi" w:cstheme="majorHAnsi"/>
          <w:sz w:val="24"/>
        </w:rPr>
        <w:t>s</w:t>
      </w:r>
      <w:r w:rsidR="006D4A80">
        <w:rPr>
          <w:rFonts w:asciiTheme="majorHAnsi" w:hAnsiTheme="majorHAnsi" w:cstheme="majorHAnsi"/>
          <w:sz w:val="24"/>
        </w:rPr>
        <w:t xml:space="preserve"> med </w:t>
      </w:r>
      <w:r w:rsidR="00C21AAD">
        <w:rPr>
          <w:rFonts w:asciiTheme="majorHAnsi" w:hAnsiTheme="majorHAnsi" w:cstheme="majorHAnsi"/>
          <w:sz w:val="24"/>
        </w:rPr>
        <w:t>över</w:t>
      </w:r>
      <w:r w:rsidR="004F3CAE">
        <w:rPr>
          <w:rFonts w:asciiTheme="majorHAnsi" w:hAnsiTheme="majorHAnsi" w:cstheme="majorHAnsi"/>
          <w:sz w:val="24"/>
        </w:rPr>
        <w:t xml:space="preserve"> </w:t>
      </w:r>
      <w:r w:rsidR="006D4A80">
        <w:rPr>
          <w:rFonts w:asciiTheme="majorHAnsi" w:hAnsiTheme="majorHAnsi" w:cstheme="majorHAnsi"/>
          <w:sz w:val="24"/>
        </w:rPr>
        <w:t xml:space="preserve">80%. Av </w:t>
      </w:r>
      <w:r w:rsidR="00084194">
        <w:rPr>
          <w:rFonts w:asciiTheme="majorHAnsi" w:hAnsiTheme="majorHAnsi" w:cstheme="majorHAnsi"/>
          <w:sz w:val="24"/>
        </w:rPr>
        <w:t>det som</w:t>
      </w:r>
      <w:r w:rsidR="006D4A80">
        <w:rPr>
          <w:rFonts w:asciiTheme="majorHAnsi" w:hAnsiTheme="majorHAnsi" w:cstheme="majorHAnsi"/>
          <w:sz w:val="24"/>
        </w:rPr>
        <w:t xml:space="preserve"> återstår, är </w:t>
      </w:r>
      <w:r w:rsidR="003A2406">
        <w:rPr>
          <w:rFonts w:asciiTheme="majorHAnsi" w:hAnsiTheme="majorHAnsi" w:cstheme="majorHAnsi"/>
          <w:sz w:val="24"/>
        </w:rPr>
        <w:t>en växande andel</w:t>
      </w:r>
      <w:r w:rsidR="006D4A80">
        <w:rPr>
          <w:rFonts w:asciiTheme="majorHAnsi" w:hAnsiTheme="majorHAnsi" w:cstheme="majorHAnsi"/>
          <w:sz w:val="24"/>
        </w:rPr>
        <w:t xml:space="preserve"> segregerad, hållbart producerad</w:t>
      </w:r>
      <w:r w:rsidR="00084194">
        <w:rPr>
          <w:rFonts w:asciiTheme="majorHAnsi" w:hAnsiTheme="majorHAnsi" w:cstheme="majorHAnsi"/>
          <w:sz w:val="24"/>
        </w:rPr>
        <w:t xml:space="preserve"> palmolja</w:t>
      </w:r>
      <w:r w:rsidR="00642F91">
        <w:rPr>
          <w:rFonts w:asciiTheme="majorHAnsi" w:hAnsiTheme="majorHAnsi" w:cstheme="majorHAnsi"/>
          <w:sz w:val="24"/>
        </w:rPr>
        <w:t xml:space="preserve">, något som har varit </w:t>
      </w:r>
      <w:r w:rsidR="00C21AAD">
        <w:rPr>
          <w:rFonts w:asciiTheme="majorHAnsi" w:hAnsiTheme="majorHAnsi" w:cstheme="majorHAnsi"/>
          <w:sz w:val="24"/>
        </w:rPr>
        <w:t>en utmaning att finna.</w:t>
      </w:r>
    </w:p>
    <w:p w:rsidR="006D4A80" w:rsidRDefault="006D4A80" w:rsidP="004F3CAE">
      <w:pPr>
        <w:pStyle w:val="BrdtextOrkla"/>
        <w:spacing w:line="288" w:lineRule="auto"/>
      </w:pPr>
      <w:r>
        <w:t xml:space="preserve">Det var ett tufft mål som sattes, när Orkla Foods Sverige åtog sig att </w:t>
      </w:r>
      <w:r w:rsidR="003A2406">
        <w:t xml:space="preserve">ta bort så mycket palmolja som möjligt </w:t>
      </w:r>
      <w:r w:rsidR="004F3CAE">
        <w:t xml:space="preserve">ur företagets produkter </w:t>
      </w:r>
      <w:r w:rsidR="003A2406">
        <w:t xml:space="preserve">och </w:t>
      </w:r>
      <w:r w:rsidR="004F3CAE">
        <w:t>byta ut resterande andel mot</w:t>
      </w:r>
      <w:r>
        <w:t xml:space="preserve"> ce</w:t>
      </w:r>
      <w:r w:rsidR="004F3CAE">
        <w:t>rtifierad, segregerad palmolja</w:t>
      </w:r>
      <w:r>
        <w:t xml:space="preserve">. Men ett nära samarbete med </w:t>
      </w:r>
      <w:r w:rsidR="00125C82">
        <w:t>företagets leverantörer</w:t>
      </w:r>
      <w:r>
        <w:t>, stöd till bönder som producerar hållbar olja och engagerade medarbetare</w:t>
      </w:r>
      <w:r w:rsidR="00125C82">
        <w:t>,</w:t>
      </w:r>
      <w:r>
        <w:t xml:space="preserve"> har burit frukt. Sedan 2008 har man minskat mängden palmolja med</w:t>
      </w:r>
      <w:r w:rsidR="00642F91">
        <w:t xml:space="preserve"> över</w:t>
      </w:r>
      <w:r>
        <w:t xml:space="preserve"> 80%</w:t>
      </w:r>
      <w:r w:rsidR="00125C82">
        <w:t xml:space="preserve">. </w:t>
      </w:r>
    </w:p>
    <w:p w:rsidR="00642F91" w:rsidRDefault="00642F91" w:rsidP="004F3CAE">
      <w:pPr>
        <w:pStyle w:val="BrdtextOrkla"/>
        <w:spacing w:line="288" w:lineRule="auto"/>
      </w:pPr>
    </w:p>
    <w:p w:rsidR="006B63C0" w:rsidRDefault="00876D89" w:rsidP="004F3CAE">
      <w:pPr>
        <w:pStyle w:val="BrdtextOrkla"/>
        <w:spacing w:line="288" w:lineRule="auto"/>
      </w:pPr>
      <w:r w:rsidRPr="00262AF9">
        <w:rPr>
          <w:rFonts w:ascii="Helvetica" w:hAnsi="Helvetica" w:cs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93F65" wp14:editId="7381BF4F">
                <wp:simplePos x="0" y="0"/>
                <wp:positionH relativeFrom="margin">
                  <wp:posOffset>3119120</wp:posOffset>
                </wp:positionH>
                <wp:positionV relativeFrom="paragraph">
                  <wp:posOffset>13335</wp:posOffset>
                </wp:positionV>
                <wp:extent cx="2476500" cy="21907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19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AF9" w:rsidRPr="003A2406" w:rsidRDefault="00C21AAD" w:rsidP="00AA7649">
                            <w:pPr>
                              <w:spacing w:before="60" w:after="6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Produkter utan palmolja</w:t>
                            </w:r>
                          </w:p>
                          <w:p w:rsidR="00AA7649" w:rsidRPr="00AA7649" w:rsidRDefault="00AA7649" w:rsidP="00AA7649">
                            <w:pPr>
                              <w:pStyle w:val="BrdtextOrkla"/>
                              <w:rPr>
                                <w:sz w:val="20"/>
                              </w:rPr>
                            </w:pPr>
                            <w:r w:rsidRPr="00AA7649">
                              <w:rPr>
                                <w:sz w:val="20"/>
                              </w:rPr>
                              <w:t xml:space="preserve">Ett viktigt steg i arbetet med att minska mängden palmolja ägde rum 2011 när Orkla Foods Sverige gjorde en stor investering i anläggningen i Eslöv. Denna gjorde att man kunde gå över till huvudsakligen svensk rapsolja istället för palmolja, vid stekning och fritering av potatis och köttbullar under varumärket Felix. Exempel på andra produkter </w:t>
                            </w:r>
                            <w:r w:rsidR="00C21AAD">
                              <w:rPr>
                                <w:sz w:val="20"/>
                              </w:rPr>
                              <w:t>där palmolja tas bort är</w:t>
                            </w:r>
                            <w:r w:rsidRPr="00AA7649">
                              <w:rPr>
                                <w:sz w:val="20"/>
                              </w:rPr>
                              <w:t xml:space="preserve"> Ekströms vaniljsås och Frödinge pajer och kladdkaka. </w:t>
                            </w:r>
                          </w:p>
                          <w:p w:rsidR="003A2406" w:rsidRPr="00AA7649" w:rsidRDefault="003A2406" w:rsidP="003A2406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sz w:val="18"/>
                                <w:szCs w:val="17"/>
                                <w:lang w:eastAsia="sv-SE"/>
                              </w:rPr>
                            </w:pPr>
                            <w:r w:rsidRPr="00AA7649">
                              <w:rPr>
                                <w:rFonts w:asciiTheme="majorHAnsi" w:eastAsia="Times New Roman" w:hAnsiTheme="majorHAnsi" w:cstheme="majorHAnsi"/>
                                <w:sz w:val="18"/>
                                <w:szCs w:val="17"/>
                                <w:lang w:eastAsia="sv-SE"/>
                              </w:rPr>
                              <w:t xml:space="preserve">. </w:t>
                            </w:r>
                          </w:p>
                          <w:p w:rsidR="00262AF9" w:rsidRDefault="00262AF9"/>
                          <w:p w:rsidR="00262AF9" w:rsidRDefault="00262AF9"/>
                          <w:p w:rsidR="00262AF9" w:rsidRDefault="00262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3F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5.6pt;margin-top:1.05pt;width:195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" fillcolor="#f2f2f2 [3052]" strokecolor="white [3212]">
                <v:textbox>
                  <w:txbxContent>
                    <w:p w:rsidR="00262AF9" w:rsidRPr="003A2406" w:rsidRDefault="00C21AAD" w:rsidP="00AA7649">
                      <w:pPr>
                        <w:spacing w:before="60" w:after="6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Produkter utan palmolja</w:t>
                      </w:r>
                    </w:p>
                    <w:p w:rsidR="00AA7649" w:rsidRPr="00AA7649" w:rsidRDefault="00AA7649" w:rsidP="00AA7649">
                      <w:pPr>
                        <w:pStyle w:val="BrdtextOrkla"/>
                        <w:rPr>
                          <w:sz w:val="20"/>
                        </w:rPr>
                      </w:pPr>
                      <w:r w:rsidRPr="00AA7649">
                        <w:rPr>
                          <w:sz w:val="20"/>
                        </w:rPr>
                        <w:t xml:space="preserve">Ett viktigt steg i arbetet med att minska mängden palmolja ägde rum 2011 när Orkla Foods Sverige gjorde en stor investering i anläggningen i Eslöv. Denna gjorde att man kunde gå över till huvudsakligen svensk rapsolja istället för palmolja, vid stekning och fritering av potatis och köttbullar under varumärket Felix. Exempel på andra produkter </w:t>
                      </w:r>
                      <w:r w:rsidR="00C21AAD">
                        <w:rPr>
                          <w:sz w:val="20"/>
                        </w:rPr>
                        <w:t>där palmolja tas bort är</w:t>
                      </w:r>
                      <w:r w:rsidRPr="00AA7649">
                        <w:rPr>
                          <w:sz w:val="20"/>
                        </w:rPr>
                        <w:t xml:space="preserve"> Ekströms vaniljsås och Frödinge pajer och kladdkaka. </w:t>
                      </w:r>
                    </w:p>
                    <w:p w:rsidR="003A2406" w:rsidRPr="00AA7649" w:rsidRDefault="003A2406" w:rsidP="003A2406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sz w:val="18"/>
                          <w:szCs w:val="17"/>
                          <w:lang w:eastAsia="sv-SE"/>
                        </w:rPr>
                      </w:pPr>
                      <w:r w:rsidRPr="00AA7649">
                        <w:rPr>
                          <w:rFonts w:asciiTheme="majorHAnsi" w:eastAsia="Times New Roman" w:hAnsiTheme="majorHAnsi" w:cstheme="majorHAnsi"/>
                          <w:sz w:val="18"/>
                          <w:szCs w:val="17"/>
                          <w:lang w:eastAsia="sv-SE"/>
                        </w:rPr>
                        <w:t xml:space="preserve">. </w:t>
                      </w:r>
                    </w:p>
                    <w:p w:rsidR="00262AF9" w:rsidRDefault="00262AF9"/>
                    <w:p w:rsidR="00262AF9" w:rsidRDefault="00262AF9"/>
                    <w:p w:rsidR="00262AF9" w:rsidRDefault="00262AF9"/>
                  </w:txbxContent>
                </v:textbox>
                <w10:wrap type="square" anchorx="margin"/>
              </v:shape>
            </w:pict>
          </mc:Fallback>
        </mc:AlternateContent>
      </w:r>
      <w:r w:rsidR="00125C82">
        <w:t xml:space="preserve">- </w:t>
      </w:r>
      <w:r w:rsidR="003A2406">
        <w:t>Det här har inneburit ett omfattande utvecklingsarbete.</w:t>
      </w:r>
      <w:r w:rsidR="00262AF9">
        <w:t xml:space="preserve"> </w:t>
      </w:r>
      <w:r w:rsidR="00125C82">
        <w:t>Att ta bort eller byta ut en ingrediens är en större utmaning än man kan tro. Alternativet måste vara bättre ur både hälso- och miljöperspektiv</w:t>
      </w:r>
      <w:r w:rsidR="00C21AAD">
        <w:t xml:space="preserve"> och</w:t>
      </w:r>
      <w:r w:rsidR="00125C82">
        <w:t xml:space="preserve"> fylla samma funktion som palmoljan</w:t>
      </w:r>
      <w:r w:rsidR="006B63C0">
        <w:t>,</w:t>
      </w:r>
      <w:r w:rsidR="006B63C0" w:rsidRPr="006B63C0">
        <w:t xml:space="preserve"> </w:t>
      </w:r>
      <w:r w:rsidR="006B63C0">
        <w:t>säger Cecilia Sjöholm, CSR-direktör på Orkla Foods Sverige.</w:t>
      </w:r>
    </w:p>
    <w:p w:rsidR="006B63C0" w:rsidRDefault="006B63C0" w:rsidP="004F3CAE">
      <w:pPr>
        <w:pStyle w:val="BrdtextOrkla"/>
        <w:spacing w:line="288" w:lineRule="auto"/>
      </w:pPr>
    </w:p>
    <w:p w:rsidR="006B63C0" w:rsidRDefault="00980F1F" w:rsidP="004F3CAE">
      <w:pPr>
        <w:pStyle w:val="BrdtextOrkla"/>
        <w:spacing w:line="288" w:lineRule="auto"/>
      </w:pPr>
      <w:r>
        <w:t xml:space="preserve">En annan utmaning är att få tag på segregerad palmolja, det vill säga palmolja som </w:t>
      </w:r>
      <w:r w:rsidR="00C21AAD">
        <w:t xml:space="preserve">har skiljts ut från annan olja och </w:t>
      </w:r>
      <w:r w:rsidR="00642F91">
        <w:t>garanterat kommer</w:t>
      </w:r>
      <w:r>
        <w:t xml:space="preserve"> från en hållbarhetscertifierad odling. </w:t>
      </w:r>
    </w:p>
    <w:p w:rsidR="006B63C0" w:rsidRDefault="006B63C0" w:rsidP="004F3CAE">
      <w:pPr>
        <w:pStyle w:val="BrdtextOrkla"/>
        <w:spacing w:line="288" w:lineRule="auto"/>
      </w:pPr>
    </w:p>
    <w:p w:rsidR="00AA7649" w:rsidRDefault="006B63C0" w:rsidP="004F3CAE">
      <w:pPr>
        <w:pStyle w:val="BrdtextOrkla"/>
        <w:spacing w:line="288" w:lineRule="auto"/>
      </w:pPr>
      <w:r>
        <w:t xml:space="preserve">- </w:t>
      </w:r>
      <w:r w:rsidR="00980F1F">
        <w:t xml:space="preserve">Vårt täta samarbete med våra leverantörer är en framgångsfaktor där. Dessutom har vi gått med i ett spårbarhetssystem för palmolja som heter Known Sources. </w:t>
      </w:r>
      <w:r w:rsidR="00084194">
        <w:t>En tredjedel av den</w:t>
      </w:r>
      <w:r>
        <w:t xml:space="preserve"> palmolja</w:t>
      </w:r>
      <w:r w:rsidR="00084194">
        <w:t xml:space="preserve"> som</w:t>
      </w:r>
      <w:r>
        <w:t xml:space="preserve"> vi fortfarande använd</w:t>
      </w:r>
      <w:r w:rsidR="00084194">
        <w:t xml:space="preserve">er, är nu segregerad, vilket innebär att den är separerad från icke-hållbart producerad palmolja. </w:t>
      </w:r>
      <w:r w:rsidR="00642F91">
        <w:t>Vi fortsätter också att köpa Green</w:t>
      </w:r>
      <w:r w:rsidR="004C0CC4">
        <w:t> </w:t>
      </w:r>
      <w:r w:rsidR="00642F91">
        <w:t>Palm-certifikat</w:t>
      </w:r>
      <w:r w:rsidR="00084194">
        <w:t xml:space="preserve">, som innebär att vi för varje ton palmolja betalar en summa till odlare som odlar hållbart. På så sätt kan tillgången på segregerad palmolja öka, även om det tar tid. </w:t>
      </w:r>
    </w:p>
    <w:p w:rsidR="00AA7649" w:rsidRDefault="00AA7649" w:rsidP="004F3CAE">
      <w:pPr>
        <w:pStyle w:val="BrdtextOrkla"/>
        <w:spacing w:line="288" w:lineRule="auto"/>
      </w:pPr>
    </w:p>
    <w:p w:rsidR="00AA7649" w:rsidRDefault="00AA7649" w:rsidP="004F3CAE">
      <w:pPr>
        <w:pStyle w:val="BrdtextOrkla"/>
        <w:spacing w:line="288" w:lineRule="auto"/>
      </w:pPr>
    </w:p>
    <w:p w:rsidR="00AA7649" w:rsidRDefault="00AA7649" w:rsidP="004F3CAE">
      <w:pPr>
        <w:pStyle w:val="BrdtextOrkla"/>
        <w:spacing w:line="288" w:lineRule="auto"/>
      </w:pPr>
    </w:p>
    <w:p w:rsidR="00980DFD" w:rsidRDefault="00980DFD" w:rsidP="004F3CAE">
      <w:pPr>
        <w:pStyle w:val="BrdtextOrkla"/>
        <w:spacing w:line="288" w:lineRule="auto"/>
      </w:pPr>
    </w:p>
    <w:p w:rsidR="00980DFD" w:rsidRDefault="00980DFD" w:rsidP="004F3CAE">
      <w:pPr>
        <w:pStyle w:val="BrdtextOrkla"/>
        <w:spacing w:line="288" w:lineRule="auto"/>
      </w:pPr>
    </w:p>
    <w:p w:rsidR="00AA7649" w:rsidRDefault="00C21AAD" w:rsidP="004F3CAE">
      <w:pPr>
        <w:pStyle w:val="BrdtextOrkla"/>
        <w:spacing w:line="288" w:lineRule="auto"/>
      </w:pPr>
      <w:r>
        <w:t>Ä</w:t>
      </w:r>
      <w:r w:rsidR="00AA7649">
        <w:t xml:space="preserve">garkoncernen Orkla </w:t>
      </w:r>
      <w:r>
        <w:t xml:space="preserve">har tagit tydlig ställning både i sin </w:t>
      </w:r>
      <w:r w:rsidR="00096BB7" w:rsidRPr="00096BB7">
        <w:rPr>
          <w:i/>
        </w:rPr>
        <w:t>Policy for Sustainable Palm Oil</w:t>
      </w:r>
      <w:r>
        <w:t xml:space="preserve"> och i </w:t>
      </w:r>
      <w:r w:rsidR="00AA7649">
        <w:t>sin nya policy mot avskogning</w:t>
      </w:r>
      <w:r>
        <w:t xml:space="preserve">, </w:t>
      </w:r>
      <w:r w:rsidRPr="00C21AAD">
        <w:rPr>
          <w:i/>
        </w:rPr>
        <w:t>Zero Deforestation Policy</w:t>
      </w:r>
      <w:r w:rsidR="00AA7649">
        <w:t xml:space="preserve">. Nolltolerans </w:t>
      </w:r>
      <w:r>
        <w:t xml:space="preserve">mot avskogning </w:t>
      </w:r>
      <w:r w:rsidR="00AA7649">
        <w:t xml:space="preserve">är parollen och </w:t>
      </w:r>
      <w:r>
        <w:t>policyerna</w:t>
      </w:r>
      <w:r w:rsidR="00AA7649">
        <w:t xml:space="preserve"> innehåller både övergripande mål och konkre</w:t>
      </w:r>
      <w:r>
        <w:t xml:space="preserve">ta åtgärder för arbetet med att </w:t>
      </w:r>
      <w:r w:rsidR="00096BB7">
        <w:t>byta ut</w:t>
      </w:r>
      <w:r>
        <w:t xml:space="preserve"> palmoljan</w:t>
      </w:r>
      <w:r w:rsidR="00096BB7">
        <w:t xml:space="preserve"> eller gå över till hållbarhetscertifierad</w:t>
      </w:r>
      <w:r w:rsidR="00AA7649">
        <w:t xml:space="preserve">. För det svenska koncernbolaget Orkla Foods Sverige innebär det ytterligare vägledning i det fortsatta arbetet. </w:t>
      </w:r>
    </w:p>
    <w:p w:rsidR="00AA7649" w:rsidRDefault="00AA7649" w:rsidP="004F3CAE">
      <w:pPr>
        <w:pStyle w:val="BrdtextOrkla"/>
        <w:spacing w:line="288" w:lineRule="auto"/>
      </w:pPr>
    </w:p>
    <w:p w:rsidR="00125C82" w:rsidRDefault="00AA7649" w:rsidP="004F3CAE">
      <w:pPr>
        <w:pStyle w:val="BrdtextOrkla"/>
        <w:spacing w:line="288" w:lineRule="auto"/>
      </w:pPr>
      <w:r>
        <w:t xml:space="preserve">- Att hela vår koncern tar ansvar är mycket viktigt. Orkla är Nordens största livsmedelskoncern och Orkla Foods Sverige är ett ledande matföretag i Sverige. Vi ska föregå med gott exempel och </w:t>
      </w:r>
      <w:r w:rsidR="006B63C0">
        <w:t>ser det som vårt ansvar att driva utvecklingen</w:t>
      </w:r>
      <w:r w:rsidR="00262AF9">
        <w:t xml:space="preserve"> vidare</w:t>
      </w:r>
      <w:r w:rsidR="006B63C0">
        <w:t xml:space="preserve"> i en positiv riktning. V</w:t>
      </w:r>
      <w:r w:rsidR="00980F1F">
        <w:t>årt mål är att uppnå full spårbarhet ned till det enskilda plantaget, säger Cecilia Sjöholm</w:t>
      </w:r>
      <w:r w:rsidR="006B63C0">
        <w:t>.</w:t>
      </w:r>
    </w:p>
    <w:p w:rsidR="00125C82" w:rsidRDefault="00125C82" w:rsidP="006D4A80">
      <w:pPr>
        <w:pStyle w:val="BrdtextOrkla"/>
      </w:pPr>
    </w:p>
    <w:p w:rsidR="006D4A80" w:rsidRDefault="006D4A80" w:rsidP="006D4A80">
      <w:pPr>
        <w:pStyle w:val="BrdtextOrkla"/>
      </w:pPr>
    </w:p>
    <w:p w:rsidR="00C5014A" w:rsidRPr="0089252F" w:rsidRDefault="0089252F" w:rsidP="006D4A80">
      <w:pPr>
        <w:pStyle w:val="BrdtextOrkla"/>
        <w:rPr>
          <w:b/>
        </w:rPr>
      </w:pPr>
      <w:r w:rsidRPr="0089252F">
        <w:rPr>
          <w:b/>
        </w:rPr>
        <w:t xml:space="preserve">Ladda ned </w:t>
      </w:r>
    </w:p>
    <w:p w:rsidR="00AA7649" w:rsidRDefault="00C5014A" w:rsidP="0089252F">
      <w:pPr>
        <w:pStyle w:val="BrdtextOrkla"/>
        <w:spacing w:before="60"/>
      </w:pPr>
      <w:r w:rsidRPr="0089252F">
        <w:t xml:space="preserve">Orkla Policy for </w:t>
      </w:r>
      <w:proofErr w:type="spellStart"/>
      <w:r w:rsidRPr="0089252F">
        <w:t>Sustainable</w:t>
      </w:r>
      <w:proofErr w:type="spellEnd"/>
      <w:r w:rsidRPr="0089252F">
        <w:t xml:space="preserve"> Palm </w:t>
      </w:r>
      <w:proofErr w:type="spellStart"/>
      <w:r w:rsidRPr="0089252F">
        <w:t>Oil</w:t>
      </w:r>
      <w:proofErr w:type="spellEnd"/>
      <w:r w:rsidR="0089252F" w:rsidRPr="0089252F">
        <w:t xml:space="preserve"> och </w:t>
      </w:r>
      <w:r w:rsidR="00AA7649" w:rsidRPr="0089252F">
        <w:t xml:space="preserve">Orkla Zero </w:t>
      </w:r>
      <w:proofErr w:type="spellStart"/>
      <w:r w:rsidR="00AA7649" w:rsidRPr="0089252F">
        <w:t>Deforestation</w:t>
      </w:r>
      <w:proofErr w:type="spellEnd"/>
      <w:r w:rsidR="00AA7649" w:rsidRPr="0089252F">
        <w:t xml:space="preserve"> Policy</w:t>
      </w:r>
      <w:r w:rsidR="0089252F" w:rsidRPr="0089252F">
        <w:t xml:space="preserve"> finns för nedladdning på orkla.no.</w:t>
      </w:r>
      <w:bookmarkStart w:id="1" w:name="_GoBack"/>
      <w:bookmarkEnd w:id="1"/>
    </w:p>
    <w:p w:rsidR="0089252F" w:rsidRPr="0089252F" w:rsidRDefault="0089252F" w:rsidP="0089252F">
      <w:pPr>
        <w:pStyle w:val="BrdtextOrkla"/>
        <w:spacing w:before="60"/>
      </w:pPr>
    </w:p>
    <w:p w:rsidR="00691404" w:rsidRPr="00657168" w:rsidRDefault="00691404" w:rsidP="00691404">
      <w:pPr>
        <w:pStyle w:val="BrdtextProcordia"/>
        <w:spacing w:before="360"/>
        <w:rPr>
          <w:rFonts w:asciiTheme="majorHAnsi" w:hAnsiTheme="majorHAnsi" w:cstheme="majorHAnsi"/>
          <w:sz w:val="20"/>
        </w:rPr>
      </w:pPr>
      <w:r w:rsidRPr="008C2C71">
        <w:rPr>
          <w:rFonts w:asciiTheme="majorHAnsi" w:hAnsiTheme="majorHAnsi" w:cstheme="majorHAnsi"/>
          <w:b/>
          <w:sz w:val="22"/>
          <w:szCs w:val="22"/>
        </w:rPr>
        <w:t>För ytterligare information, kontakta: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br/>
      </w:r>
      <w:r w:rsidRPr="00BB33A8">
        <w:rPr>
          <w:rFonts w:asciiTheme="majorHAnsi" w:hAnsiTheme="majorHAnsi" w:cstheme="majorHAnsi"/>
          <w:sz w:val="20"/>
        </w:rPr>
        <w:t>Eva Berglie, Presschef, Orkla Foods Sverige</w:t>
      </w:r>
      <w:r>
        <w:rPr>
          <w:rFonts w:asciiTheme="majorHAnsi" w:hAnsiTheme="majorHAnsi" w:cstheme="majorHAnsi"/>
          <w:sz w:val="20"/>
        </w:rPr>
        <w:br/>
        <w:t xml:space="preserve">Mobiltfn: </w:t>
      </w:r>
      <w:r w:rsidRPr="00147A75">
        <w:rPr>
          <w:rFonts w:asciiTheme="majorHAnsi" w:hAnsiTheme="majorHAnsi" w:cstheme="majorHAnsi"/>
          <w:sz w:val="20"/>
        </w:rPr>
        <w:t xml:space="preserve">0708-99 19 37, </w:t>
      </w:r>
      <w:hyperlink r:id="rId8" w:history="1">
        <w:r w:rsidRPr="001104F2">
          <w:rPr>
            <w:rStyle w:val="Hyperlnk"/>
            <w:rFonts w:asciiTheme="majorHAnsi" w:hAnsiTheme="majorHAnsi" w:cstheme="majorHAnsi"/>
            <w:sz w:val="20"/>
          </w:rPr>
          <w:t>eva.berglie@orklafoods.se</w:t>
        </w:r>
      </w:hyperlink>
    </w:p>
    <w:bookmarkEnd w:id="0"/>
    <w:p w:rsidR="00195DF3" w:rsidRPr="00084194" w:rsidRDefault="00195DF3" w:rsidP="00084194">
      <w:pPr>
        <w:rPr>
          <w:rFonts w:eastAsiaTheme="majorEastAsia" w:cstheme="majorBidi"/>
          <w:b/>
          <w:bCs/>
          <w:sz w:val="28"/>
          <w:szCs w:val="28"/>
        </w:rPr>
      </w:pPr>
    </w:p>
    <w:sectPr w:rsidR="00195DF3" w:rsidRPr="00084194" w:rsidSect="004F3CAE">
      <w:headerReference w:type="default" r:id="rId9"/>
      <w:footerReference w:type="default" r:id="rId10"/>
      <w:pgSz w:w="11906" w:h="16838" w:code="9"/>
      <w:pgMar w:top="1843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4E" w:rsidRDefault="00B63D4E" w:rsidP="00CA6475">
      <w:pPr>
        <w:spacing w:line="240" w:lineRule="auto"/>
      </w:pPr>
      <w:r>
        <w:separator/>
      </w:r>
    </w:p>
  </w:endnote>
  <w:endnote w:type="continuationSeparator" w:id="0">
    <w:p w:rsidR="00B63D4E" w:rsidRDefault="00B63D4E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Pr="00BE5171" w:rsidRDefault="006C3DBF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 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C3DBF" w:rsidRPr="00BE5171" w:rsidRDefault="006C3DBF">
    <w:pPr>
      <w:pStyle w:val="Sidfot"/>
      <w:rPr>
        <w:rFonts w:asciiTheme="majorHAnsi" w:hAnsiTheme="majorHAnsi" w:cstheme="majorHAnsi"/>
      </w:rPr>
    </w:pPr>
  </w:p>
  <w:p w:rsidR="006C3DBF" w:rsidRPr="00BE5171" w:rsidRDefault="006C3DBF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4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4E" w:rsidRDefault="00B63D4E" w:rsidP="00CA6475">
      <w:pPr>
        <w:spacing w:line="240" w:lineRule="auto"/>
      </w:pPr>
      <w:r>
        <w:separator/>
      </w:r>
    </w:p>
  </w:footnote>
  <w:footnote w:type="continuationSeparator" w:id="0">
    <w:p w:rsidR="00B63D4E" w:rsidRDefault="00B63D4E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998580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5D7279" w:rsidRPr="00CD7456" w:rsidRDefault="005D7279">
        <w:pPr>
          <w:pStyle w:val="Sidhuvud"/>
          <w:jc w:val="right"/>
          <w:rPr>
            <w:sz w:val="18"/>
          </w:rPr>
        </w:pPr>
        <w:r w:rsidRPr="00CD7456">
          <w:rPr>
            <w:sz w:val="18"/>
          </w:rPr>
          <w:fldChar w:fldCharType="begin"/>
        </w:r>
        <w:r w:rsidRPr="00CD7456">
          <w:rPr>
            <w:sz w:val="18"/>
          </w:rPr>
          <w:instrText>PAGE   \* MERGEFORMAT</w:instrText>
        </w:r>
        <w:r w:rsidRPr="00CD7456">
          <w:rPr>
            <w:sz w:val="18"/>
          </w:rPr>
          <w:fldChar w:fldCharType="separate"/>
        </w:r>
        <w:r w:rsidR="0089252F">
          <w:rPr>
            <w:noProof/>
            <w:sz w:val="18"/>
          </w:rPr>
          <w:t>2</w:t>
        </w:r>
        <w:r w:rsidRPr="00CD7456">
          <w:rPr>
            <w:sz w:val="18"/>
          </w:rPr>
          <w:fldChar w:fldCharType="end"/>
        </w:r>
        <w:r w:rsidR="00AA7649">
          <w:rPr>
            <w:sz w:val="18"/>
          </w:rPr>
          <w:t>(2</w:t>
        </w:r>
        <w:r w:rsidR="00CD7456" w:rsidRPr="00CD7456">
          <w:rPr>
            <w:sz w:val="18"/>
          </w:rPr>
          <w:t>)</w:t>
        </w:r>
      </w:p>
    </w:sdtContent>
  </w:sdt>
  <w:p w:rsidR="006C3DBF" w:rsidRDefault="005D7279" w:rsidP="005D727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0" allowOverlap="1" wp14:anchorId="701DA018" wp14:editId="3B93B4E0">
          <wp:simplePos x="0" y="0"/>
          <wp:positionH relativeFrom="page">
            <wp:posOffset>900430</wp:posOffset>
          </wp:positionH>
          <wp:positionV relativeFrom="page">
            <wp:posOffset>610235</wp:posOffset>
          </wp:positionV>
          <wp:extent cx="1561465" cy="809625"/>
          <wp:effectExtent l="0" t="0" r="635" b="9525"/>
          <wp:wrapNone/>
          <wp:docPr id="3" name="Bildobjekt 3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D257435"/>
    <w:multiLevelType w:val="hybridMultilevel"/>
    <w:tmpl w:val="1744CD8E"/>
    <w:lvl w:ilvl="0" w:tplc="4462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8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6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EB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A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0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669"/>
    <w:multiLevelType w:val="multilevel"/>
    <w:tmpl w:val="B738584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85822"/>
    <w:multiLevelType w:val="hybridMultilevel"/>
    <w:tmpl w:val="924A9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5BB"/>
    <w:multiLevelType w:val="hybridMultilevel"/>
    <w:tmpl w:val="26D05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72314"/>
    <w:multiLevelType w:val="multilevel"/>
    <w:tmpl w:val="DBC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3630"/>
    <w:multiLevelType w:val="multilevel"/>
    <w:tmpl w:val="20A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B28D7"/>
    <w:multiLevelType w:val="hybridMultilevel"/>
    <w:tmpl w:val="62FA7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95CCF"/>
    <w:multiLevelType w:val="multilevel"/>
    <w:tmpl w:val="2B9A011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B21E67"/>
    <w:multiLevelType w:val="multilevel"/>
    <w:tmpl w:val="2B9A011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7"/>
  </w:num>
  <w:num w:numId="13">
    <w:abstractNumId w:val="14"/>
  </w:num>
  <w:num w:numId="14">
    <w:abstractNumId w:val="17"/>
  </w:num>
  <w:num w:numId="15">
    <w:abstractNumId w:val="4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3197"/>
    <w:rsid w:val="00007521"/>
    <w:rsid w:val="00015D7A"/>
    <w:rsid w:val="00046256"/>
    <w:rsid w:val="00053B2B"/>
    <w:rsid w:val="00084194"/>
    <w:rsid w:val="00096510"/>
    <w:rsid w:val="00096BB7"/>
    <w:rsid w:val="000A5B01"/>
    <w:rsid w:val="000B6502"/>
    <w:rsid w:val="000C0D7F"/>
    <w:rsid w:val="000C64FB"/>
    <w:rsid w:val="000D6C39"/>
    <w:rsid w:val="000D765D"/>
    <w:rsid w:val="000E2C24"/>
    <w:rsid w:val="000F27C7"/>
    <w:rsid w:val="000F63BE"/>
    <w:rsid w:val="00100BA8"/>
    <w:rsid w:val="00106480"/>
    <w:rsid w:val="00125C82"/>
    <w:rsid w:val="0013476D"/>
    <w:rsid w:val="00147A75"/>
    <w:rsid w:val="001508AA"/>
    <w:rsid w:val="001529F6"/>
    <w:rsid w:val="00155126"/>
    <w:rsid w:val="001821AF"/>
    <w:rsid w:val="001827C3"/>
    <w:rsid w:val="00195DF3"/>
    <w:rsid w:val="001A219D"/>
    <w:rsid w:val="001B3D32"/>
    <w:rsid w:val="001B4391"/>
    <w:rsid w:val="001B54EE"/>
    <w:rsid w:val="001F5881"/>
    <w:rsid w:val="0021407C"/>
    <w:rsid w:val="002140C6"/>
    <w:rsid w:val="00217BFF"/>
    <w:rsid w:val="00222CE9"/>
    <w:rsid w:val="00262AF9"/>
    <w:rsid w:val="00275790"/>
    <w:rsid w:val="002814E5"/>
    <w:rsid w:val="00281F4E"/>
    <w:rsid w:val="00282B4E"/>
    <w:rsid w:val="002839C6"/>
    <w:rsid w:val="00286574"/>
    <w:rsid w:val="002A382E"/>
    <w:rsid w:val="002A7C9D"/>
    <w:rsid w:val="002C691E"/>
    <w:rsid w:val="002E1E0A"/>
    <w:rsid w:val="00302C89"/>
    <w:rsid w:val="00305CFE"/>
    <w:rsid w:val="0031161D"/>
    <w:rsid w:val="00327502"/>
    <w:rsid w:val="00333690"/>
    <w:rsid w:val="00340ABC"/>
    <w:rsid w:val="00344655"/>
    <w:rsid w:val="00355AD7"/>
    <w:rsid w:val="00384E67"/>
    <w:rsid w:val="00387FBC"/>
    <w:rsid w:val="00390301"/>
    <w:rsid w:val="003A2406"/>
    <w:rsid w:val="003A3F63"/>
    <w:rsid w:val="003B577D"/>
    <w:rsid w:val="00401DDD"/>
    <w:rsid w:val="00401E80"/>
    <w:rsid w:val="0041224F"/>
    <w:rsid w:val="004176E0"/>
    <w:rsid w:val="00425D50"/>
    <w:rsid w:val="00427E18"/>
    <w:rsid w:val="00435234"/>
    <w:rsid w:val="0044412D"/>
    <w:rsid w:val="0044699F"/>
    <w:rsid w:val="00453E82"/>
    <w:rsid w:val="00456FA5"/>
    <w:rsid w:val="004623F4"/>
    <w:rsid w:val="00467B39"/>
    <w:rsid w:val="00481C5C"/>
    <w:rsid w:val="004865BC"/>
    <w:rsid w:val="004A669F"/>
    <w:rsid w:val="004A750F"/>
    <w:rsid w:val="004C0CC4"/>
    <w:rsid w:val="004C3326"/>
    <w:rsid w:val="004C6BB6"/>
    <w:rsid w:val="004D4E87"/>
    <w:rsid w:val="004D658C"/>
    <w:rsid w:val="004F1432"/>
    <w:rsid w:val="004F3CAE"/>
    <w:rsid w:val="004F7FBD"/>
    <w:rsid w:val="005048AB"/>
    <w:rsid w:val="005719C3"/>
    <w:rsid w:val="00572B3E"/>
    <w:rsid w:val="00580AFE"/>
    <w:rsid w:val="00581FAD"/>
    <w:rsid w:val="00596111"/>
    <w:rsid w:val="005A032D"/>
    <w:rsid w:val="005B61C1"/>
    <w:rsid w:val="005C52B7"/>
    <w:rsid w:val="005D2028"/>
    <w:rsid w:val="005D39FF"/>
    <w:rsid w:val="005D7279"/>
    <w:rsid w:val="00613AD7"/>
    <w:rsid w:val="00620E1F"/>
    <w:rsid w:val="00631ECA"/>
    <w:rsid w:val="00641819"/>
    <w:rsid w:val="00641F90"/>
    <w:rsid w:val="00642F91"/>
    <w:rsid w:val="00646E11"/>
    <w:rsid w:val="00657168"/>
    <w:rsid w:val="00680F5A"/>
    <w:rsid w:val="006812B8"/>
    <w:rsid w:val="00691404"/>
    <w:rsid w:val="00692B74"/>
    <w:rsid w:val="006B63C0"/>
    <w:rsid w:val="006C3DBF"/>
    <w:rsid w:val="006D4A80"/>
    <w:rsid w:val="006D66FD"/>
    <w:rsid w:val="006F57E0"/>
    <w:rsid w:val="00715563"/>
    <w:rsid w:val="007416F1"/>
    <w:rsid w:val="0076080A"/>
    <w:rsid w:val="007659A6"/>
    <w:rsid w:val="00772BA0"/>
    <w:rsid w:val="007C1D77"/>
    <w:rsid w:val="007C3676"/>
    <w:rsid w:val="007E2022"/>
    <w:rsid w:val="0080234D"/>
    <w:rsid w:val="00807ECA"/>
    <w:rsid w:val="00835CF9"/>
    <w:rsid w:val="00842F7E"/>
    <w:rsid w:val="008576D8"/>
    <w:rsid w:val="00872BB7"/>
    <w:rsid w:val="00876D89"/>
    <w:rsid w:val="008846D1"/>
    <w:rsid w:val="00884B99"/>
    <w:rsid w:val="0089252F"/>
    <w:rsid w:val="00895CE1"/>
    <w:rsid w:val="008B3BCB"/>
    <w:rsid w:val="008B5012"/>
    <w:rsid w:val="008C2C71"/>
    <w:rsid w:val="008C4B09"/>
    <w:rsid w:val="008F7D48"/>
    <w:rsid w:val="00910FD0"/>
    <w:rsid w:val="009261AD"/>
    <w:rsid w:val="0094447C"/>
    <w:rsid w:val="0096346B"/>
    <w:rsid w:val="00964658"/>
    <w:rsid w:val="009708E5"/>
    <w:rsid w:val="00980DFD"/>
    <w:rsid w:val="00980F1F"/>
    <w:rsid w:val="00984C2C"/>
    <w:rsid w:val="00990AE8"/>
    <w:rsid w:val="009A3FA2"/>
    <w:rsid w:val="009A6FB9"/>
    <w:rsid w:val="009F55B7"/>
    <w:rsid w:val="00A02F8F"/>
    <w:rsid w:val="00A23583"/>
    <w:rsid w:val="00A4152F"/>
    <w:rsid w:val="00A41DAE"/>
    <w:rsid w:val="00A51F0F"/>
    <w:rsid w:val="00A54051"/>
    <w:rsid w:val="00A54401"/>
    <w:rsid w:val="00A602B5"/>
    <w:rsid w:val="00A6443F"/>
    <w:rsid w:val="00A64852"/>
    <w:rsid w:val="00A711BB"/>
    <w:rsid w:val="00A87538"/>
    <w:rsid w:val="00A90097"/>
    <w:rsid w:val="00A90D2D"/>
    <w:rsid w:val="00AA7649"/>
    <w:rsid w:val="00AC1C6B"/>
    <w:rsid w:val="00AE0A35"/>
    <w:rsid w:val="00AF221E"/>
    <w:rsid w:val="00B12C1F"/>
    <w:rsid w:val="00B23D54"/>
    <w:rsid w:val="00B41A2D"/>
    <w:rsid w:val="00B47E93"/>
    <w:rsid w:val="00B56335"/>
    <w:rsid w:val="00B63D4E"/>
    <w:rsid w:val="00B63F61"/>
    <w:rsid w:val="00B8200C"/>
    <w:rsid w:val="00B845F3"/>
    <w:rsid w:val="00B936DB"/>
    <w:rsid w:val="00BB33A8"/>
    <w:rsid w:val="00BC7831"/>
    <w:rsid w:val="00BE511B"/>
    <w:rsid w:val="00BE5171"/>
    <w:rsid w:val="00C02625"/>
    <w:rsid w:val="00C21AAD"/>
    <w:rsid w:val="00C2460C"/>
    <w:rsid w:val="00C37E89"/>
    <w:rsid w:val="00C417AB"/>
    <w:rsid w:val="00C44638"/>
    <w:rsid w:val="00C46871"/>
    <w:rsid w:val="00C5014A"/>
    <w:rsid w:val="00C760CF"/>
    <w:rsid w:val="00C82649"/>
    <w:rsid w:val="00CA6227"/>
    <w:rsid w:val="00CA6475"/>
    <w:rsid w:val="00CA7A84"/>
    <w:rsid w:val="00CC3F61"/>
    <w:rsid w:val="00CD0A59"/>
    <w:rsid w:val="00CD1511"/>
    <w:rsid w:val="00CD7456"/>
    <w:rsid w:val="00CE2656"/>
    <w:rsid w:val="00CE2982"/>
    <w:rsid w:val="00D01DCF"/>
    <w:rsid w:val="00D0721B"/>
    <w:rsid w:val="00D3011E"/>
    <w:rsid w:val="00D45097"/>
    <w:rsid w:val="00D47491"/>
    <w:rsid w:val="00D50AFF"/>
    <w:rsid w:val="00D6539D"/>
    <w:rsid w:val="00D861ED"/>
    <w:rsid w:val="00D86C00"/>
    <w:rsid w:val="00DA4AFD"/>
    <w:rsid w:val="00DC08A3"/>
    <w:rsid w:val="00DD177F"/>
    <w:rsid w:val="00DD6693"/>
    <w:rsid w:val="00E43A6F"/>
    <w:rsid w:val="00E716C9"/>
    <w:rsid w:val="00EA4D10"/>
    <w:rsid w:val="00EB32A4"/>
    <w:rsid w:val="00EB6BF8"/>
    <w:rsid w:val="00ED7BD7"/>
    <w:rsid w:val="00EF5CD6"/>
    <w:rsid w:val="00F026A0"/>
    <w:rsid w:val="00F05207"/>
    <w:rsid w:val="00F12F2B"/>
    <w:rsid w:val="00F63231"/>
    <w:rsid w:val="00F71449"/>
    <w:rsid w:val="00F83E71"/>
    <w:rsid w:val="00F84D78"/>
    <w:rsid w:val="00FA1E4D"/>
    <w:rsid w:val="00FB334C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3E2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715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8843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9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0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0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411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200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0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7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63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030">
      <w:bodyDiv w:val="1"/>
      <w:marLeft w:val="0"/>
      <w:marRight w:val="0"/>
      <w:marTop w:val="0"/>
      <w:marBottom w:val="1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FA6C-08E5-482C-9005-3F066DAD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evberg</dc:creator>
  <cp:lastModifiedBy>Eva Berglie</cp:lastModifiedBy>
  <cp:revision>9</cp:revision>
  <cp:lastPrinted>2015-12-08T10:43:00Z</cp:lastPrinted>
  <dcterms:created xsi:type="dcterms:W3CDTF">2015-12-08T10:02:00Z</dcterms:created>
  <dcterms:modified xsi:type="dcterms:W3CDTF">2015-12-08T11:36:00Z</dcterms:modified>
</cp:coreProperties>
</file>