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6E8971" w14:textId="196C1D06" w:rsidR="005D2193" w:rsidRPr="005D2193" w:rsidRDefault="00510D56" w:rsidP="005D2193">
      <w:pPr>
        <w:jc w:val="center"/>
        <w:rPr>
          <w:rFonts w:asciiTheme="majorHAnsi" w:hAnsiTheme="majorHAnsi"/>
          <w:b/>
          <w:sz w:val="28"/>
          <w:szCs w:val="28"/>
        </w:rPr>
      </w:pPr>
      <w:r w:rsidRPr="005D2193">
        <w:rPr>
          <w:rFonts w:asciiTheme="majorHAnsi" w:hAnsiTheme="majorHAnsi"/>
          <w:b/>
          <w:sz w:val="28"/>
          <w:szCs w:val="28"/>
        </w:rPr>
        <w:t xml:space="preserve">Titanic och </w:t>
      </w:r>
      <w:r w:rsidR="004F1C93">
        <w:rPr>
          <w:rFonts w:asciiTheme="majorHAnsi" w:hAnsiTheme="majorHAnsi"/>
          <w:b/>
          <w:sz w:val="28"/>
          <w:szCs w:val="28"/>
        </w:rPr>
        <w:t>Världen på S</w:t>
      </w:r>
      <w:r w:rsidR="005D2193" w:rsidRPr="005D2193">
        <w:rPr>
          <w:rFonts w:asciiTheme="majorHAnsi" w:hAnsiTheme="majorHAnsi"/>
          <w:b/>
          <w:sz w:val="28"/>
          <w:szCs w:val="28"/>
        </w:rPr>
        <w:t xml:space="preserve">måländska </w:t>
      </w:r>
    </w:p>
    <w:p w14:paraId="799B88CB" w14:textId="77777777" w:rsidR="00CC02D9" w:rsidRDefault="00827386" w:rsidP="005D2193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internationella stjärnor och integration på Smålands Kulturfestival!</w:t>
      </w:r>
    </w:p>
    <w:p w14:paraId="5EDBBE4B" w14:textId="77777777" w:rsidR="00D5080B" w:rsidRDefault="00D5080B">
      <w:pPr>
        <w:rPr>
          <w:rFonts w:asciiTheme="majorHAnsi" w:hAnsiTheme="majorHAnsi"/>
          <w:sz w:val="28"/>
          <w:szCs w:val="28"/>
        </w:rPr>
      </w:pPr>
    </w:p>
    <w:p w14:paraId="2F20287A" w14:textId="77777777" w:rsidR="00510D56" w:rsidRPr="00A61C26" w:rsidRDefault="00510D56">
      <w:pPr>
        <w:rPr>
          <w:rFonts w:asciiTheme="majorHAnsi" w:hAnsiTheme="majorHAnsi"/>
        </w:rPr>
      </w:pPr>
      <w:r w:rsidRPr="00A61C26">
        <w:rPr>
          <w:rFonts w:asciiTheme="majorHAnsi" w:hAnsiTheme="majorHAnsi"/>
        </w:rPr>
        <w:t xml:space="preserve">För första gången gästas Sverige </w:t>
      </w:r>
      <w:r w:rsidR="005D2193">
        <w:rPr>
          <w:rFonts w:asciiTheme="majorHAnsi" w:hAnsiTheme="majorHAnsi"/>
        </w:rPr>
        <w:t xml:space="preserve">i november </w:t>
      </w:r>
      <w:r w:rsidRPr="00A61C26">
        <w:rPr>
          <w:rFonts w:asciiTheme="majorHAnsi" w:hAnsiTheme="majorHAnsi"/>
        </w:rPr>
        <w:t xml:space="preserve">av den världsberömda ensemblen </w:t>
      </w:r>
      <w:r w:rsidRPr="00A61C26">
        <w:rPr>
          <w:rFonts w:asciiTheme="majorHAnsi" w:hAnsiTheme="majorHAnsi"/>
          <w:b/>
        </w:rPr>
        <w:t xml:space="preserve">I </w:t>
      </w:r>
      <w:proofErr w:type="spellStart"/>
      <w:r w:rsidRPr="00A61C26">
        <w:rPr>
          <w:rFonts w:asciiTheme="majorHAnsi" w:hAnsiTheme="majorHAnsi"/>
          <w:b/>
        </w:rPr>
        <w:t>Salonisti</w:t>
      </w:r>
      <w:proofErr w:type="spellEnd"/>
      <w:r w:rsidRPr="00A61C26">
        <w:rPr>
          <w:rFonts w:asciiTheme="majorHAnsi" w:hAnsiTheme="majorHAnsi"/>
          <w:b/>
        </w:rPr>
        <w:t>.</w:t>
      </w:r>
    </w:p>
    <w:p w14:paraId="7FBD9301" w14:textId="739F6AA4" w:rsidR="00510D56" w:rsidRPr="00A61C26" w:rsidRDefault="00827386" w:rsidP="00510D56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/>
          <w:lang w:eastAsia="ja-JP"/>
        </w:rPr>
      </w:pPr>
      <w:r w:rsidRPr="00A61C26">
        <w:rPr>
          <w:rFonts w:asciiTheme="majorHAnsi" w:hAnsiTheme="majorHAnsi"/>
          <w:lang w:eastAsia="ja-JP"/>
        </w:rPr>
        <w:t xml:space="preserve">Musikerna som vi lärt känna genom filmen </w:t>
      </w:r>
      <w:r w:rsidRPr="00A61C26">
        <w:rPr>
          <w:rFonts w:asciiTheme="majorHAnsi" w:hAnsiTheme="majorHAnsi"/>
          <w:b/>
          <w:lang w:eastAsia="ja-JP"/>
        </w:rPr>
        <w:t xml:space="preserve">”Titanic” </w:t>
      </w:r>
      <w:r w:rsidRPr="00A61C26">
        <w:rPr>
          <w:rFonts w:asciiTheme="majorHAnsi" w:hAnsiTheme="majorHAnsi"/>
          <w:lang w:eastAsia="ja-JP"/>
        </w:rPr>
        <w:t xml:space="preserve">konserterar </w:t>
      </w:r>
      <w:r w:rsidR="00050EB7">
        <w:rPr>
          <w:rFonts w:asciiTheme="majorHAnsi" w:hAnsiTheme="majorHAnsi"/>
          <w:lang w:eastAsia="ja-JP"/>
        </w:rPr>
        <w:t xml:space="preserve">under Smålands Kulturfestival i </w:t>
      </w:r>
      <w:r w:rsidR="00510D56" w:rsidRPr="00A61C26">
        <w:rPr>
          <w:rFonts w:asciiTheme="majorHAnsi" w:hAnsiTheme="majorHAnsi"/>
          <w:lang w:eastAsia="ja-JP"/>
        </w:rPr>
        <w:t xml:space="preserve">Nya </w:t>
      </w:r>
      <w:proofErr w:type="spellStart"/>
      <w:r w:rsidR="00510D56" w:rsidRPr="00A61C26">
        <w:rPr>
          <w:rFonts w:asciiTheme="majorHAnsi" w:hAnsiTheme="majorHAnsi"/>
          <w:lang w:eastAsia="ja-JP"/>
        </w:rPr>
        <w:t>Hjälmseryd</w:t>
      </w:r>
      <w:proofErr w:type="spellEnd"/>
      <w:r w:rsidRPr="00A61C26">
        <w:rPr>
          <w:rFonts w:asciiTheme="majorHAnsi" w:hAnsiTheme="majorHAnsi"/>
          <w:lang w:eastAsia="ja-JP"/>
        </w:rPr>
        <w:t xml:space="preserve"> kyrka</w:t>
      </w:r>
      <w:r w:rsidR="00510D56" w:rsidRPr="00A61C26">
        <w:rPr>
          <w:rFonts w:asciiTheme="majorHAnsi" w:hAnsiTheme="majorHAnsi"/>
          <w:lang w:eastAsia="ja-JP"/>
        </w:rPr>
        <w:t xml:space="preserve"> i Sävsjö kommun</w:t>
      </w:r>
      <w:r w:rsidR="00050EB7">
        <w:rPr>
          <w:rFonts w:asciiTheme="majorHAnsi" w:hAnsiTheme="majorHAnsi"/>
          <w:lang w:eastAsia="ja-JP"/>
        </w:rPr>
        <w:t>. P</w:t>
      </w:r>
      <w:r w:rsidR="00510D56" w:rsidRPr="00A61C26">
        <w:rPr>
          <w:rFonts w:asciiTheme="majorHAnsi" w:hAnsiTheme="majorHAnsi"/>
          <w:lang w:eastAsia="ja-JP"/>
        </w:rPr>
        <w:t>å en plats där kyrkan står kvar som ett stort monument över den by som försvann mot en annan värld, </w:t>
      </w:r>
      <w:r w:rsidRPr="00A61C26">
        <w:rPr>
          <w:rFonts w:asciiTheme="majorHAnsi" w:hAnsiTheme="majorHAnsi"/>
          <w:lang w:eastAsia="ja-JP"/>
        </w:rPr>
        <w:t>bjuds vi</w:t>
      </w:r>
      <w:r w:rsidR="00510D56" w:rsidRPr="00A61C26">
        <w:rPr>
          <w:rFonts w:asciiTheme="majorHAnsi" w:hAnsiTheme="majorHAnsi"/>
          <w:lang w:eastAsia="ja-JP"/>
        </w:rPr>
        <w:t xml:space="preserve"> på smekande toner från salongerna på övre däck. Musiken kombineras med texte</w:t>
      </w:r>
      <w:r w:rsidR="004E37F0">
        <w:rPr>
          <w:rFonts w:asciiTheme="majorHAnsi" w:hAnsiTheme="majorHAnsi"/>
          <w:lang w:eastAsia="ja-JP"/>
        </w:rPr>
        <w:t>r ur</w:t>
      </w:r>
      <w:r w:rsidR="00510D56" w:rsidRPr="00A61C26">
        <w:rPr>
          <w:rFonts w:asciiTheme="majorHAnsi" w:hAnsiTheme="majorHAnsi"/>
          <w:lang w:eastAsia="ja-JP"/>
        </w:rPr>
        <w:t xml:space="preserve"> Vilhelm Mobergs Utvandrarna, gestaltade av älskade skådespelerskan </w:t>
      </w:r>
      <w:r w:rsidR="00510D56" w:rsidRPr="00A61C26">
        <w:rPr>
          <w:rFonts w:asciiTheme="majorHAnsi" w:hAnsiTheme="majorHAnsi"/>
          <w:b/>
          <w:bCs/>
          <w:lang w:eastAsia="ja-JP"/>
        </w:rPr>
        <w:t>Stina Ekblad</w:t>
      </w:r>
      <w:r w:rsidR="00510D56" w:rsidRPr="00A61C26">
        <w:rPr>
          <w:rFonts w:asciiTheme="majorHAnsi" w:hAnsiTheme="majorHAnsi"/>
          <w:lang w:eastAsia="ja-JP"/>
        </w:rPr>
        <w:t xml:space="preserve"> som blir Kristinas röst från undre däck, fylld av längtan till hembygden.</w:t>
      </w:r>
    </w:p>
    <w:p w14:paraId="26BD8088" w14:textId="6E2471ED" w:rsidR="00827386" w:rsidRDefault="00827386" w:rsidP="00510D56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/>
          <w:lang w:eastAsia="ja-JP"/>
        </w:rPr>
      </w:pPr>
      <w:r w:rsidRPr="00A61C26">
        <w:rPr>
          <w:rFonts w:asciiTheme="majorHAnsi" w:hAnsiTheme="majorHAnsi"/>
          <w:lang w:eastAsia="ja-JP"/>
        </w:rPr>
        <w:t xml:space="preserve">Författaren, historikern och Titanicspecialisten </w:t>
      </w:r>
      <w:r w:rsidRPr="00A61C26">
        <w:rPr>
          <w:rFonts w:asciiTheme="majorHAnsi" w:hAnsiTheme="majorHAnsi"/>
          <w:b/>
          <w:lang w:eastAsia="ja-JP"/>
        </w:rPr>
        <w:t xml:space="preserve">Claes-Göran </w:t>
      </w:r>
      <w:proofErr w:type="spellStart"/>
      <w:r w:rsidRPr="00A61C26">
        <w:rPr>
          <w:rFonts w:asciiTheme="majorHAnsi" w:hAnsiTheme="majorHAnsi"/>
          <w:b/>
          <w:lang w:eastAsia="ja-JP"/>
        </w:rPr>
        <w:t>Wetterholm</w:t>
      </w:r>
      <w:proofErr w:type="spellEnd"/>
      <w:r w:rsidRPr="00A61C26">
        <w:rPr>
          <w:rFonts w:asciiTheme="majorHAnsi" w:hAnsiTheme="majorHAnsi"/>
          <w:lang w:eastAsia="ja-JP"/>
        </w:rPr>
        <w:t xml:space="preserve"> föreläser om livet ombord</w:t>
      </w:r>
      <w:r w:rsidR="004F1C93">
        <w:rPr>
          <w:rFonts w:asciiTheme="majorHAnsi" w:hAnsiTheme="majorHAnsi"/>
          <w:lang w:eastAsia="ja-JP"/>
        </w:rPr>
        <w:t xml:space="preserve"> – ”Sista kvällen med Titanic”. P</w:t>
      </w:r>
      <w:r w:rsidR="00121770">
        <w:rPr>
          <w:rFonts w:asciiTheme="majorHAnsi" w:hAnsiTheme="majorHAnsi"/>
          <w:lang w:eastAsia="ja-JP"/>
        </w:rPr>
        <w:t xml:space="preserve">å </w:t>
      </w:r>
      <w:proofErr w:type="spellStart"/>
      <w:r w:rsidR="00121770">
        <w:rPr>
          <w:rFonts w:asciiTheme="majorHAnsi" w:hAnsiTheme="majorHAnsi"/>
          <w:lang w:eastAsia="ja-JP"/>
        </w:rPr>
        <w:t>Bankgården</w:t>
      </w:r>
      <w:proofErr w:type="spellEnd"/>
      <w:r w:rsidR="00121770">
        <w:rPr>
          <w:rFonts w:asciiTheme="majorHAnsi" w:hAnsiTheme="majorHAnsi"/>
          <w:lang w:eastAsia="ja-JP"/>
        </w:rPr>
        <w:t xml:space="preserve"> i Vrigstad serveras emigranthistorier</w:t>
      </w:r>
      <w:r w:rsidRPr="00A61C26">
        <w:rPr>
          <w:rFonts w:asciiTheme="majorHAnsi" w:hAnsiTheme="majorHAnsi"/>
          <w:lang w:eastAsia="ja-JP"/>
        </w:rPr>
        <w:t xml:space="preserve"> och </w:t>
      </w:r>
      <w:r w:rsidRPr="00A61C26">
        <w:rPr>
          <w:rFonts w:asciiTheme="majorHAnsi" w:hAnsiTheme="majorHAnsi"/>
          <w:b/>
          <w:lang w:eastAsia="ja-JP"/>
        </w:rPr>
        <w:t>Robert Emanuel Fredrikssons</w:t>
      </w:r>
      <w:r w:rsidRPr="00A61C26">
        <w:rPr>
          <w:rFonts w:asciiTheme="majorHAnsi" w:hAnsiTheme="majorHAnsi"/>
          <w:lang w:eastAsia="ja-JP"/>
        </w:rPr>
        <w:t xml:space="preserve"> </w:t>
      </w:r>
      <w:r w:rsidR="00A61C26" w:rsidRPr="00A61C26">
        <w:rPr>
          <w:rFonts w:asciiTheme="majorHAnsi" w:hAnsiTheme="majorHAnsi"/>
          <w:lang w:eastAsia="ja-JP"/>
        </w:rPr>
        <w:t>konst, inspirerad av förra seklets utvandring, ger visuella</w:t>
      </w:r>
      <w:r w:rsidR="00A61C26">
        <w:rPr>
          <w:rFonts w:asciiTheme="majorHAnsi" w:hAnsiTheme="majorHAnsi"/>
          <w:lang w:eastAsia="ja-JP"/>
        </w:rPr>
        <w:t xml:space="preserve"> associationer.</w:t>
      </w:r>
      <w:r w:rsidR="009875F5">
        <w:rPr>
          <w:rFonts w:asciiTheme="majorHAnsi" w:hAnsiTheme="majorHAnsi"/>
          <w:lang w:eastAsia="ja-JP"/>
        </w:rPr>
        <w:t xml:space="preserve"> </w:t>
      </w:r>
      <w:r w:rsidR="009875F5" w:rsidRPr="009875F5">
        <w:rPr>
          <w:rFonts w:asciiTheme="majorHAnsi" w:hAnsiTheme="majorHAnsi"/>
          <w:b/>
          <w:lang w:eastAsia="ja-JP"/>
        </w:rPr>
        <w:t>Kulturparken</w:t>
      </w:r>
      <w:r w:rsidR="004E37F0">
        <w:rPr>
          <w:rFonts w:asciiTheme="majorHAnsi" w:hAnsiTheme="majorHAnsi"/>
          <w:lang w:eastAsia="ja-JP"/>
        </w:rPr>
        <w:t xml:space="preserve">, Växjö medverkar och </w:t>
      </w:r>
      <w:r w:rsidR="004E37F0" w:rsidRPr="004E37F0">
        <w:rPr>
          <w:rFonts w:asciiTheme="majorHAnsi" w:hAnsiTheme="majorHAnsi"/>
          <w:b/>
          <w:lang w:eastAsia="ja-JP"/>
        </w:rPr>
        <w:t>IM Vrigstadgården</w:t>
      </w:r>
      <w:r w:rsidR="004F1C93">
        <w:rPr>
          <w:rFonts w:asciiTheme="majorHAnsi" w:hAnsiTheme="majorHAnsi"/>
          <w:b/>
          <w:lang w:eastAsia="ja-JP"/>
        </w:rPr>
        <w:t xml:space="preserve">s </w:t>
      </w:r>
      <w:r w:rsidR="004F1C93">
        <w:rPr>
          <w:rFonts w:asciiTheme="majorHAnsi" w:hAnsiTheme="majorHAnsi"/>
          <w:lang w:eastAsia="ja-JP"/>
        </w:rPr>
        <w:t>utställning</w:t>
      </w:r>
      <w:r w:rsidR="004E37F0">
        <w:rPr>
          <w:rFonts w:asciiTheme="majorHAnsi" w:hAnsiTheme="majorHAnsi"/>
          <w:lang w:eastAsia="ja-JP"/>
        </w:rPr>
        <w:t xml:space="preserve"> </w:t>
      </w:r>
      <w:r w:rsidR="00121770">
        <w:rPr>
          <w:rFonts w:asciiTheme="majorHAnsi" w:hAnsiTheme="majorHAnsi"/>
          <w:lang w:eastAsia="ja-JP"/>
        </w:rPr>
        <w:t>hjälper oss att se</w:t>
      </w:r>
      <w:r w:rsidR="004E37F0">
        <w:rPr>
          <w:rFonts w:asciiTheme="majorHAnsi" w:hAnsiTheme="majorHAnsi"/>
          <w:lang w:eastAsia="ja-JP"/>
        </w:rPr>
        <w:t xml:space="preserve"> de kvinnliga flyktingar som anlände i de vita bussarna under andra världskriget.</w:t>
      </w:r>
    </w:p>
    <w:p w14:paraId="4EF89BED" w14:textId="77777777" w:rsidR="00625165" w:rsidRDefault="00625165" w:rsidP="00510D56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/>
          <w:lang w:eastAsia="ja-JP"/>
        </w:rPr>
      </w:pPr>
      <w:r>
        <w:rPr>
          <w:rFonts w:asciiTheme="majorHAnsi" w:hAnsiTheme="majorHAnsi"/>
          <w:lang w:eastAsia="ja-JP"/>
        </w:rPr>
        <w:t xml:space="preserve">Även dagens folkvandringar får fokus under festivalen. Under matmarknaden på Granbacken i Vrigstad möts lokala matproducenter och mattraditioner från världens hörn, presenterade av bland annat livsmedelsprogrammet på </w:t>
      </w:r>
      <w:proofErr w:type="spellStart"/>
      <w:r>
        <w:rPr>
          <w:rFonts w:asciiTheme="majorHAnsi" w:hAnsiTheme="majorHAnsi"/>
          <w:lang w:eastAsia="ja-JP"/>
        </w:rPr>
        <w:t>Aleholmsskolan</w:t>
      </w:r>
      <w:proofErr w:type="spellEnd"/>
      <w:r>
        <w:rPr>
          <w:rFonts w:asciiTheme="majorHAnsi" w:hAnsiTheme="majorHAnsi"/>
          <w:lang w:eastAsia="ja-JP"/>
        </w:rPr>
        <w:t xml:space="preserve"> i Sävsjö. Maten kompletteras med världsmusik av Uppsalabandet </w:t>
      </w:r>
      <w:proofErr w:type="spellStart"/>
      <w:r w:rsidRPr="009875F5">
        <w:rPr>
          <w:rFonts w:asciiTheme="majorHAnsi" w:hAnsiTheme="majorHAnsi"/>
          <w:b/>
          <w:lang w:eastAsia="ja-JP"/>
        </w:rPr>
        <w:t>Morfis</w:t>
      </w:r>
      <w:proofErr w:type="spellEnd"/>
      <w:r w:rsidRPr="009875F5">
        <w:rPr>
          <w:rFonts w:asciiTheme="majorHAnsi" w:hAnsiTheme="majorHAnsi"/>
          <w:b/>
          <w:lang w:eastAsia="ja-JP"/>
        </w:rPr>
        <w:t xml:space="preserve"> </w:t>
      </w:r>
      <w:proofErr w:type="spellStart"/>
      <w:r w:rsidRPr="009875F5">
        <w:rPr>
          <w:rFonts w:asciiTheme="majorHAnsi" w:hAnsiTheme="majorHAnsi"/>
          <w:b/>
          <w:lang w:eastAsia="ja-JP"/>
        </w:rPr>
        <w:t>Bixur</w:t>
      </w:r>
      <w:proofErr w:type="spellEnd"/>
      <w:r>
        <w:rPr>
          <w:rFonts w:asciiTheme="majorHAnsi" w:hAnsiTheme="majorHAnsi"/>
          <w:lang w:eastAsia="ja-JP"/>
        </w:rPr>
        <w:t>.</w:t>
      </w:r>
    </w:p>
    <w:p w14:paraId="283BCAB9" w14:textId="77777777" w:rsidR="002E282F" w:rsidRDefault="002E282F" w:rsidP="00510D56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lang w:eastAsia="ja-JP"/>
        </w:rPr>
      </w:pPr>
      <w:r>
        <w:rPr>
          <w:rFonts w:ascii="Calibri" w:hAnsi="Calibri" w:cs="Calibri"/>
          <w:lang w:eastAsia="ja-JP"/>
        </w:rPr>
        <w:t xml:space="preserve">I Alvesta möts </w:t>
      </w:r>
      <w:r>
        <w:rPr>
          <w:rFonts w:ascii="Calibri" w:hAnsi="Calibri" w:cs="Calibri"/>
          <w:b/>
          <w:bCs/>
          <w:lang w:eastAsia="ja-JP"/>
        </w:rPr>
        <w:t xml:space="preserve">Hållbara </w:t>
      </w:r>
      <w:proofErr w:type="spellStart"/>
      <w:r>
        <w:rPr>
          <w:rFonts w:ascii="Calibri" w:hAnsi="Calibri" w:cs="Calibri"/>
          <w:b/>
          <w:bCs/>
          <w:lang w:eastAsia="ja-JP"/>
        </w:rPr>
        <w:t>Blädinge</w:t>
      </w:r>
      <w:proofErr w:type="spellEnd"/>
      <w:r>
        <w:rPr>
          <w:rFonts w:ascii="Calibri" w:hAnsi="Calibri" w:cs="Calibri"/>
          <w:lang w:eastAsia="ja-JP"/>
        </w:rPr>
        <w:t xml:space="preserve">, </w:t>
      </w:r>
      <w:r>
        <w:rPr>
          <w:rFonts w:ascii="Calibri" w:hAnsi="Calibri" w:cs="Calibri"/>
          <w:b/>
          <w:bCs/>
          <w:lang w:eastAsia="ja-JP"/>
        </w:rPr>
        <w:t>somaliska, tjetjenska</w:t>
      </w:r>
      <w:r>
        <w:rPr>
          <w:rFonts w:ascii="Calibri" w:hAnsi="Calibri" w:cs="Calibri"/>
          <w:lang w:eastAsia="ja-JP"/>
        </w:rPr>
        <w:t xml:space="preserve"> och </w:t>
      </w:r>
      <w:r>
        <w:rPr>
          <w:rFonts w:ascii="Calibri" w:hAnsi="Calibri" w:cs="Calibri"/>
          <w:b/>
          <w:bCs/>
          <w:lang w:eastAsia="ja-JP"/>
        </w:rPr>
        <w:t>palestinska föreningar</w:t>
      </w:r>
      <w:r>
        <w:rPr>
          <w:rFonts w:ascii="Calibri" w:hAnsi="Calibri" w:cs="Calibri"/>
          <w:lang w:eastAsia="ja-JP"/>
        </w:rPr>
        <w:t xml:space="preserve"> i en spännande lunchhappening för hela familjen. Mat, aktiviteter för barn och så musik med influenser från flera håll av världen, presenterad av 20-årsjubilerande </w:t>
      </w:r>
      <w:r>
        <w:rPr>
          <w:rFonts w:ascii="Calibri" w:hAnsi="Calibri" w:cs="Calibri"/>
          <w:b/>
          <w:bCs/>
          <w:lang w:eastAsia="ja-JP"/>
        </w:rPr>
        <w:t xml:space="preserve">Alvesta </w:t>
      </w:r>
      <w:proofErr w:type="spellStart"/>
      <w:proofErr w:type="gramStart"/>
      <w:r>
        <w:rPr>
          <w:rFonts w:ascii="Calibri" w:hAnsi="Calibri" w:cs="Calibri"/>
          <w:b/>
          <w:bCs/>
          <w:lang w:eastAsia="ja-JP"/>
        </w:rPr>
        <w:t>Jazz&amp;Blues</w:t>
      </w:r>
      <w:proofErr w:type="spellEnd"/>
      <w:proofErr w:type="gramEnd"/>
      <w:r>
        <w:rPr>
          <w:rFonts w:ascii="Calibri" w:hAnsi="Calibri" w:cs="Calibri"/>
          <w:b/>
          <w:bCs/>
          <w:lang w:eastAsia="ja-JP"/>
        </w:rPr>
        <w:t>.</w:t>
      </w:r>
    </w:p>
    <w:p w14:paraId="59652E0A" w14:textId="18DCE072" w:rsidR="001F7C6F" w:rsidRDefault="001F7C6F" w:rsidP="00510D56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/>
          <w:lang w:eastAsia="ja-JP"/>
        </w:rPr>
      </w:pPr>
      <w:r>
        <w:rPr>
          <w:rFonts w:asciiTheme="majorHAnsi" w:hAnsiTheme="majorHAnsi"/>
          <w:b/>
          <w:lang w:eastAsia="ja-JP"/>
        </w:rPr>
        <w:t xml:space="preserve">Så förenas Småland och stora världen under fyra höstdagar, </w:t>
      </w:r>
      <w:r w:rsidR="004E37F0">
        <w:rPr>
          <w:rFonts w:asciiTheme="majorHAnsi" w:hAnsiTheme="majorHAnsi"/>
          <w:b/>
          <w:lang w:eastAsia="ja-JP"/>
        </w:rPr>
        <w:t>just när vi som bäst behöver det!</w:t>
      </w:r>
    </w:p>
    <w:p w14:paraId="19A42714" w14:textId="77777777" w:rsidR="009875F5" w:rsidRDefault="009875F5" w:rsidP="00510D56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/>
          <w:lang w:eastAsia="ja-JP"/>
        </w:rPr>
      </w:pPr>
    </w:p>
    <w:p w14:paraId="497BDDE4" w14:textId="129488EA" w:rsidR="005D2193" w:rsidRDefault="00CE019F" w:rsidP="00510D56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/>
          <w:lang w:eastAsia="ja-JP"/>
        </w:rPr>
      </w:pPr>
      <w:r>
        <w:rPr>
          <w:rFonts w:asciiTheme="majorHAnsi" w:hAnsiTheme="majorHAnsi"/>
          <w:noProof/>
        </w:rPr>
        <w:drawing>
          <wp:inline distT="0" distB="0" distL="0" distR="0" wp14:anchorId="0EB9E090" wp14:editId="3FE0150E">
            <wp:extent cx="5080000" cy="2794000"/>
            <wp:effectExtent l="0" t="0" r="0" b="0"/>
            <wp:docPr id="2" name="Bildobjekt 2" descr="Susanne:private:var:folders:rz:sb97hd2x57d7jw1_5dpy27_40000gn:T:TemporaryItems:cid_2B569C26-F1B6-4DEB-9333-F42C20B91AC9-400x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sanne:private:var:folders:rz:sb97hd2x57d7jw1_5dpy27_40000gn:T:TemporaryItems:cid_2B569C26-F1B6-4DEB-9333-F42C20B91AC9-400x2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27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C5370" w14:textId="4A189A0C" w:rsidR="00625165" w:rsidRPr="00A61C26" w:rsidRDefault="00CE019F" w:rsidP="00510D56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/>
          <w:lang w:eastAsia="ja-JP"/>
        </w:rPr>
      </w:pPr>
      <w:r>
        <w:rPr>
          <w:rFonts w:asciiTheme="majorHAnsi" w:hAnsiTheme="majorHAnsi"/>
          <w:lang w:eastAsia="ja-JP"/>
        </w:rPr>
        <w:t xml:space="preserve">Claes-Göran </w:t>
      </w:r>
      <w:proofErr w:type="spellStart"/>
      <w:r>
        <w:rPr>
          <w:rFonts w:asciiTheme="majorHAnsi" w:hAnsiTheme="majorHAnsi"/>
          <w:lang w:eastAsia="ja-JP"/>
        </w:rPr>
        <w:t>Wetterholm</w:t>
      </w:r>
      <w:bookmarkStart w:id="0" w:name="_GoBack"/>
      <w:bookmarkEnd w:id="0"/>
      <w:proofErr w:type="spellEnd"/>
    </w:p>
    <w:p w14:paraId="76CA67DB" w14:textId="77777777" w:rsidR="00CE019F" w:rsidRDefault="00CE019F" w:rsidP="00CE019F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/>
          <w:lang w:eastAsia="ja-JP"/>
        </w:rPr>
      </w:pPr>
      <w:r>
        <w:rPr>
          <w:rFonts w:asciiTheme="majorHAnsi" w:hAnsiTheme="majorHAnsi"/>
          <w:noProof/>
        </w:rPr>
        <w:lastRenderedPageBreak/>
        <w:drawing>
          <wp:inline distT="0" distB="0" distL="0" distR="0" wp14:anchorId="6A2A396C" wp14:editId="0B490706">
            <wp:extent cx="5080000" cy="2794000"/>
            <wp:effectExtent l="0" t="0" r="0" b="0"/>
            <wp:docPr id="3" name="Bildobjekt 3" descr="Susanne:private:var:folders:rz:sb97hd2x57d7jw1_5dpy27_40000gn:T:TemporaryItems:Stina-Ekblad-400x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sanne:private:var:folders:rz:sb97hd2x57d7jw1_5dpy27_40000gn:T:TemporaryItems:Stina-Ekblad-400x2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27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5A23E" w14:textId="77777777" w:rsidR="00CE019F" w:rsidRDefault="00CE019F" w:rsidP="00CE019F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/>
          <w:lang w:eastAsia="ja-JP"/>
        </w:rPr>
      </w:pPr>
      <w:r>
        <w:rPr>
          <w:rFonts w:asciiTheme="majorHAnsi" w:hAnsiTheme="majorHAnsi"/>
          <w:lang w:eastAsia="ja-JP"/>
        </w:rPr>
        <w:t>Stina Ekblad</w:t>
      </w:r>
      <w:r>
        <w:rPr>
          <w:rFonts w:asciiTheme="majorHAnsi" w:hAnsiTheme="majorHAnsi"/>
          <w:noProof/>
        </w:rPr>
        <w:drawing>
          <wp:inline distT="0" distB="0" distL="0" distR="0" wp14:anchorId="47DAA982" wp14:editId="787F8F8D">
            <wp:extent cx="5080000" cy="2794000"/>
            <wp:effectExtent l="0" t="0" r="0" b="0"/>
            <wp:docPr id="4" name="Bildobjekt 4" descr="Susanne:private:var:folders:rz:sb97hd2x57d7jw1_5dpy27_40000gn:T:TemporaryItems:bilder-2-400x2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usanne:private:var:folders:rz:sb97hd2x57d7jw1_5dpy27_40000gn:T:TemporaryItems:bilder-2-400x220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27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31BB1" w14:textId="02AE07F5" w:rsidR="00CE019F" w:rsidRDefault="00CE019F" w:rsidP="00CE019F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/>
          <w:lang w:eastAsia="ja-JP"/>
        </w:rPr>
      </w:pPr>
      <w:r>
        <w:rPr>
          <w:rFonts w:asciiTheme="majorHAnsi" w:hAnsiTheme="majorHAnsi"/>
        </w:rPr>
        <w:t xml:space="preserve">I </w:t>
      </w:r>
      <w:proofErr w:type="spellStart"/>
      <w:r>
        <w:rPr>
          <w:rFonts w:asciiTheme="majorHAnsi" w:hAnsiTheme="majorHAnsi"/>
        </w:rPr>
        <w:t>Salonisti</w:t>
      </w:r>
      <w:proofErr w:type="spellEnd"/>
    </w:p>
    <w:p w14:paraId="6973F6E7" w14:textId="20D3DEE7" w:rsidR="00CE019F" w:rsidRDefault="00CE019F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 wp14:anchorId="220BD196" wp14:editId="199DA2E4">
            <wp:extent cx="5080000" cy="2794000"/>
            <wp:effectExtent l="0" t="0" r="0" b="0"/>
            <wp:docPr id="8" name="Bildobjekt 8" descr="Susanne:private:var:folders:rz:sb97hd2x57d7jw1_5dpy27_40000gn:T:TemporaryItems:morfis_main-400x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usanne:private:var:folders:rz:sb97hd2x57d7jw1_5dpy27_40000gn:T:TemporaryItems:morfis_main-400x2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27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B0C5F" w14:textId="57B68B27" w:rsidR="00CE019F" w:rsidRPr="00D5080B" w:rsidRDefault="00CE019F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Morfis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Bixur</w:t>
      </w:r>
      <w:proofErr w:type="spellEnd"/>
    </w:p>
    <w:sectPr w:rsidR="00CE019F" w:rsidRPr="00D5080B" w:rsidSect="00050EB7">
      <w:pgSz w:w="11900" w:h="16840"/>
      <w:pgMar w:top="851" w:right="141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80B"/>
    <w:rsid w:val="000176F8"/>
    <w:rsid w:val="00050EB7"/>
    <w:rsid w:val="000D1C31"/>
    <w:rsid w:val="00121770"/>
    <w:rsid w:val="001F7C6F"/>
    <w:rsid w:val="00285321"/>
    <w:rsid w:val="002E282F"/>
    <w:rsid w:val="004E37F0"/>
    <w:rsid w:val="004F1C93"/>
    <w:rsid w:val="00510D56"/>
    <w:rsid w:val="005D2193"/>
    <w:rsid w:val="00625165"/>
    <w:rsid w:val="006A1BBB"/>
    <w:rsid w:val="0073799E"/>
    <w:rsid w:val="007B2ACB"/>
    <w:rsid w:val="00827386"/>
    <w:rsid w:val="009875F5"/>
    <w:rsid w:val="00A61C26"/>
    <w:rsid w:val="00B5735E"/>
    <w:rsid w:val="00CC02D9"/>
    <w:rsid w:val="00CE019F"/>
    <w:rsid w:val="00D5080B"/>
    <w:rsid w:val="00D84B10"/>
    <w:rsid w:val="00E9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1D60B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CE019F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CE019F"/>
    <w:rPr>
      <w:rFonts w:ascii="Lucida Grande" w:hAnsi="Lucida Grande" w:cs="Lucida Grande"/>
      <w:sz w:val="18"/>
      <w:szCs w:val="18"/>
      <w:lang w:eastAsia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CE019F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CE019F"/>
    <w:rPr>
      <w:rFonts w:ascii="Lucida Grande" w:hAnsi="Lucida Grande" w:cs="Lucida Grande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295</Words>
  <Characters>1566</Characters>
  <Application>Microsoft Macintosh Word</Application>
  <DocSecurity>4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Rydén</dc:creator>
  <cp:keywords/>
  <dc:description/>
  <cp:lastModifiedBy>Cathrine Rydström</cp:lastModifiedBy>
  <cp:revision>2</cp:revision>
  <dcterms:created xsi:type="dcterms:W3CDTF">2013-07-02T14:53:00Z</dcterms:created>
  <dcterms:modified xsi:type="dcterms:W3CDTF">2013-07-02T14:53:00Z</dcterms:modified>
</cp:coreProperties>
</file>