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D4D3E" w14:textId="77777777" w:rsidR="00A71D04" w:rsidRPr="00130069" w:rsidRDefault="00A71D04" w:rsidP="00A71D04">
      <w:pPr>
        <w:jc w:val="right"/>
        <w:rPr>
          <w:rFonts w:asciiTheme="minorHAnsi" w:hAnsiTheme="minorHAnsi" w:cstheme="majorHAnsi"/>
          <w:b/>
          <w:sz w:val="18"/>
          <w:szCs w:val="18"/>
        </w:rPr>
      </w:pPr>
      <w:bookmarkStart w:id="0" w:name="_GoBack"/>
      <w:bookmarkEnd w:id="0"/>
      <w:r w:rsidRPr="00130069">
        <w:rPr>
          <w:rFonts w:asciiTheme="minorHAnsi" w:hAnsiTheme="minorHAnsi" w:cstheme="majorHAnsi"/>
          <w:b/>
          <w:sz w:val="18"/>
          <w:szCs w:val="18"/>
        </w:rPr>
        <w:t xml:space="preserve">Press contact: </w:t>
      </w:r>
    </w:p>
    <w:p w14:paraId="5FA9399C" w14:textId="77777777" w:rsidR="00A71D04" w:rsidRPr="00130069" w:rsidRDefault="00A71D04" w:rsidP="00A71D04">
      <w:pPr>
        <w:pStyle w:val="PressContactDetails"/>
        <w:spacing w:line="240" w:lineRule="auto"/>
        <w:ind w:right="11"/>
        <w:rPr>
          <w:i/>
          <w:sz w:val="18"/>
          <w:szCs w:val="18"/>
        </w:rPr>
      </w:pPr>
      <w:r w:rsidRPr="00130069">
        <w:rPr>
          <w:i/>
          <w:sz w:val="18"/>
          <w:szCs w:val="18"/>
        </w:rPr>
        <w:t xml:space="preserve">Michele Moore </w:t>
      </w:r>
    </w:p>
    <w:p w14:paraId="7A13F9B3" w14:textId="77777777" w:rsidR="00A71D04" w:rsidRPr="00130069" w:rsidRDefault="00A71D04" w:rsidP="00A71D04">
      <w:pPr>
        <w:jc w:val="right"/>
        <w:rPr>
          <w:rFonts w:asciiTheme="minorHAnsi" w:eastAsia="Verdana" w:hAnsiTheme="minorHAnsi" w:cs="Verdana"/>
          <w:i/>
          <w:color w:val="000000"/>
          <w:sz w:val="18"/>
          <w:szCs w:val="18"/>
          <w:lang w:val="en-GB"/>
        </w:rPr>
      </w:pPr>
      <w:r w:rsidRPr="00130069">
        <w:rPr>
          <w:rFonts w:asciiTheme="minorHAnsi" w:eastAsia="Verdana" w:hAnsiTheme="minorHAnsi" w:cs="Verdana"/>
          <w:i/>
          <w:color w:val="000000"/>
          <w:sz w:val="18"/>
          <w:szCs w:val="18"/>
          <w:lang w:val="en-GB"/>
        </w:rPr>
        <w:t>Tel.: +44 370 905 3408</w:t>
      </w:r>
    </w:p>
    <w:p w14:paraId="6B5F34AC" w14:textId="77777777" w:rsidR="00A71D04" w:rsidRPr="00130069" w:rsidRDefault="00A71D04" w:rsidP="00A71D04">
      <w:pPr>
        <w:pStyle w:val="PressContactDetails"/>
        <w:spacing w:line="240" w:lineRule="auto"/>
        <w:ind w:right="11"/>
        <w:rPr>
          <w:i/>
          <w:sz w:val="18"/>
          <w:szCs w:val="18"/>
        </w:rPr>
      </w:pPr>
      <w:r w:rsidRPr="00130069">
        <w:rPr>
          <w:i/>
          <w:sz w:val="18"/>
          <w:szCs w:val="18"/>
        </w:rPr>
        <w:t>Email:</w:t>
      </w:r>
      <w:r w:rsidRPr="00130069">
        <w:rPr>
          <w:sz w:val="18"/>
          <w:szCs w:val="18"/>
        </w:rPr>
        <w:t xml:space="preserve"> </w:t>
      </w:r>
      <w:r w:rsidRPr="00130069">
        <w:rPr>
          <w:rStyle w:val="Hyperlink"/>
          <w:i/>
          <w:sz w:val="18"/>
          <w:szCs w:val="18"/>
        </w:rPr>
        <w:t>michele.moore@capgemini.com</w:t>
      </w:r>
      <w:r w:rsidRPr="00130069">
        <w:rPr>
          <w:i/>
          <w:sz w:val="18"/>
          <w:szCs w:val="18"/>
        </w:rPr>
        <w:t xml:space="preserve"> </w:t>
      </w:r>
    </w:p>
    <w:p w14:paraId="6E565534" w14:textId="77777777" w:rsidR="00DE4C8C" w:rsidRPr="00881881" w:rsidRDefault="00DE4C8C" w:rsidP="006B52BA">
      <w:pPr>
        <w:rPr>
          <w:rFonts w:asciiTheme="majorHAnsi" w:hAnsiTheme="majorHAnsi" w:cstheme="majorHAnsi"/>
          <w:b/>
          <w:sz w:val="22"/>
          <w:szCs w:val="28"/>
        </w:rPr>
      </w:pPr>
    </w:p>
    <w:p w14:paraId="4D44D4C4" w14:textId="77777777" w:rsidR="00A02C99" w:rsidRPr="007C5D48" w:rsidRDefault="00A02C99" w:rsidP="006B52BA">
      <w:pPr>
        <w:rPr>
          <w:rFonts w:asciiTheme="majorHAnsi" w:hAnsiTheme="majorHAnsi" w:cstheme="majorHAnsi"/>
          <w:b/>
          <w:sz w:val="24"/>
          <w:szCs w:val="28"/>
        </w:rPr>
      </w:pPr>
    </w:p>
    <w:p w14:paraId="5E7BE1E3" w14:textId="37E18E07" w:rsidR="007C5D48" w:rsidRPr="007C5D48" w:rsidRDefault="007C5D48" w:rsidP="007C5D48">
      <w:pPr>
        <w:spacing w:line="276" w:lineRule="auto"/>
        <w:jc w:val="center"/>
        <w:rPr>
          <w:rFonts w:asciiTheme="minorHAnsi" w:hAnsiTheme="minorHAnsi" w:cs="Arial"/>
          <w:b/>
          <w:sz w:val="22"/>
        </w:rPr>
      </w:pPr>
      <w:r w:rsidRPr="007C5D48">
        <w:rPr>
          <w:rFonts w:asciiTheme="minorHAnsi" w:hAnsiTheme="minorHAnsi" w:cs="Arial"/>
          <w:b/>
          <w:sz w:val="22"/>
        </w:rPr>
        <w:t xml:space="preserve">Capgemini </w:t>
      </w:r>
      <w:r w:rsidR="00765C86">
        <w:rPr>
          <w:rFonts w:asciiTheme="minorHAnsi" w:hAnsiTheme="minorHAnsi" w:cs="Arial"/>
          <w:b/>
          <w:sz w:val="22"/>
        </w:rPr>
        <w:t xml:space="preserve">launches ‘Capgemini Invent’, </w:t>
      </w:r>
      <w:r w:rsidR="00655F80">
        <w:rPr>
          <w:rFonts w:asciiTheme="minorHAnsi" w:hAnsiTheme="minorHAnsi" w:cs="Arial"/>
          <w:b/>
          <w:sz w:val="22"/>
        </w:rPr>
        <w:t>a new</w:t>
      </w:r>
      <w:r w:rsidR="008B0E37">
        <w:rPr>
          <w:rFonts w:asciiTheme="minorHAnsi" w:hAnsiTheme="minorHAnsi" w:cs="Arial"/>
          <w:b/>
          <w:sz w:val="22"/>
        </w:rPr>
        <w:t xml:space="preserve"> digital innovation</w:t>
      </w:r>
      <w:r w:rsidR="00743413">
        <w:rPr>
          <w:rFonts w:asciiTheme="minorHAnsi" w:hAnsiTheme="minorHAnsi" w:cs="Arial"/>
          <w:b/>
          <w:sz w:val="22"/>
        </w:rPr>
        <w:t>, consulting</w:t>
      </w:r>
      <w:r w:rsidR="008B0E37">
        <w:rPr>
          <w:rFonts w:asciiTheme="minorHAnsi" w:hAnsiTheme="minorHAnsi" w:cs="Arial"/>
          <w:b/>
          <w:sz w:val="22"/>
        </w:rPr>
        <w:t xml:space="preserve"> and transformation</w:t>
      </w:r>
      <w:r w:rsidR="00C30C5D">
        <w:rPr>
          <w:rFonts w:asciiTheme="minorHAnsi" w:hAnsiTheme="minorHAnsi" w:cs="Arial"/>
          <w:b/>
          <w:sz w:val="22"/>
        </w:rPr>
        <w:t xml:space="preserve"> global business line</w:t>
      </w:r>
    </w:p>
    <w:p w14:paraId="5195B886" w14:textId="77777777" w:rsidR="007C5D48" w:rsidRPr="005B66E8" w:rsidRDefault="007C5D48" w:rsidP="007C5D48">
      <w:pPr>
        <w:spacing w:line="276" w:lineRule="auto"/>
        <w:jc w:val="center"/>
        <w:rPr>
          <w:rFonts w:asciiTheme="minorHAnsi" w:hAnsiTheme="minorHAnsi" w:cs="Arial"/>
          <w:b/>
          <w:bCs/>
          <w:i/>
        </w:rPr>
      </w:pPr>
    </w:p>
    <w:p w14:paraId="77D4DE91" w14:textId="725D20B7" w:rsidR="007C5D48" w:rsidRPr="007C5D48" w:rsidRDefault="008B0E37" w:rsidP="007C5D48">
      <w:pPr>
        <w:spacing w:line="276" w:lineRule="auto"/>
        <w:jc w:val="center"/>
        <w:rPr>
          <w:rFonts w:asciiTheme="minorHAnsi" w:hAnsiTheme="minorHAnsi" w:cs="Arial"/>
          <w:b/>
          <w:bCs/>
          <w:i/>
          <w:sz w:val="18"/>
        </w:rPr>
      </w:pPr>
      <w:r w:rsidRPr="005B66E8">
        <w:rPr>
          <w:rFonts w:asciiTheme="minorHAnsi" w:hAnsiTheme="minorHAnsi" w:cs="Arial"/>
          <w:b/>
          <w:bCs/>
          <w:i/>
          <w:sz w:val="18"/>
          <w:szCs w:val="18"/>
        </w:rPr>
        <w:t xml:space="preserve">Capgemini Invent combines market leading </w:t>
      </w:r>
      <w:r w:rsidR="005B66E8" w:rsidRPr="005B66E8">
        <w:rPr>
          <w:rFonts w:asciiTheme="minorHAnsi" w:hAnsiTheme="minorHAnsi"/>
          <w:b/>
          <w:i/>
          <w:sz w:val="18"/>
          <w:szCs w:val="18"/>
        </w:rPr>
        <w:t>expertise in strategy, technology, data science and creative design,</w:t>
      </w:r>
      <w:r w:rsidR="005B66E8" w:rsidRPr="005B66E8">
        <w:rPr>
          <w:rFonts w:ascii="Verdana" w:hAnsi="Verdana"/>
          <w:sz w:val="22"/>
        </w:rPr>
        <w:t xml:space="preserve"> </w:t>
      </w:r>
      <w:r>
        <w:rPr>
          <w:rFonts w:asciiTheme="minorHAnsi" w:hAnsiTheme="minorHAnsi" w:cs="Arial"/>
          <w:b/>
          <w:bCs/>
          <w:i/>
          <w:sz w:val="18"/>
        </w:rPr>
        <w:t xml:space="preserve">to help </w:t>
      </w:r>
      <w:proofErr w:type="spellStart"/>
      <w:r>
        <w:rPr>
          <w:rFonts w:asciiTheme="minorHAnsi" w:hAnsiTheme="minorHAnsi" w:cs="Arial"/>
          <w:b/>
          <w:bCs/>
          <w:i/>
          <w:sz w:val="18"/>
        </w:rPr>
        <w:t>CxOs</w:t>
      </w:r>
      <w:proofErr w:type="spellEnd"/>
      <w:r>
        <w:rPr>
          <w:rFonts w:asciiTheme="minorHAnsi" w:hAnsiTheme="minorHAnsi" w:cs="Arial"/>
          <w:b/>
          <w:bCs/>
          <w:i/>
          <w:sz w:val="18"/>
        </w:rPr>
        <w:t xml:space="preserve"> envision and build what’s next for their business</w:t>
      </w:r>
      <w:r w:rsidR="0074231A">
        <w:rPr>
          <w:rFonts w:asciiTheme="minorHAnsi" w:hAnsiTheme="minorHAnsi" w:cs="Arial"/>
          <w:b/>
          <w:bCs/>
          <w:i/>
          <w:sz w:val="18"/>
        </w:rPr>
        <w:t>es</w:t>
      </w:r>
    </w:p>
    <w:p w14:paraId="3C6B647A" w14:textId="77777777" w:rsidR="007C5D48" w:rsidRPr="007C5D48" w:rsidRDefault="007C5D48" w:rsidP="007C5D48">
      <w:pPr>
        <w:spacing w:line="360" w:lineRule="auto"/>
        <w:jc w:val="both"/>
        <w:rPr>
          <w:rFonts w:asciiTheme="minorHAnsi" w:hAnsiTheme="minorHAnsi" w:cs="Arial"/>
          <w:bCs/>
        </w:rPr>
      </w:pPr>
    </w:p>
    <w:p w14:paraId="74325A12" w14:textId="2CAC65EB" w:rsidR="00826AB8" w:rsidRDefault="007C5D48" w:rsidP="007C5D48">
      <w:pPr>
        <w:spacing w:line="312" w:lineRule="auto"/>
        <w:jc w:val="both"/>
        <w:rPr>
          <w:rFonts w:asciiTheme="minorHAnsi" w:hAnsiTheme="minorHAnsi" w:cs="Arial"/>
          <w:b/>
          <w:bCs/>
          <w:sz w:val="18"/>
        </w:rPr>
      </w:pPr>
      <w:r w:rsidRPr="007C5D48">
        <w:rPr>
          <w:rFonts w:asciiTheme="minorHAnsi" w:hAnsiTheme="minorHAnsi" w:cs="Arial"/>
          <w:b/>
          <w:bCs/>
          <w:sz w:val="18"/>
        </w:rPr>
        <w:t xml:space="preserve">Paris – </w:t>
      </w:r>
      <w:r w:rsidR="00EA668C">
        <w:rPr>
          <w:rFonts w:asciiTheme="minorHAnsi" w:hAnsiTheme="minorHAnsi" w:cs="Arial"/>
          <w:b/>
          <w:bCs/>
          <w:sz w:val="18"/>
        </w:rPr>
        <w:t>September 12,</w:t>
      </w:r>
      <w:r w:rsidR="00655F80">
        <w:rPr>
          <w:rFonts w:asciiTheme="minorHAnsi" w:hAnsiTheme="minorHAnsi" w:cs="Arial"/>
          <w:b/>
          <w:bCs/>
          <w:sz w:val="18"/>
        </w:rPr>
        <w:t xml:space="preserve"> </w:t>
      </w:r>
      <w:r w:rsidR="00EA668C">
        <w:rPr>
          <w:rFonts w:asciiTheme="minorHAnsi" w:hAnsiTheme="minorHAnsi" w:cs="Arial"/>
          <w:b/>
          <w:bCs/>
          <w:sz w:val="18"/>
        </w:rPr>
        <w:t>2018</w:t>
      </w:r>
      <w:r w:rsidRPr="007C5D48">
        <w:rPr>
          <w:rFonts w:asciiTheme="minorHAnsi" w:hAnsiTheme="minorHAnsi" w:cs="Arial"/>
          <w:b/>
          <w:bCs/>
          <w:sz w:val="18"/>
        </w:rPr>
        <w:t xml:space="preserve"> – </w:t>
      </w:r>
      <w:hyperlink r:id="rId9" w:history="1">
        <w:r w:rsidRPr="007C5D48">
          <w:rPr>
            <w:rStyle w:val="Hyperlink"/>
            <w:rFonts w:asciiTheme="minorHAnsi" w:hAnsiTheme="minorHAnsi" w:cs="Arial"/>
            <w:b/>
            <w:bCs/>
            <w:sz w:val="18"/>
          </w:rPr>
          <w:t>Capgemini</w:t>
        </w:r>
      </w:hyperlink>
      <w:r w:rsidR="00655F80">
        <w:rPr>
          <w:rFonts w:asciiTheme="minorHAnsi" w:hAnsiTheme="minorHAnsi" w:cs="Arial"/>
          <w:b/>
          <w:bCs/>
          <w:sz w:val="18"/>
        </w:rPr>
        <w:t xml:space="preserve"> </w:t>
      </w:r>
      <w:r w:rsidRPr="007C5D48">
        <w:rPr>
          <w:rFonts w:asciiTheme="minorHAnsi" w:hAnsiTheme="minorHAnsi" w:cs="Arial"/>
          <w:b/>
          <w:bCs/>
          <w:sz w:val="18"/>
        </w:rPr>
        <w:t xml:space="preserve">today </w:t>
      </w:r>
      <w:r w:rsidR="00B94B94">
        <w:rPr>
          <w:rFonts w:asciiTheme="minorHAnsi" w:hAnsiTheme="minorHAnsi" w:cs="Arial"/>
          <w:b/>
          <w:bCs/>
          <w:sz w:val="18"/>
        </w:rPr>
        <w:t>launched</w:t>
      </w:r>
      <w:r w:rsidR="00A775BD">
        <w:rPr>
          <w:rFonts w:asciiTheme="minorHAnsi" w:hAnsiTheme="minorHAnsi" w:cs="Arial"/>
          <w:b/>
          <w:bCs/>
          <w:sz w:val="18"/>
        </w:rPr>
        <w:t xml:space="preserve"> </w:t>
      </w:r>
      <w:r w:rsidR="00875A20">
        <w:rPr>
          <w:rFonts w:asciiTheme="minorHAnsi" w:hAnsiTheme="minorHAnsi" w:cs="Arial"/>
          <w:b/>
          <w:bCs/>
          <w:sz w:val="18"/>
        </w:rPr>
        <w:t>Capgemini Inve</w:t>
      </w:r>
      <w:r w:rsidR="00D17650">
        <w:rPr>
          <w:rFonts w:asciiTheme="minorHAnsi" w:hAnsiTheme="minorHAnsi" w:cs="Arial"/>
          <w:b/>
          <w:bCs/>
          <w:sz w:val="18"/>
        </w:rPr>
        <w:t>n</w:t>
      </w:r>
      <w:r w:rsidR="00875A20">
        <w:rPr>
          <w:rFonts w:asciiTheme="minorHAnsi" w:hAnsiTheme="minorHAnsi" w:cs="Arial"/>
          <w:b/>
          <w:bCs/>
          <w:sz w:val="18"/>
        </w:rPr>
        <w:t xml:space="preserve">t, </w:t>
      </w:r>
      <w:r w:rsidR="009A42E0">
        <w:rPr>
          <w:rFonts w:asciiTheme="minorHAnsi" w:hAnsiTheme="minorHAnsi" w:cs="Arial"/>
          <w:b/>
          <w:bCs/>
          <w:sz w:val="18"/>
        </w:rPr>
        <w:t xml:space="preserve">a new </w:t>
      </w:r>
      <w:r w:rsidR="008B0E37">
        <w:rPr>
          <w:rFonts w:asciiTheme="minorHAnsi" w:hAnsiTheme="minorHAnsi" w:cs="Arial"/>
          <w:b/>
          <w:bCs/>
          <w:sz w:val="18"/>
        </w:rPr>
        <w:t>global</w:t>
      </w:r>
      <w:r w:rsidR="00C30C5D">
        <w:rPr>
          <w:rFonts w:asciiTheme="minorHAnsi" w:hAnsiTheme="minorHAnsi" w:cs="Arial"/>
          <w:b/>
          <w:bCs/>
          <w:sz w:val="18"/>
        </w:rPr>
        <w:t xml:space="preserve"> business line</w:t>
      </w:r>
      <w:r w:rsidR="00BA0B5B">
        <w:rPr>
          <w:rStyle w:val="FootnoteReference"/>
          <w:rFonts w:asciiTheme="minorHAnsi" w:hAnsiTheme="minorHAnsi" w:cs="Arial"/>
          <w:b/>
          <w:bCs/>
          <w:sz w:val="18"/>
        </w:rPr>
        <w:footnoteReference w:id="1"/>
      </w:r>
      <w:r w:rsidR="0074231A" w:rsidRPr="0074231A">
        <w:rPr>
          <w:rFonts w:asciiTheme="minorHAnsi" w:hAnsiTheme="minorHAnsi" w:cs="Arial"/>
          <w:b/>
          <w:bCs/>
          <w:sz w:val="18"/>
        </w:rPr>
        <w:t xml:space="preserve"> </w:t>
      </w:r>
      <w:r w:rsidR="0074231A">
        <w:rPr>
          <w:rFonts w:asciiTheme="minorHAnsi" w:hAnsiTheme="minorHAnsi" w:cs="Arial"/>
          <w:b/>
          <w:bCs/>
          <w:sz w:val="18"/>
        </w:rPr>
        <w:t xml:space="preserve">that will focus on helping business leaders plot a path to the future </w:t>
      </w:r>
      <w:r w:rsidR="00E4119F">
        <w:rPr>
          <w:rFonts w:asciiTheme="minorHAnsi" w:hAnsiTheme="minorHAnsi" w:cs="Arial"/>
          <w:b/>
          <w:bCs/>
          <w:sz w:val="18"/>
        </w:rPr>
        <w:t>and</w:t>
      </w:r>
      <w:r w:rsidR="0074231A">
        <w:rPr>
          <w:rFonts w:asciiTheme="minorHAnsi" w:hAnsiTheme="minorHAnsi" w:cs="Arial"/>
          <w:b/>
          <w:bCs/>
          <w:sz w:val="18"/>
        </w:rPr>
        <w:t xml:space="preserve"> provide </w:t>
      </w:r>
      <w:r w:rsidR="00FB436F">
        <w:rPr>
          <w:rFonts w:asciiTheme="minorHAnsi" w:hAnsiTheme="minorHAnsi" w:cs="Arial"/>
          <w:b/>
          <w:bCs/>
          <w:sz w:val="18"/>
        </w:rPr>
        <w:t xml:space="preserve">the right </w:t>
      </w:r>
      <w:r w:rsidR="000C441F">
        <w:rPr>
          <w:rFonts w:asciiTheme="minorHAnsi" w:hAnsiTheme="minorHAnsi" w:cs="Arial"/>
          <w:b/>
          <w:bCs/>
          <w:sz w:val="18"/>
        </w:rPr>
        <w:t xml:space="preserve">vehicle </w:t>
      </w:r>
      <w:r w:rsidR="0074231A">
        <w:rPr>
          <w:rFonts w:asciiTheme="minorHAnsi" w:hAnsiTheme="minorHAnsi" w:cs="Arial"/>
          <w:b/>
          <w:bCs/>
          <w:sz w:val="18"/>
        </w:rPr>
        <w:t>for getting there</w:t>
      </w:r>
      <w:r w:rsidR="00875A20">
        <w:rPr>
          <w:rFonts w:asciiTheme="minorHAnsi" w:hAnsiTheme="minorHAnsi" w:cs="Arial"/>
          <w:b/>
          <w:bCs/>
          <w:sz w:val="18"/>
        </w:rPr>
        <w:t>.</w:t>
      </w:r>
      <w:r w:rsidR="0074231A">
        <w:rPr>
          <w:rFonts w:asciiTheme="minorHAnsi" w:hAnsiTheme="minorHAnsi" w:cs="Arial"/>
          <w:b/>
          <w:bCs/>
          <w:sz w:val="18"/>
        </w:rPr>
        <w:t xml:space="preserve"> </w:t>
      </w:r>
      <w:hyperlink r:id="rId10" w:history="1">
        <w:r w:rsidR="009A42E0" w:rsidRPr="0071234F">
          <w:rPr>
            <w:rStyle w:val="Hyperlink"/>
            <w:rFonts w:asciiTheme="minorHAnsi" w:hAnsiTheme="minorHAnsi" w:cs="Arial"/>
            <w:b/>
            <w:bCs/>
            <w:sz w:val="18"/>
          </w:rPr>
          <w:t>Capgemini Invent</w:t>
        </w:r>
      </w:hyperlink>
      <w:r w:rsidR="0074231A">
        <w:rPr>
          <w:rFonts w:asciiTheme="minorHAnsi" w:hAnsiTheme="minorHAnsi" w:cs="Arial"/>
          <w:b/>
          <w:bCs/>
          <w:sz w:val="18"/>
        </w:rPr>
        <w:t xml:space="preserve"> </w:t>
      </w:r>
      <w:r w:rsidR="009A42E0">
        <w:rPr>
          <w:rFonts w:asciiTheme="minorHAnsi" w:hAnsiTheme="minorHAnsi" w:cs="Arial"/>
          <w:b/>
          <w:bCs/>
          <w:sz w:val="18"/>
        </w:rPr>
        <w:t>combines</w:t>
      </w:r>
      <w:r w:rsidR="00BA0B5B">
        <w:rPr>
          <w:rFonts w:asciiTheme="minorHAnsi" w:hAnsiTheme="minorHAnsi" w:cs="Arial"/>
          <w:b/>
          <w:bCs/>
          <w:sz w:val="18"/>
        </w:rPr>
        <w:t>, under one brand,</w:t>
      </w:r>
      <w:r w:rsidR="00991B9B">
        <w:rPr>
          <w:rFonts w:asciiTheme="minorHAnsi" w:hAnsiTheme="minorHAnsi" w:cs="Arial"/>
          <w:b/>
          <w:bCs/>
          <w:sz w:val="18"/>
        </w:rPr>
        <w:t xml:space="preserve"> </w:t>
      </w:r>
      <w:r w:rsidR="008B0E37">
        <w:rPr>
          <w:rFonts w:asciiTheme="minorHAnsi" w:hAnsiTheme="minorHAnsi" w:cs="Arial"/>
          <w:b/>
          <w:bCs/>
          <w:sz w:val="18"/>
        </w:rPr>
        <w:t xml:space="preserve">the </w:t>
      </w:r>
      <w:r w:rsidR="0074231A">
        <w:rPr>
          <w:rFonts w:asciiTheme="minorHAnsi" w:hAnsiTheme="minorHAnsi" w:cs="Arial"/>
          <w:b/>
          <w:bCs/>
          <w:sz w:val="18"/>
        </w:rPr>
        <w:t xml:space="preserve">multi-disciplinary </w:t>
      </w:r>
      <w:r w:rsidR="008B0E37">
        <w:rPr>
          <w:rFonts w:asciiTheme="minorHAnsi" w:hAnsiTheme="minorHAnsi" w:cs="Arial"/>
          <w:b/>
          <w:bCs/>
          <w:sz w:val="18"/>
        </w:rPr>
        <w:t xml:space="preserve">strengths of </w:t>
      </w:r>
      <w:r w:rsidR="009A42E0">
        <w:rPr>
          <w:rFonts w:asciiTheme="minorHAnsi" w:hAnsiTheme="minorHAnsi" w:cs="Arial"/>
          <w:b/>
          <w:bCs/>
          <w:sz w:val="18"/>
        </w:rPr>
        <w:t>Capgemini Consulting</w:t>
      </w:r>
      <w:r w:rsidR="00BA0B5B">
        <w:rPr>
          <w:rFonts w:asciiTheme="minorHAnsi" w:hAnsiTheme="minorHAnsi" w:cs="Arial"/>
          <w:b/>
          <w:bCs/>
          <w:sz w:val="18"/>
        </w:rPr>
        <w:t xml:space="preserve"> and key expertise in technology and data science from the rest of </w:t>
      </w:r>
      <w:r w:rsidR="000734D5">
        <w:rPr>
          <w:rFonts w:asciiTheme="minorHAnsi" w:hAnsiTheme="minorHAnsi" w:cs="Arial"/>
          <w:b/>
          <w:bCs/>
          <w:sz w:val="18"/>
        </w:rPr>
        <w:t>the Group</w:t>
      </w:r>
      <w:r w:rsidR="00BA0B5B">
        <w:rPr>
          <w:rFonts w:asciiTheme="minorHAnsi" w:hAnsiTheme="minorHAnsi" w:cs="Arial"/>
          <w:b/>
          <w:bCs/>
          <w:sz w:val="18"/>
        </w:rPr>
        <w:t>, with</w:t>
      </w:r>
      <w:r w:rsidR="000734D5">
        <w:rPr>
          <w:rFonts w:asciiTheme="minorHAnsi" w:hAnsiTheme="minorHAnsi" w:cs="Arial"/>
          <w:b/>
          <w:bCs/>
          <w:sz w:val="18"/>
        </w:rPr>
        <w:t xml:space="preserve"> recent acquisitions of customer engagement firm</w:t>
      </w:r>
      <w:r w:rsidR="009A42E0">
        <w:rPr>
          <w:rFonts w:asciiTheme="minorHAnsi" w:hAnsiTheme="minorHAnsi" w:cs="Arial"/>
          <w:b/>
          <w:bCs/>
          <w:sz w:val="18"/>
        </w:rPr>
        <w:t xml:space="preserve"> </w:t>
      </w:r>
      <w:proofErr w:type="spellStart"/>
      <w:r w:rsidR="009A42E0" w:rsidRPr="00CE587A">
        <w:rPr>
          <w:rFonts w:asciiTheme="minorHAnsi" w:hAnsiTheme="minorHAnsi" w:cs="Arial"/>
          <w:b/>
          <w:bCs/>
          <w:sz w:val="18"/>
        </w:rPr>
        <w:t>LiquidHub</w:t>
      </w:r>
      <w:proofErr w:type="spellEnd"/>
      <w:r w:rsidR="009A42E0" w:rsidRPr="00CE587A">
        <w:rPr>
          <w:rFonts w:asciiTheme="minorHAnsi" w:hAnsiTheme="minorHAnsi" w:cs="Arial"/>
          <w:b/>
          <w:bCs/>
          <w:sz w:val="18"/>
        </w:rPr>
        <w:t xml:space="preserve">, </w:t>
      </w:r>
      <w:r w:rsidR="000734D5">
        <w:rPr>
          <w:rFonts w:asciiTheme="minorHAnsi" w:hAnsiTheme="minorHAnsi" w:cs="Arial"/>
          <w:b/>
          <w:bCs/>
          <w:sz w:val="18"/>
        </w:rPr>
        <w:t xml:space="preserve">innovation consultancy </w:t>
      </w:r>
      <w:r w:rsidR="009A42E0" w:rsidRPr="00CE587A">
        <w:rPr>
          <w:rFonts w:asciiTheme="minorHAnsi" w:hAnsiTheme="minorHAnsi" w:cs="Arial"/>
          <w:b/>
          <w:bCs/>
          <w:sz w:val="18"/>
        </w:rPr>
        <w:t xml:space="preserve">Fahrenheit 212, </w:t>
      </w:r>
      <w:r w:rsidR="000734D5">
        <w:rPr>
          <w:rFonts w:asciiTheme="minorHAnsi" w:hAnsiTheme="minorHAnsi" w:cs="Arial"/>
          <w:b/>
          <w:bCs/>
          <w:sz w:val="18"/>
        </w:rPr>
        <w:t xml:space="preserve">and </w:t>
      </w:r>
      <w:r w:rsidR="00621DF0">
        <w:rPr>
          <w:rFonts w:asciiTheme="minorHAnsi" w:hAnsiTheme="minorHAnsi" w:cs="Arial"/>
          <w:b/>
          <w:bCs/>
          <w:sz w:val="18"/>
        </w:rPr>
        <w:t>it</w:t>
      </w:r>
      <w:r w:rsidR="00080B20">
        <w:rPr>
          <w:rFonts w:asciiTheme="minorHAnsi" w:hAnsiTheme="minorHAnsi" w:cs="Arial"/>
          <w:b/>
          <w:bCs/>
          <w:sz w:val="18"/>
        </w:rPr>
        <w:t xml:space="preserve">s </w:t>
      </w:r>
      <w:r w:rsidR="000734D5">
        <w:rPr>
          <w:rFonts w:asciiTheme="minorHAnsi" w:hAnsiTheme="minorHAnsi" w:cs="Arial"/>
          <w:b/>
          <w:bCs/>
          <w:sz w:val="18"/>
        </w:rPr>
        <w:t xml:space="preserve">three creative design agencies </w:t>
      </w:r>
      <w:proofErr w:type="spellStart"/>
      <w:r w:rsidR="009A42E0" w:rsidRPr="00CE587A">
        <w:rPr>
          <w:rFonts w:asciiTheme="minorHAnsi" w:hAnsiTheme="minorHAnsi" w:cs="Arial"/>
          <w:b/>
          <w:bCs/>
          <w:sz w:val="18"/>
        </w:rPr>
        <w:t>Idean</w:t>
      </w:r>
      <w:proofErr w:type="spellEnd"/>
      <w:r w:rsidR="009A42E0" w:rsidRPr="00CE587A">
        <w:rPr>
          <w:rFonts w:asciiTheme="minorHAnsi" w:hAnsiTheme="minorHAnsi" w:cs="Arial"/>
          <w:b/>
          <w:bCs/>
          <w:sz w:val="18"/>
        </w:rPr>
        <w:t>, A</w:t>
      </w:r>
      <w:r w:rsidR="003F36A5">
        <w:rPr>
          <w:rFonts w:asciiTheme="minorHAnsi" w:hAnsiTheme="minorHAnsi" w:cs="Arial"/>
          <w:b/>
          <w:bCs/>
          <w:sz w:val="18"/>
        </w:rPr>
        <w:t>da</w:t>
      </w:r>
      <w:r w:rsidR="009A42E0" w:rsidRPr="00CE587A">
        <w:rPr>
          <w:rFonts w:asciiTheme="minorHAnsi" w:hAnsiTheme="minorHAnsi" w:cs="Arial"/>
          <w:b/>
          <w:bCs/>
          <w:sz w:val="18"/>
        </w:rPr>
        <w:t xml:space="preserve">ptive Lab and </w:t>
      </w:r>
      <w:proofErr w:type="spellStart"/>
      <w:r w:rsidR="009A42E0" w:rsidRPr="00CE587A">
        <w:rPr>
          <w:rFonts w:asciiTheme="minorHAnsi" w:hAnsiTheme="minorHAnsi" w:cs="Arial"/>
          <w:b/>
          <w:bCs/>
          <w:sz w:val="18"/>
        </w:rPr>
        <w:t>Backelite</w:t>
      </w:r>
      <w:proofErr w:type="spellEnd"/>
      <w:r w:rsidR="000734D5">
        <w:rPr>
          <w:rFonts w:asciiTheme="minorHAnsi" w:hAnsiTheme="minorHAnsi" w:cs="Arial"/>
          <w:b/>
          <w:bCs/>
          <w:sz w:val="18"/>
        </w:rPr>
        <w:t>.</w:t>
      </w:r>
    </w:p>
    <w:p w14:paraId="61604CFE" w14:textId="078C6C35" w:rsidR="00826AB8" w:rsidRDefault="00BA0B5B" w:rsidP="001F2D81">
      <w:pPr>
        <w:spacing w:line="312" w:lineRule="auto"/>
        <w:jc w:val="center"/>
        <w:rPr>
          <w:rFonts w:asciiTheme="minorHAnsi" w:hAnsiTheme="minorHAnsi" w:cs="Arial"/>
          <w:b/>
          <w:bCs/>
          <w:sz w:val="18"/>
        </w:rPr>
      </w:pPr>
      <w:r>
        <w:rPr>
          <w:noProof/>
        </w:rPr>
        <w:drawing>
          <wp:inline distT="0" distB="0" distL="0" distR="0" wp14:anchorId="21D01867" wp14:editId="4744F92A">
            <wp:extent cx="2771775" cy="838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838200"/>
                    </a:xfrm>
                    <a:prstGeom prst="rect">
                      <a:avLst/>
                    </a:prstGeom>
                    <a:noFill/>
                    <a:ln>
                      <a:noFill/>
                    </a:ln>
                  </pic:spPr>
                </pic:pic>
              </a:graphicData>
            </a:graphic>
          </wp:inline>
        </w:drawing>
      </w:r>
    </w:p>
    <w:p w14:paraId="7B9F2BC3" w14:textId="66FC7521" w:rsidR="00FD1C66" w:rsidRPr="00EB69BA" w:rsidRDefault="0077086D" w:rsidP="00EB69BA">
      <w:pPr>
        <w:autoSpaceDE w:val="0"/>
        <w:autoSpaceDN w:val="0"/>
        <w:spacing w:line="312" w:lineRule="auto"/>
        <w:jc w:val="both"/>
        <w:rPr>
          <w:rFonts w:asciiTheme="minorHAnsi" w:hAnsiTheme="minorHAnsi"/>
          <w:b/>
          <w:sz w:val="18"/>
          <w:szCs w:val="18"/>
        </w:rPr>
      </w:pPr>
      <w:r w:rsidRPr="005F5277">
        <w:rPr>
          <w:rFonts w:asciiTheme="minorHAnsi" w:hAnsiTheme="minorHAnsi" w:cs="Arial"/>
          <w:b/>
          <w:bCs/>
          <w:sz w:val="18"/>
        </w:rPr>
        <w:t>The global</w:t>
      </w:r>
      <w:r w:rsidR="000E7B5D">
        <w:rPr>
          <w:rFonts w:asciiTheme="minorHAnsi" w:hAnsiTheme="minorHAnsi" w:cs="Arial"/>
          <w:b/>
          <w:bCs/>
          <w:sz w:val="18"/>
        </w:rPr>
        <w:t xml:space="preserve"> business</w:t>
      </w:r>
      <w:r w:rsidRPr="005F5277">
        <w:rPr>
          <w:rFonts w:asciiTheme="minorHAnsi" w:hAnsiTheme="minorHAnsi" w:cs="Arial"/>
          <w:b/>
          <w:bCs/>
          <w:sz w:val="18"/>
        </w:rPr>
        <w:t xml:space="preserve"> </w:t>
      </w:r>
      <w:r w:rsidR="00C30C5D">
        <w:rPr>
          <w:rFonts w:asciiTheme="minorHAnsi" w:hAnsiTheme="minorHAnsi" w:cs="Arial"/>
          <w:b/>
          <w:bCs/>
          <w:sz w:val="18"/>
        </w:rPr>
        <w:t>line</w:t>
      </w:r>
      <w:r w:rsidRPr="00762E5A">
        <w:rPr>
          <w:rFonts w:asciiTheme="minorHAnsi" w:hAnsiTheme="minorHAnsi" w:cs="Arial"/>
          <w:b/>
          <w:bCs/>
          <w:sz w:val="18"/>
        </w:rPr>
        <w:t xml:space="preserve"> </w:t>
      </w:r>
      <w:r w:rsidR="008B0E37" w:rsidRPr="00762E5A">
        <w:rPr>
          <w:rFonts w:asciiTheme="minorHAnsi" w:hAnsiTheme="minorHAnsi" w:cs="Arial"/>
          <w:b/>
          <w:bCs/>
          <w:sz w:val="18"/>
        </w:rPr>
        <w:t>comprises a</w:t>
      </w:r>
      <w:r w:rsidR="006A1394" w:rsidRPr="00762E5A">
        <w:rPr>
          <w:rFonts w:asciiTheme="minorHAnsi" w:hAnsiTheme="minorHAnsi" w:cs="Arial"/>
          <w:b/>
          <w:bCs/>
          <w:sz w:val="18"/>
        </w:rPr>
        <w:t xml:space="preserve"> </w:t>
      </w:r>
      <w:r w:rsidRPr="00762E5A">
        <w:rPr>
          <w:rFonts w:asciiTheme="minorHAnsi" w:hAnsiTheme="minorHAnsi" w:cs="Arial"/>
          <w:b/>
          <w:bCs/>
          <w:sz w:val="18"/>
        </w:rPr>
        <w:t>6,000</w:t>
      </w:r>
      <w:r w:rsidR="0078219B" w:rsidRPr="00762E5A">
        <w:rPr>
          <w:rFonts w:asciiTheme="minorHAnsi" w:hAnsiTheme="minorHAnsi" w:cs="Arial"/>
          <w:b/>
          <w:bCs/>
          <w:sz w:val="18"/>
        </w:rPr>
        <w:t>+</w:t>
      </w:r>
      <w:r w:rsidR="008B0E37" w:rsidRPr="00762E5A">
        <w:rPr>
          <w:rFonts w:asciiTheme="minorHAnsi" w:hAnsiTheme="minorHAnsi" w:cs="Arial"/>
          <w:b/>
          <w:bCs/>
          <w:sz w:val="18"/>
        </w:rPr>
        <w:t xml:space="preserve"> </w:t>
      </w:r>
      <w:r w:rsidR="0074231A" w:rsidRPr="00762E5A">
        <w:rPr>
          <w:rFonts w:asciiTheme="minorHAnsi" w:hAnsiTheme="minorHAnsi" w:cs="Arial"/>
          <w:b/>
          <w:bCs/>
          <w:sz w:val="18"/>
        </w:rPr>
        <w:t xml:space="preserve">strong </w:t>
      </w:r>
      <w:r w:rsidR="008B0E37" w:rsidRPr="00762E5A">
        <w:rPr>
          <w:rFonts w:asciiTheme="minorHAnsi" w:hAnsiTheme="minorHAnsi" w:cs="Arial"/>
          <w:b/>
          <w:bCs/>
          <w:sz w:val="18"/>
        </w:rPr>
        <w:t xml:space="preserve">team located in </w:t>
      </w:r>
      <w:r w:rsidR="00CC02C2" w:rsidRPr="00762E5A">
        <w:rPr>
          <w:rFonts w:asciiTheme="minorHAnsi" w:hAnsiTheme="minorHAnsi" w:cs="Arial"/>
          <w:b/>
          <w:bCs/>
          <w:sz w:val="18"/>
        </w:rPr>
        <w:t xml:space="preserve">more than </w:t>
      </w:r>
      <w:r w:rsidR="008B0E37" w:rsidRPr="00762E5A">
        <w:rPr>
          <w:rFonts w:asciiTheme="minorHAnsi" w:hAnsiTheme="minorHAnsi" w:cs="Arial"/>
          <w:b/>
          <w:bCs/>
          <w:sz w:val="18"/>
        </w:rPr>
        <w:t xml:space="preserve">30 offices and 10 creative studios </w:t>
      </w:r>
      <w:r w:rsidR="006D6815" w:rsidRPr="00EB69BA">
        <w:rPr>
          <w:rFonts w:asciiTheme="minorHAnsi" w:hAnsiTheme="minorHAnsi" w:cs="Arial"/>
          <w:b/>
          <w:bCs/>
          <w:sz w:val="18"/>
        </w:rPr>
        <w:t>around the world</w:t>
      </w:r>
      <w:r w:rsidR="008B0E37" w:rsidRPr="00EB69BA">
        <w:rPr>
          <w:rFonts w:asciiTheme="minorHAnsi" w:hAnsiTheme="minorHAnsi" w:cs="Arial"/>
          <w:b/>
          <w:bCs/>
          <w:sz w:val="18"/>
        </w:rPr>
        <w:t>.</w:t>
      </w:r>
      <w:r w:rsidR="00CE587A" w:rsidRPr="00EB69BA">
        <w:rPr>
          <w:rFonts w:asciiTheme="minorHAnsi" w:hAnsiTheme="minorHAnsi" w:cs="Arial"/>
          <w:b/>
          <w:bCs/>
          <w:sz w:val="18"/>
        </w:rPr>
        <w:t xml:space="preserve"> </w:t>
      </w:r>
      <w:r w:rsidR="008B0E37" w:rsidRPr="00EB69BA">
        <w:rPr>
          <w:rFonts w:asciiTheme="minorHAnsi" w:hAnsiTheme="minorHAnsi" w:cs="Arial"/>
          <w:b/>
          <w:bCs/>
          <w:sz w:val="18"/>
        </w:rPr>
        <w:t xml:space="preserve">Capgemini </w:t>
      </w:r>
      <w:proofErr w:type="spellStart"/>
      <w:r w:rsidR="008B0E37" w:rsidRPr="00EB69BA">
        <w:rPr>
          <w:rFonts w:asciiTheme="minorHAnsi" w:hAnsiTheme="minorHAnsi" w:cs="Arial"/>
          <w:b/>
          <w:bCs/>
          <w:sz w:val="18"/>
        </w:rPr>
        <w:t>Invent’s</w:t>
      </w:r>
      <w:proofErr w:type="spellEnd"/>
      <w:r w:rsidR="008B0E37" w:rsidRPr="00EB69BA">
        <w:rPr>
          <w:rFonts w:asciiTheme="minorHAnsi" w:hAnsiTheme="minorHAnsi" w:cs="Arial"/>
          <w:b/>
          <w:bCs/>
          <w:sz w:val="18"/>
        </w:rPr>
        <w:t xml:space="preserve"> </w:t>
      </w:r>
      <w:r w:rsidR="00CE587A" w:rsidRPr="00EB69BA">
        <w:rPr>
          <w:rFonts w:asciiTheme="minorHAnsi" w:hAnsiTheme="minorHAnsi" w:cs="Arial"/>
          <w:b/>
          <w:bCs/>
          <w:sz w:val="18"/>
        </w:rPr>
        <w:t>specialist capabilities</w:t>
      </w:r>
      <w:r w:rsidR="00B94B94" w:rsidRPr="00EB69BA">
        <w:rPr>
          <w:rFonts w:asciiTheme="minorHAnsi" w:hAnsiTheme="minorHAnsi" w:cs="Arial"/>
          <w:b/>
          <w:bCs/>
          <w:sz w:val="18"/>
        </w:rPr>
        <w:t xml:space="preserve"> provide clients with the ability to </w:t>
      </w:r>
      <w:r w:rsidR="00ED11B4" w:rsidRPr="00EB69BA">
        <w:rPr>
          <w:rFonts w:asciiTheme="minorHAnsi" w:hAnsiTheme="minorHAnsi" w:cs="Arial"/>
          <w:b/>
          <w:bCs/>
          <w:sz w:val="18"/>
        </w:rPr>
        <w:t xml:space="preserve">operate at the speed of </w:t>
      </w:r>
      <w:r w:rsidR="00ED11B4" w:rsidRPr="00EB69BA">
        <w:rPr>
          <w:rFonts w:asciiTheme="minorHAnsi" w:hAnsiTheme="minorHAnsi" w:cs="Arial"/>
          <w:b/>
          <w:bCs/>
          <w:sz w:val="18"/>
          <w:szCs w:val="18"/>
        </w:rPr>
        <w:t>digital;</w:t>
      </w:r>
      <w:r w:rsidR="00245700" w:rsidRPr="00EB69BA">
        <w:rPr>
          <w:rFonts w:asciiTheme="minorHAnsi" w:hAnsiTheme="minorHAnsi" w:cs="Arial"/>
          <w:b/>
          <w:bCs/>
          <w:sz w:val="18"/>
          <w:szCs w:val="18"/>
        </w:rPr>
        <w:t xml:space="preserve"> </w:t>
      </w:r>
      <w:r w:rsidR="00FD1C66" w:rsidRPr="00EB69BA">
        <w:rPr>
          <w:rFonts w:asciiTheme="minorHAnsi" w:hAnsiTheme="minorHAnsi" w:cs="Segoe UI"/>
          <w:b/>
          <w:color w:val="000000"/>
          <w:sz w:val="18"/>
          <w:szCs w:val="18"/>
          <w:lang w:val="en-GB"/>
        </w:rPr>
        <w:t>to ideate</w:t>
      </w:r>
      <w:r w:rsidR="00BA0B5B">
        <w:rPr>
          <w:rFonts w:asciiTheme="minorHAnsi" w:hAnsiTheme="minorHAnsi" w:cs="Segoe UI"/>
          <w:b/>
          <w:color w:val="000000"/>
          <w:sz w:val="18"/>
          <w:szCs w:val="18"/>
          <w:lang w:val="en-GB"/>
        </w:rPr>
        <w:t xml:space="preserve"> and design digital transformation strategy</w:t>
      </w:r>
      <w:r w:rsidR="00FD1C66" w:rsidRPr="00EB69BA">
        <w:rPr>
          <w:rFonts w:asciiTheme="minorHAnsi" w:hAnsiTheme="minorHAnsi" w:cs="Segoe UI"/>
          <w:b/>
          <w:color w:val="000000"/>
          <w:sz w:val="18"/>
          <w:szCs w:val="18"/>
          <w:lang w:val="en-GB"/>
        </w:rPr>
        <w:t xml:space="preserve">, tangible </w:t>
      </w:r>
      <w:r w:rsidR="00BA0B5B">
        <w:rPr>
          <w:rFonts w:asciiTheme="minorHAnsi" w:hAnsiTheme="minorHAnsi" w:cs="Segoe UI"/>
          <w:b/>
          <w:color w:val="000000"/>
          <w:sz w:val="18"/>
          <w:szCs w:val="18"/>
          <w:lang w:val="en-GB"/>
        </w:rPr>
        <w:t xml:space="preserve">digital solution </w:t>
      </w:r>
      <w:r w:rsidR="00FD1C66" w:rsidRPr="00EB69BA">
        <w:rPr>
          <w:rFonts w:asciiTheme="minorHAnsi" w:hAnsiTheme="minorHAnsi" w:cs="Segoe UI"/>
          <w:b/>
          <w:color w:val="000000"/>
          <w:sz w:val="18"/>
          <w:szCs w:val="18"/>
          <w:lang w:val="en-GB"/>
        </w:rPr>
        <w:t>prototypes</w:t>
      </w:r>
      <w:r w:rsidR="00BA0B5B">
        <w:rPr>
          <w:rFonts w:asciiTheme="minorHAnsi" w:hAnsiTheme="minorHAnsi" w:cs="Segoe UI"/>
          <w:b/>
          <w:color w:val="000000"/>
          <w:sz w:val="18"/>
          <w:szCs w:val="18"/>
          <w:lang w:val="en-GB"/>
        </w:rPr>
        <w:t xml:space="preserve"> and transformation plans</w:t>
      </w:r>
      <w:r w:rsidR="00FD1C66" w:rsidRPr="00EB69BA">
        <w:rPr>
          <w:rFonts w:asciiTheme="minorHAnsi" w:hAnsiTheme="minorHAnsi" w:cs="Segoe UI"/>
          <w:b/>
          <w:color w:val="000000"/>
          <w:sz w:val="18"/>
          <w:szCs w:val="18"/>
          <w:lang w:val="en-GB"/>
        </w:rPr>
        <w:t xml:space="preserve">, while assessing the path for scaling </w:t>
      </w:r>
      <w:r w:rsidR="00BA0B5B">
        <w:rPr>
          <w:rFonts w:asciiTheme="minorHAnsi" w:hAnsiTheme="minorHAnsi" w:cs="Segoe UI"/>
          <w:b/>
          <w:color w:val="000000"/>
          <w:sz w:val="18"/>
          <w:szCs w:val="18"/>
          <w:lang w:val="en-GB"/>
        </w:rPr>
        <w:t xml:space="preserve">and monitoring </w:t>
      </w:r>
      <w:r w:rsidR="00FD1C66" w:rsidRPr="00EB69BA">
        <w:rPr>
          <w:rFonts w:asciiTheme="minorHAnsi" w:hAnsiTheme="minorHAnsi" w:cs="Segoe UI"/>
          <w:b/>
          <w:color w:val="000000"/>
          <w:sz w:val="18"/>
          <w:szCs w:val="18"/>
          <w:lang w:val="en-GB"/>
        </w:rPr>
        <w:t>them by leveraging the full expertise</w:t>
      </w:r>
      <w:r w:rsidR="003D518F">
        <w:rPr>
          <w:rFonts w:asciiTheme="minorHAnsi" w:hAnsiTheme="minorHAnsi" w:cs="Segoe UI"/>
          <w:b/>
          <w:color w:val="000000"/>
          <w:sz w:val="18"/>
          <w:szCs w:val="18"/>
          <w:lang w:val="en-GB"/>
        </w:rPr>
        <w:t xml:space="preserve"> of the Group</w:t>
      </w:r>
      <w:r w:rsidR="00EB69BA">
        <w:rPr>
          <w:rFonts w:asciiTheme="minorHAnsi" w:hAnsiTheme="minorHAnsi" w:cs="Segoe UI"/>
          <w:b/>
          <w:color w:val="000000"/>
          <w:sz w:val="18"/>
          <w:szCs w:val="18"/>
          <w:lang w:val="en-GB"/>
        </w:rPr>
        <w:t xml:space="preserve">. </w:t>
      </w:r>
      <w:r w:rsidR="005F5277" w:rsidRPr="00EB69BA">
        <w:rPr>
          <w:rFonts w:asciiTheme="minorHAnsi" w:hAnsiTheme="minorHAnsi" w:cs="Segoe UI"/>
          <w:b/>
          <w:color w:val="000000"/>
          <w:sz w:val="18"/>
          <w:szCs w:val="18"/>
          <w:lang w:val="en-GB"/>
        </w:rPr>
        <w:t xml:space="preserve">Capgemini Invent helps its clients </w:t>
      </w:r>
      <w:r w:rsidR="005F5277" w:rsidRPr="00762E5A">
        <w:rPr>
          <w:rFonts w:asciiTheme="minorHAnsi" w:hAnsiTheme="minorHAnsi" w:cs="Arial"/>
          <w:b/>
          <w:bCs/>
          <w:sz w:val="18"/>
          <w:szCs w:val="18"/>
        </w:rPr>
        <w:t xml:space="preserve">to stay </w:t>
      </w:r>
      <w:r w:rsidR="00245700" w:rsidRPr="00762E5A">
        <w:rPr>
          <w:rFonts w:asciiTheme="minorHAnsi" w:hAnsiTheme="minorHAnsi" w:cs="Arial"/>
          <w:b/>
          <w:bCs/>
          <w:sz w:val="18"/>
          <w:szCs w:val="18"/>
        </w:rPr>
        <w:t xml:space="preserve">relevant and </w:t>
      </w:r>
      <w:r w:rsidR="005F5277" w:rsidRPr="00EB69BA">
        <w:rPr>
          <w:rFonts w:asciiTheme="minorHAnsi" w:hAnsiTheme="minorHAnsi" w:cs="Arial"/>
          <w:b/>
          <w:bCs/>
          <w:sz w:val="18"/>
          <w:szCs w:val="18"/>
        </w:rPr>
        <w:t xml:space="preserve">be </w:t>
      </w:r>
      <w:r w:rsidR="00245700" w:rsidRPr="00EB69BA">
        <w:rPr>
          <w:rFonts w:asciiTheme="minorHAnsi" w:hAnsiTheme="minorHAnsi" w:cs="Arial"/>
          <w:b/>
          <w:bCs/>
          <w:sz w:val="18"/>
          <w:szCs w:val="18"/>
        </w:rPr>
        <w:t>ahead of the competition.</w:t>
      </w:r>
      <w:r w:rsidRPr="00EB69BA">
        <w:rPr>
          <w:rFonts w:asciiTheme="minorHAnsi" w:hAnsiTheme="minorHAnsi" w:cs="Arial"/>
          <w:b/>
          <w:bCs/>
          <w:sz w:val="18"/>
          <w:szCs w:val="18"/>
        </w:rPr>
        <w:t xml:space="preserve"> </w:t>
      </w:r>
      <w:r w:rsidR="00FD1C66" w:rsidRPr="00EB69BA">
        <w:rPr>
          <w:rFonts w:asciiTheme="minorHAnsi" w:hAnsiTheme="minorHAnsi" w:cs="Segoe UI"/>
          <w:b/>
          <w:color w:val="000000"/>
          <w:sz w:val="18"/>
          <w:szCs w:val="18"/>
          <w:lang w:val="en-GB"/>
        </w:rPr>
        <w:t> </w:t>
      </w:r>
    </w:p>
    <w:p w14:paraId="66BF7528" w14:textId="0A831DE4" w:rsidR="007C5D48" w:rsidRDefault="007C5D48" w:rsidP="007C5D48">
      <w:pPr>
        <w:spacing w:line="312" w:lineRule="auto"/>
        <w:jc w:val="both"/>
        <w:rPr>
          <w:rFonts w:asciiTheme="minorHAnsi" w:hAnsiTheme="minorHAnsi" w:cs="Arial"/>
          <w:b/>
          <w:color w:val="000000"/>
          <w:sz w:val="18"/>
          <w:lang w:val="en-GB"/>
        </w:rPr>
      </w:pPr>
    </w:p>
    <w:p w14:paraId="71F621FF" w14:textId="3FD96DCA" w:rsidR="000734D5" w:rsidRDefault="000734D5" w:rsidP="007C5D48">
      <w:pPr>
        <w:pStyle w:val="NormalWeb"/>
        <w:spacing w:before="0" w:beforeAutospacing="0" w:after="0" w:afterAutospacing="0" w:line="312" w:lineRule="auto"/>
        <w:jc w:val="both"/>
        <w:rPr>
          <w:rFonts w:asciiTheme="minorHAnsi" w:hAnsiTheme="minorHAnsi" w:cs="Arial"/>
          <w:i/>
          <w:color w:val="000000"/>
          <w:sz w:val="18"/>
          <w:lang w:val="en-GB"/>
        </w:rPr>
      </w:pPr>
      <w:r w:rsidRPr="009D547F">
        <w:rPr>
          <w:rFonts w:asciiTheme="minorHAnsi" w:hAnsiTheme="minorHAnsi" w:cs="Arial"/>
          <w:i/>
          <w:color w:val="000000"/>
          <w:sz w:val="18"/>
          <w:lang w:val="en-GB"/>
        </w:rPr>
        <w:t>“</w:t>
      </w:r>
      <w:r w:rsidR="009F590C">
        <w:rPr>
          <w:rFonts w:asciiTheme="minorHAnsi" w:hAnsiTheme="minorHAnsi" w:cs="Arial"/>
          <w:i/>
          <w:color w:val="000000"/>
          <w:sz w:val="18"/>
          <w:lang w:val="en-GB"/>
        </w:rPr>
        <w:t xml:space="preserve">We have built </w:t>
      </w:r>
      <w:r w:rsidR="00334288" w:rsidRPr="00334288">
        <w:rPr>
          <w:rFonts w:asciiTheme="minorHAnsi" w:hAnsiTheme="minorHAnsi" w:cs="Arial"/>
          <w:i/>
          <w:color w:val="000000"/>
          <w:sz w:val="18"/>
          <w:lang w:val="en-GB"/>
        </w:rPr>
        <w:t>Capgemini Invent</w:t>
      </w:r>
      <w:r w:rsidR="00334288">
        <w:rPr>
          <w:rFonts w:asciiTheme="minorHAnsi" w:hAnsiTheme="minorHAnsi" w:cs="Arial"/>
          <w:i/>
          <w:color w:val="000000"/>
          <w:sz w:val="18"/>
          <w:lang w:val="en-GB"/>
        </w:rPr>
        <w:t xml:space="preserve"> </w:t>
      </w:r>
      <w:r w:rsidRPr="009D547F">
        <w:rPr>
          <w:rFonts w:asciiTheme="minorHAnsi" w:hAnsiTheme="minorHAnsi" w:cs="Arial"/>
          <w:i/>
          <w:color w:val="000000"/>
          <w:sz w:val="18"/>
          <w:lang w:val="en-GB"/>
        </w:rPr>
        <w:t xml:space="preserve">to meet increasing client demand for </w:t>
      </w:r>
      <w:r w:rsidR="00DE0365">
        <w:rPr>
          <w:rFonts w:asciiTheme="minorHAnsi" w:hAnsiTheme="minorHAnsi" w:cs="Arial"/>
          <w:i/>
          <w:color w:val="000000"/>
          <w:sz w:val="18"/>
          <w:lang w:val="en-GB"/>
        </w:rPr>
        <w:t xml:space="preserve">our </w:t>
      </w:r>
      <w:r w:rsidR="00193D29">
        <w:rPr>
          <w:rFonts w:asciiTheme="minorHAnsi" w:hAnsiTheme="minorHAnsi" w:cs="Arial"/>
          <w:i/>
          <w:color w:val="000000"/>
          <w:sz w:val="18"/>
          <w:lang w:val="en-GB"/>
        </w:rPr>
        <w:t xml:space="preserve">advanced </w:t>
      </w:r>
      <w:r w:rsidRPr="009D547F">
        <w:rPr>
          <w:rFonts w:asciiTheme="minorHAnsi" w:hAnsiTheme="minorHAnsi" w:cs="Arial"/>
          <w:i/>
          <w:color w:val="000000"/>
          <w:sz w:val="18"/>
          <w:lang w:val="en-GB"/>
        </w:rPr>
        <w:t>digital services,”</w:t>
      </w:r>
      <w:r w:rsidRPr="009D547F">
        <w:rPr>
          <w:rFonts w:asciiTheme="minorHAnsi" w:hAnsiTheme="minorHAnsi" w:cs="Arial"/>
          <w:color w:val="000000"/>
          <w:sz w:val="18"/>
          <w:lang w:val="en-GB"/>
        </w:rPr>
        <w:t xml:space="preserve"> comments Paul </w:t>
      </w:r>
      <w:proofErr w:type="spellStart"/>
      <w:r w:rsidRPr="009D547F">
        <w:rPr>
          <w:rFonts w:asciiTheme="minorHAnsi" w:hAnsiTheme="minorHAnsi" w:cs="Arial"/>
          <w:color w:val="000000"/>
          <w:sz w:val="18"/>
          <w:lang w:val="en-GB"/>
        </w:rPr>
        <w:t>Hermelin</w:t>
      </w:r>
      <w:proofErr w:type="spellEnd"/>
      <w:r w:rsidRPr="009D547F">
        <w:rPr>
          <w:rFonts w:asciiTheme="minorHAnsi" w:hAnsiTheme="minorHAnsi" w:cs="Arial"/>
          <w:color w:val="000000"/>
          <w:sz w:val="18"/>
          <w:lang w:val="en-GB"/>
        </w:rPr>
        <w:t xml:space="preserve">, Chairman and CEO, Capgemini Group. </w:t>
      </w:r>
      <w:r w:rsidRPr="009D547F">
        <w:rPr>
          <w:rFonts w:asciiTheme="minorHAnsi" w:hAnsiTheme="minorHAnsi" w:cs="Arial"/>
          <w:i/>
          <w:color w:val="000000"/>
          <w:sz w:val="18"/>
          <w:lang w:val="en-GB"/>
        </w:rPr>
        <w:t>“</w:t>
      </w:r>
      <w:r w:rsidR="00334288" w:rsidRPr="009D547F">
        <w:rPr>
          <w:rFonts w:asciiTheme="minorHAnsi" w:hAnsiTheme="minorHAnsi" w:cs="Arial"/>
          <w:i/>
          <w:color w:val="000000"/>
          <w:sz w:val="18"/>
          <w:lang w:val="en-GB"/>
        </w:rPr>
        <w:t>This integrated</w:t>
      </w:r>
      <w:r w:rsidR="00C30C5D">
        <w:rPr>
          <w:rFonts w:asciiTheme="minorHAnsi" w:hAnsiTheme="minorHAnsi" w:cs="Arial"/>
          <w:i/>
          <w:color w:val="000000"/>
          <w:sz w:val="18"/>
          <w:lang w:val="en-GB"/>
        </w:rPr>
        <w:t xml:space="preserve"> global</w:t>
      </w:r>
      <w:r w:rsidR="00334288" w:rsidRPr="009D547F">
        <w:rPr>
          <w:rFonts w:asciiTheme="minorHAnsi" w:hAnsiTheme="minorHAnsi" w:cs="Arial"/>
          <w:i/>
          <w:color w:val="000000"/>
          <w:sz w:val="18"/>
          <w:lang w:val="en-GB"/>
        </w:rPr>
        <w:t xml:space="preserve"> business </w:t>
      </w:r>
      <w:r w:rsidR="00C30C5D">
        <w:rPr>
          <w:rFonts w:asciiTheme="minorHAnsi" w:hAnsiTheme="minorHAnsi" w:cs="Arial"/>
          <w:i/>
          <w:color w:val="000000"/>
          <w:sz w:val="18"/>
          <w:lang w:val="en-GB"/>
        </w:rPr>
        <w:t>line</w:t>
      </w:r>
      <w:r w:rsidR="00334288" w:rsidRPr="009D547F">
        <w:rPr>
          <w:rFonts w:asciiTheme="minorHAnsi" w:hAnsiTheme="minorHAnsi" w:cs="Arial"/>
          <w:i/>
          <w:color w:val="000000"/>
          <w:sz w:val="18"/>
          <w:lang w:val="en-GB"/>
        </w:rPr>
        <w:t xml:space="preserve"> combines perfectly </w:t>
      </w:r>
      <w:r w:rsidR="00193D29">
        <w:rPr>
          <w:rFonts w:asciiTheme="minorHAnsi" w:hAnsiTheme="minorHAnsi" w:cs="Arial"/>
          <w:i/>
          <w:color w:val="000000"/>
          <w:sz w:val="18"/>
          <w:lang w:val="en-GB"/>
        </w:rPr>
        <w:t>our</w:t>
      </w:r>
      <w:r w:rsidR="00334288" w:rsidRPr="009D547F">
        <w:rPr>
          <w:rFonts w:asciiTheme="minorHAnsi" w:hAnsiTheme="minorHAnsi" w:cs="Arial"/>
          <w:i/>
          <w:color w:val="000000"/>
          <w:sz w:val="18"/>
          <w:lang w:val="en-GB"/>
        </w:rPr>
        <w:t xml:space="preserve"> specialist capabilities</w:t>
      </w:r>
      <w:r w:rsidR="00193D29">
        <w:rPr>
          <w:rFonts w:asciiTheme="minorHAnsi" w:hAnsiTheme="minorHAnsi" w:cs="Arial"/>
          <w:i/>
          <w:color w:val="000000"/>
          <w:sz w:val="18"/>
          <w:lang w:val="en-GB"/>
        </w:rPr>
        <w:t xml:space="preserve"> </w:t>
      </w:r>
      <w:r w:rsidR="00DE0365">
        <w:rPr>
          <w:rFonts w:asciiTheme="minorHAnsi" w:hAnsiTheme="minorHAnsi" w:cs="Arial"/>
          <w:i/>
          <w:color w:val="000000"/>
          <w:sz w:val="18"/>
          <w:lang w:val="en-GB"/>
        </w:rPr>
        <w:t xml:space="preserve">and expertise </w:t>
      </w:r>
      <w:r w:rsidR="00193D29">
        <w:rPr>
          <w:rFonts w:asciiTheme="minorHAnsi" w:hAnsiTheme="minorHAnsi" w:cs="Arial"/>
          <w:i/>
          <w:color w:val="000000"/>
          <w:sz w:val="18"/>
          <w:lang w:val="en-GB"/>
        </w:rPr>
        <w:t>that are</w:t>
      </w:r>
      <w:r w:rsidR="00DA5639" w:rsidRPr="00DA5639">
        <w:rPr>
          <w:rFonts w:asciiTheme="minorHAnsi" w:hAnsiTheme="minorHAnsi" w:cs="Arial"/>
          <w:i/>
          <w:color w:val="000000"/>
          <w:sz w:val="18"/>
          <w:lang w:val="en-GB"/>
        </w:rPr>
        <w:t xml:space="preserve"> needed to </w:t>
      </w:r>
      <w:r w:rsidR="00334288" w:rsidRPr="009D547F">
        <w:rPr>
          <w:rFonts w:asciiTheme="minorHAnsi" w:hAnsiTheme="minorHAnsi" w:cs="Arial"/>
          <w:i/>
          <w:color w:val="000000"/>
          <w:sz w:val="18"/>
          <w:lang w:val="en-GB"/>
        </w:rPr>
        <w:t>design</w:t>
      </w:r>
      <w:r w:rsidR="00DA5639">
        <w:rPr>
          <w:rFonts w:asciiTheme="minorHAnsi" w:hAnsiTheme="minorHAnsi" w:cs="Arial"/>
          <w:i/>
          <w:color w:val="000000"/>
          <w:sz w:val="18"/>
          <w:lang w:val="en-GB"/>
        </w:rPr>
        <w:t xml:space="preserve">, create and </w:t>
      </w:r>
      <w:r w:rsidR="005F5277">
        <w:rPr>
          <w:rFonts w:asciiTheme="minorHAnsi" w:hAnsiTheme="minorHAnsi" w:cs="Arial"/>
          <w:i/>
          <w:color w:val="000000"/>
          <w:sz w:val="18"/>
          <w:lang w:val="en-GB"/>
        </w:rPr>
        <w:t>trial</w:t>
      </w:r>
      <w:r w:rsidR="005F5277" w:rsidRPr="009D547F">
        <w:rPr>
          <w:rFonts w:asciiTheme="minorHAnsi" w:hAnsiTheme="minorHAnsi" w:cs="Arial"/>
          <w:i/>
          <w:color w:val="000000"/>
          <w:sz w:val="18"/>
          <w:lang w:val="en-GB"/>
        </w:rPr>
        <w:t xml:space="preserve"> </w:t>
      </w:r>
      <w:r w:rsidR="00334288" w:rsidRPr="009D547F">
        <w:rPr>
          <w:rFonts w:asciiTheme="minorHAnsi" w:hAnsiTheme="minorHAnsi" w:cs="Arial"/>
          <w:i/>
          <w:color w:val="000000"/>
          <w:sz w:val="18"/>
          <w:lang w:val="en-GB"/>
        </w:rPr>
        <w:t>new digital solutions</w:t>
      </w:r>
      <w:r w:rsidR="00DE0365">
        <w:rPr>
          <w:rFonts w:asciiTheme="minorHAnsi" w:hAnsiTheme="minorHAnsi" w:cs="Arial"/>
          <w:i/>
          <w:color w:val="000000"/>
          <w:sz w:val="18"/>
          <w:lang w:val="en-GB"/>
        </w:rPr>
        <w:t xml:space="preserve"> and business models of the future</w:t>
      </w:r>
      <w:r w:rsidR="00334288" w:rsidRPr="009D547F">
        <w:rPr>
          <w:rFonts w:asciiTheme="minorHAnsi" w:hAnsiTheme="minorHAnsi" w:cs="Arial"/>
          <w:i/>
          <w:color w:val="000000"/>
          <w:sz w:val="18"/>
          <w:lang w:val="en-GB"/>
        </w:rPr>
        <w:t xml:space="preserve">, </w:t>
      </w:r>
      <w:r w:rsidR="00080B20">
        <w:rPr>
          <w:rFonts w:asciiTheme="minorHAnsi" w:hAnsiTheme="minorHAnsi" w:cs="Arial"/>
          <w:i/>
          <w:color w:val="000000"/>
          <w:sz w:val="18"/>
          <w:lang w:val="en-GB"/>
        </w:rPr>
        <w:t xml:space="preserve">all supported by the recognized strengths of the Group to implement </w:t>
      </w:r>
      <w:r w:rsidR="00865880">
        <w:rPr>
          <w:rFonts w:asciiTheme="minorHAnsi" w:hAnsiTheme="minorHAnsi" w:cs="Arial"/>
          <w:i/>
          <w:color w:val="000000"/>
          <w:sz w:val="18"/>
          <w:lang w:val="en-GB"/>
        </w:rPr>
        <w:t xml:space="preserve">them </w:t>
      </w:r>
      <w:r w:rsidR="00080B20">
        <w:rPr>
          <w:rFonts w:asciiTheme="minorHAnsi" w:hAnsiTheme="minorHAnsi" w:cs="Arial"/>
          <w:i/>
          <w:color w:val="000000"/>
          <w:sz w:val="18"/>
          <w:lang w:val="en-GB"/>
        </w:rPr>
        <w:t>at</w:t>
      </w:r>
      <w:r w:rsidR="00DA5639">
        <w:rPr>
          <w:rFonts w:asciiTheme="minorHAnsi" w:hAnsiTheme="minorHAnsi" w:cs="Arial"/>
          <w:i/>
          <w:color w:val="000000"/>
          <w:sz w:val="18"/>
          <w:lang w:val="en-GB"/>
        </w:rPr>
        <w:t xml:space="preserve"> speed and</w:t>
      </w:r>
      <w:r w:rsidR="00080B20">
        <w:rPr>
          <w:rFonts w:asciiTheme="minorHAnsi" w:hAnsiTheme="minorHAnsi" w:cs="Arial"/>
          <w:i/>
          <w:color w:val="000000"/>
          <w:sz w:val="18"/>
          <w:lang w:val="en-GB"/>
        </w:rPr>
        <w:t xml:space="preserve"> </w:t>
      </w:r>
      <w:r w:rsidR="00334288" w:rsidRPr="009D547F">
        <w:rPr>
          <w:rFonts w:asciiTheme="minorHAnsi" w:hAnsiTheme="minorHAnsi" w:cs="Arial"/>
          <w:i/>
          <w:color w:val="000000"/>
          <w:sz w:val="18"/>
          <w:lang w:val="en-GB"/>
        </w:rPr>
        <w:t>scale.”</w:t>
      </w:r>
    </w:p>
    <w:p w14:paraId="21F42C41" w14:textId="77777777" w:rsidR="00CA37D0" w:rsidRDefault="00CA37D0" w:rsidP="007C5D48">
      <w:pPr>
        <w:pStyle w:val="NormalWeb"/>
        <w:spacing w:before="0" w:beforeAutospacing="0" w:after="0" w:afterAutospacing="0" w:line="312" w:lineRule="auto"/>
        <w:jc w:val="both"/>
        <w:rPr>
          <w:rFonts w:asciiTheme="minorHAnsi" w:hAnsiTheme="minorHAnsi" w:cs="Arial"/>
          <w:bCs/>
          <w:sz w:val="18"/>
          <w:szCs w:val="20"/>
          <w:lang w:val="en-US"/>
        </w:rPr>
      </w:pPr>
    </w:p>
    <w:p w14:paraId="59FE5BC4" w14:textId="33130440" w:rsidR="007C5D48" w:rsidRPr="000D2F70" w:rsidRDefault="007C5D48" w:rsidP="007C5D48">
      <w:pPr>
        <w:pStyle w:val="NormalWeb"/>
        <w:spacing w:before="0" w:beforeAutospacing="0" w:after="0" w:afterAutospacing="0" w:line="312" w:lineRule="auto"/>
        <w:jc w:val="both"/>
        <w:rPr>
          <w:rFonts w:asciiTheme="minorHAnsi" w:hAnsiTheme="minorHAnsi" w:cs="Arial"/>
          <w:bCs/>
          <w:sz w:val="18"/>
          <w:szCs w:val="20"/>
          <w:lang w:val="en-US"/>
        </w:rPr>
      </w:pPr>
      <w:r w:rsidRPr="007C5D48">
        <w:rPr>
          <w:rFonts w:asciiTheme="minorHAnsi" w:hAnsiTheme="minorHAnsi" w:cs="Arial"/>
          <w:bCs/>
          <w:sz w:val="18"/>
          <w:szCs w:val="20"/>
          <w:lang w:val="en-US"/>
        </w:rPr>
        <w:t>The introduction of Capgemini</w:t>
      </w:r>
      <w:r w:rsidR="00CE587A">
        <w:rPr>
          <w:rFonts w:asciiTheme="minorHAnsi" w:hAnsiTheme="minorHAnsi" w:cs="Arial"/>
          <w:bCs/>
          <w:sz w:val="18"/>
          <w:szCs w:val="20"/>
          <w:lang w:val="en-US"/>
        </w:rPr>
        <w:t xml:space="preserve"> Invent</w:t>
      </w:r>
      <w:r w:rsidRPr="007C5D48">
        <w:rPr>
          <w:rFonts w:asciiTheme="minorHAnsi" w:hAnsiTheme="minorHAnsi" w:cs="Arial"/>
          <w:bCs/>
          <w:sz w:val="18"/>
          <w:szCs w:val="20"/>
          <w:lang w:val="en-US"/>
        </w:rPr>
        <w:t xml:space="preserve"> is in response to </w:t>
      </w:r>
      <w:r w:rsidR="00B84D88">
        <w:rPr>
          <w:rFonts w:asciiTheme="minorHAnsi" w:hAnsiTheme="minorHAnsi" w:cs="Arial"/>
          <w:bCs/>
          <w:sz w:val="18"/>
          <w:szCs w:val="20"/>
          <w:lang w:val="en-US"/>
        </w:rPr>
        <w:t xml:space="preserve">a </w:t>
      </w:r>
      <w:r w:rsidR="00EA1215">
        <w:rPr>
          <w:rFonts w:asciiTheme="minorHAnsi" w:hAnsiTheme="minorHAnsi" w:cs="Arial"/>
          <w:bCs/>
          <w:sz w:val="18"/>
          <w:szCs w:val="20"/>
          <w:lang w:val="en-US"/>
        </w:rPr>
        <w:t xml:space="preserve">critical </w:t>
      </w:r>
      <w:r w:rsidR="00B84D88">
        <w:rPr>
          <w:rFonts w:asciiTheme="minorHAnsi" w:hAnsiTheme="minorHAnsi" w:cs="Arial"/>
          <w:bCs/>
          <w:sz w:val="18"/>
          <w:szCs w:val="20"/>
          <w:lang w:val="en-US"/>
        </w:rPr>
        <w:t xml:space="preserve">need for </w:t>
      </w:r>
      <w:r w:rsidR="0017785F">
        <w:rPr>
          <w:rFonts w:asciiTheme="minorHAnsi" w:hAnsiTheme="minorHAnsi" w:cs="Arial"/>
          <w:bCs/>
          <w:sz w:val="18"/>
          <w:szCs w:val="20"/>
          <w:lang w:val="en-US"/>
        </w:rPr>
        <w:t>businesses</w:t>
      </w:r>
      <w:r w:rsidR="00B84D88">
        <w:rPr>
          <w:rFonts w:asciiTheme="minorHAnsi" w:hAnsiTheme="minorHAnsi" w:cs="Arial"/>
          <w:bCs/>
          <w:sz w:val="18"/>
          <w:szCs w:val="20"/>
          <w:lang w:val="en-US"/>
        </w:rPr>
        <w:t xml:space="preserve"> to</w:t>
      </w:r>
      <w:r w:rsidR="0017785F">
        <w:rPr>
          <w:rFonts w:asciiTheme="minorHAnsi" w:hAnsiTheme="minorHAnsi" w:cs="Arial"/>
          <w:bCs/>
          <w:sz w:val="18"/>
          <w:szCs w:val="20"/>
          <w:lang w:val="en-US"/>
        </w:rPr>
        <w:t xml:space="preserve"> answer the </w:t>
      </w:r>
      <w:r w:rsidR="008777A0">
        <w:rPr>
          <w:rFonts w:asciiTheme="minorHAnsi" w:hAnsiTheme="minorHAnsi" w:cs="Arial"/>
          <w:bCs/>
          <w:sz w:val="18"/>
          <w:szCs w:val="20"/>
          <w:lang w:val="en-US"/>
        </w:rPr>
        <w:t>complex question of “what’s next?”</w:t>
      </w:r>
      <w:r w:rsidR="0092493C">
        <w:rPr>
          <w:rFonts w:asciiTheme="minorHAnsi" w:hAnsiTheme="minorHAnsi" w:cs="Arial"/>
          <w:bCs/>
          <w:sz w:val="18"/>
          <w:szCs w:val="20"/>
          <w:lang w:val="en-US"/>
        </w:rPr>
        <w:t xml:space="preserve"> when it comes to </w:t>
      </w:r>
      <w:r w:rsidR="00451A02">
        <w:rPr>
          <w:rFonts w:asciiTheme="minorHAnsi" w:hAnsiTheme="minorHAnsi" w:cs="Arial"/>
          <w:bCs/>
          <w:sz w:val="18"/>
          <w:szCs w:val="20"/>
          <w:lang w:val="en-US"/>
        </w:rPr>
        <w:t xml:space="preserve">their </w:t>
      </w:r>
      <w:r w:rsidR="0092493C">
        <w:rPr>
          <w:rFonts w:asciiTheme="minorHAnsi" w:hAnsiTheme="minorHAnsi" w:cs="Arial"/>
          <w:bCs/>
          <w:sz w:val="18"/>
          <w:szCs w:val="20"/>
          <w:lang w:val="en-US"/>
        </w:rPr>
        <w:t>digital transformation</w:t>
      </w:r>
      <w:r w:rsidR="00C85EFC">
        <w:rPr>
          <w:rFonts w:asciiTheme="minorHAnsi" w:hAnsiTheme="minorHAnsi" w:cs="Arial"/>
          <w:bCs/>
          <w:sz w:val="18"/>
          <w:szCs w:val="20"/>
          <w:lang w:val="en-US"/>
        </w:rPr>
        <w:t xml:space="preserve"> strategy</w:t>
      </w:r>
      <w:r w:rsidR="008777A0">
        <w:rPr>
          <w:rFonts w:asciiTheme="minorHAnsi" w:hAnsiTheme="minorHAnsi" w:cs="Arial"/>
          <w:bCs/>
          <w:sz w:val="18"/>
          <w:szCs w:val="20"/>
          <w:lang w:val="en-US"/>
        </w:rPr>
        <w:t xml:space="preserve">. </w:t>
      </w:r>
      <w:r w:rsidR="0092493C">
        <w:rPr>
          <w:rFonts w:asciiTheme="minorHAnsi" w:hAnsiTheme="minorHAnsi" w:cs="Arial"/>
          <w:bCs/>
          <w:sz w:val="18"/>
          <w:szCs w:val="20"/>
          <w:lang w:val="en-US"/>
        </w:rPr>
        <w:t xml:space="preserve">Whether it’s </w:t>
      </w:r>
      <w:r w:rsidR="00CC02C2">
        <w:rPr>
          <w:rFonts w:asciiTheme="minorHAnsi" w:hAnsiTheme="minorHAnsi" w:cs="Arial"/>
          <w:bCs/>
          <w:sz w:val="18"/>
          <w:szCs w:val="20"/>
          <w:lang w:val="en-US"/>
        </w:rPr>
        <w:t>CEOs assessing the viability of adjacent markets</w:t>
      </w:r>
      <w:r w:rsidR="00EB615A">
        <w:rPr>
          <w:rFonts w:asciiTheme="minorHAnsi" w:hAnsiTheme="minorHAnsi" w:cs="Arial"/>
          <w:bCs/>
          <w:sz w:val="18"/>
          <w:szCs w:val="20"/>
          <w:lang w:val="en-US"/>
        </w:rPr>
        <w:t xml:space="preserve"> or</w:t>
      </w:r>
      <w:r w:rsidR="00CC02C2">
        <w:rPr>
          <w:rFonts w:asciiTheme="minorHAnsi" w:hAnsiTheme="minorHAnsi" w:cs="Arial"/>
          <w:bCs/>
          <w:sz w:val="18"/>
          <w:szCs w:val="20"/>
          <w:lang w:val="en-US"/>
        </w:rPr>
        <w:t xml:space="preserve"> </w:t>
      </w:r>
      <w:r w:rsidR="0092493C">
        <w:rPr>
          <w:rFonts w:asciiTheme="minorHAnsi" w:hAnsiTheme="minorHAnsi" w:cs="Arial"/>
          <w:bCs/>
          <w:sz w:val="18"/>
          <w:szCs w:val="20"/>
          <w:lang w:val="en-US"/>
        </w:rPr>
        <w:t>CMOs looking a</w:t>
      </w:r>
      <w:r w:rsidR="000D2F70">
        <w:rPr>
          <w:rFonts w:asciiTheme="minorHAnsi" w:hAnsiTheme="minorHAnsi" w:cs="Arial"/>
          <w:bCs/>
          <w:sz w:val="18"/>
          <w:szCs w:val="20"/>
          <w:lang w:val="en-US"/>
        </w:rPr>
        <w:t>t new ways to engage customers,</w:t>
      </w:r>
      <w:r w:rsidR="00BC27B8">
        <w:rPr>
          <w:rFonts w:asciiTheme="minorHAnsi" w:hAnsiTheme="minorHAnsi" w:cs="Arial"/>
          <w:bCs/>
          <w:sz w:val="18"/>
          <w:szCs w:val="20"/>
          <w:lang w:val="en-US"/>
        </w:rPr>
        <w:t xml:space="preserve"> </w:t>
      </w:r>
      <w:r w:rsidR="0092493C">
        <w:rPr>
          <w:rFonts w:asciiTheme="minorHAnsi" w:hAnsiTheme="minorHAnsi" w:cs="Arial"/>
          <w:bCs/>
          <w:sz w:val="18"/>
          <w:szCs w:val="20"/>
          <w:lang w:val="en-US"/>
        </w:rPr>
        <w:t xml:space="preserve">Capgemini Invent aims to provide </w:t>
      </w:r>
      <w:r w:rsidR="002B1770">
        <w:rPr>
          <w:rFonts w:asciiTheme="minorHAnsi" w:hAnsiTheme="minorHAnsi" w:cs="Arial"/>
          <w:bCs/>
          <w:sz w:val="18"/>
          <w:szCs w:val="20"/>
          <w:lang w:val="en-US"/>
        </w:rPr>
        <w:t xml:space="preserve">clients with </w:t>
      </w:r>
      <w:r w:rsidR="004B1274">
        <w:rPr>
          <w:rFonts w:asciiTheme="minorHAnsi" w:hAnsiTheme="minorHAnsi" w:cs="Arial"/>
          <w:bCs/>
          <w:sz w:val="18"/>
          <w:szCs w:val="20"/>
          <w:lang w:val="en-US"/>
        </w:rPr>
        <w:t>solutions to</w:t>
      </w:r>
      <w:r w:rsidR="002B1770">
        <w:rPr>
          <w:rFonts w:asciiTheme="minorHAnsi" w:hAnsiTheme="minorHAnsi" w:cs="Arial"/>
          <w:bCs/>
          <w:sz w:val="18"/>
          <w:szCs w:val="20"/>
          <w:lang w:val="en-US"/>
        </w:rPr>
        <w:t xml:space="preserve"> business problems, accelerating the development of ideas into prototypes and </w:t>
      </w:r>
      <w:r w:rsidR="0074231A">
        <w:rPr>
          <w:rFonts w:asciiTheme="minorHAnsi" w:hAnsiTheme="minorHAnsi" w:cs="Arial"/>
          <w:bCs/>
          <w:sz w:val="18"/>
          <w:szCs w:val="20"/>
          <w:lang w:val="en-US"/>
        </w:rPr>
        <w:t xml:space="preserve">then </w:t>
      </w:r>
      <w:r w:rsidR="002B1770">
        <w:rPr>
          <w:rFonts w:asciiTheme="minorHAnsi" w:hAnsiTheme="minorHAnsi" w:cs="Arial"/>
          <w:bCs/>
          <w:sz w:val="18"/>
          <w:szCs w:val="20"/>
          <w:lang w:val="en-US"/>
        </w:rPr>
        <w:t xml:space="preserve">progressing prototypes into scalable products and services </w:t>
      </w:r>
      <w:r w:rsidR="00865880">
        <w:rPr>
          <w:rFonts w:asciiTheme="minorHAnsi" w:hAnsiTheme="minorHAnsi" w:cs="Arial"/>
          <w:bCs/>
          <w:sz w:val="18"/>
          <w:szCs w:val="20"/>
          <w:lang w:val="en-US"/>
        </w:rPr>
        <w:t>by leveraging the rest of the Group</w:t>
      </w:r>
      <w:r w:rsidR="005F5277">
        <w:rPr>
          <w:rFonts w:asciiTheme="minorHAnsi" w:hAnsiTheme="minorHAnsi" w:cs="Arial"/>
          <w:bCs/>
          <w:sz w:val="18"/>
          <w:szCs w:val="20"/>
          <w:lang w:val="en-US"/>
        </w:rPr>
        <w:t>,</w:t>
      </w:r>
      <w:r w:rsidR="00865880">
        <w:rPr>
          <w:rFonts w:asciiTheme="minorHAnsi" w:hAnsiTheme="minorHAnsi" w:cs="Arial"/>
          <w:bCs/>
          <w:sz w:val="18"/>
          <w:szCs w:val="20"/>
          <w:lang w:val="en-US"/>
        </w:rPr>
        <w:t xml:space="preserve"> </w:t>
      </w:r>
      <w:r w:rsidR="002F37CD">
        <w:rPr>
          <w:rFonts w:asciiTheme="minorHAnsi" w:hAnsiTheme="minorHAnsi" w:cs="Arial"/>
          <w:bCs/>
          <w:sz w:val="18"/>
          <w:szCs w:val="20"/>
          <w:lang w:val="en-US"/>
        </w:rPr>
        <w:t xml:space="preserve">in order </w:t>
      </w:r>
      <w:r w:rsidR="005F5277">
        <w:rPr>
          <w:rFonts w:asciiTheme="minorHAnsi" w:hAnsiTheme="minorHAnsi" w:cs="Arial"/>
          <w:bCs/>
          <w:sz w:val="18"/>
          <w:szCs w:val="20"/>
          <w:lang w:val="en-US"/>
        </w:rPr>
        <w:t>to</w:t>
      </w:r>
      <w:r w:rsidR="002B1770">
        <w:rPr>
          <w:rFonts w:asciiTheme="minorHAnsi" w:hAnsiTheme="minorHAnsi" w:cs="Arial"/>
          <w:bCs/>
          <w:sz w:val="18"/>
          <w:szCs w:val="20"/>
          <w:lang w:val="en-US"/>
        </w:rPr>
        <w:t xml:space="preserve"> drive new revenue streams, new ways to engage with customers and sustainable growth. </w:t>
      </w:r>
    </w:p>
    <w:p w14:paraId="0E135F0C" w14:textId="77777777" w:rsidR="007C5D48" w:rsidRPr="007C5D48" w:rsidRDefault="007C5D48" w:rsidP="007C5D48">
      <w:pPr>
        <w:pStyle w:val="NormalWeb"/>
        <w:spacing w:before="0" w:beforeAutospacing="0" w:after="0" w:afterAutospacing="0" w:line="312" w:lineRule="auto"/>
        <w:jc w:val="both"/>
        <w:rPr>
          <w:rFonts w:asciiTheme="minorHAnsi" w:hAnsiTheme="minorHAnsi" w:cs="Arial"/>
          <w:color w:val="000000"/>
          <w:sz w:val="18"/>
          <w:szCs w:val="20"/>
          <w:lang w:val="en-GB"/>
        </w:rPr>
      </w:pPr>
    </w:p>
    <w:p w14:paraId="68A6E71D" w14:textId="7DB6323D" w:rsidR="0074231A" w:rsidRPr="00FB7540" w:rsidRDefault="0074231A" w:rsidP="0074231A">
      <w:pPr>
        <w:pStyle w:val="ListParagraph"/>
        <w:spacing w:line="312" w:lineRule="auto"/>
        <w:ind w:left="0"/>
        <w:contextualSpacing w:val="0"/>
        <w:jc w:val="both"/>
        <w:rPr>
          <w:rFonts w:asciiTheme="minorHAnsi" w:hAnsiTheme="minorHAnsi" w:cs="Arial"/>
          <w:i/>
          <w:sz w:val="18"/>
          <w:szCs w:val="20"/>
          <w:lang w:val="en-GB"/>
        </w:rPr>
      </w:pPr>
      <w:r w:rsidRPr="007C5D48">
        <w:rPr>
          <w:rFonts w:asciiTheme="minorHAnsi" w:hAnsiTheme="minorHAnsi" w:cs="Arial"/>
          <w:bCs/>
          <w:i/>
          <w:sz w:val="18"/>
          <w:szCs w:val="20"/>
          <w:lang w:val="en-US"/>
        </w:rPr>
        <w:lastRenderedPageBreak/>
        <w:t>“</w:t>
      </w:r>
      <w:r w:rsidR="00DC46CC">
        <w:rPr>
          <w:rFonts w:asciiTheme="minorHAnsi" w:hAnsiTheme="minorHAnsi" w:cs="Arial"/>
          <w:bCs/>
          <w:i/>
          <w:sz w:val="18"/>
          <w:szCs w:val="20"/>
          <w:lang w:val="en-US"/>
        </w:rPr>
        <w:t>For businesses today, determining what’s next is a question that’s getting harder to answer and even harder to realize.</w:t>
      </w:r>
      <w:r w:rsidR="00DC46CC">
        <w:rPr>
          <w:rFonts w:asciiTheme="minorHAnsi" w:hAnsiTheme="minorHAnsi" w:cs="Arial"/>
          <w:i/>
          <w:sz w:val="18"/>
          <w:szCs w:val="20"/>
          <w:lang w:val="en-US"/>
        </w:rPr>
        <w:t xml:space="preserve"> Leading companies </w:t>
      </w:r>
      <w:r>
        <w:rPr>
          <w:rFonts w:asciiTheme="minorHAnsi" w:hAnsiTheme="minorHAnsi" w:cs="Arial"/>
          <w:i/>
          <w:sz w:val="18"/>
          <w:szCs w:val="20"/>
          <w:lang w:val="en-US"/>
        </w:rPr>
        <w:t>must be open to invention – a radical rethinking and redesign of their core business models</w:t>
      </w:r>
      <w:r w:rsidR="00DC46CC">
        <w:rPr>
          <w:rFonts w:asciiTheme="minorHAnsi" w:hAnsiTheme="minorHAnsi" w:cs="Arial"/>
          <w:i/>
          <w:sz w:val="18"/>
          <w:szCs w:val="20"/>
          <w:lang w:val="en-US"/>
        </w:rPr>
        <w:t xml:space="preserve"> </w:t>
      </w:r>
      <w:r w:rsidR="002C139B">
        <w:rPr>
          <w:rFonts w:asciiTheme="minorHAnsi" w:hAnsiTheme="minorHAnsi" w:cs="Arial"/>
          <w:i/>
          <w:sz w:val="18"/>
          <w:szCs w:val="20"/>
          <w:lang w:val="en-US"/>
        </w:rPr>
        <w:t xml:space="preserve">– </w:t>
      </w:r>
      <w:proofErr w:type="gramStart"/>
      <w:r>
        <w:rPr>
          <w:rFonts w:asciiTheme="minorHAnsi" w:hAnsiTheme="minorHAnsi" w:cs="Arial"/>
          <w:i/>
          <w:sz w:val="18"/>
          <w:szCs w:val="20"/>
          <w:lang w:val="en-US"/>
        </w:rPr>
        <w:t>in order to</w:t>
      </w:r>
      <w:proofErr w:type="gramEnd"/>
      <w:r>
        <w:rPr>
          <w:rFonts w:asciiTheme="minorHAnsi" w:hAnsiTheme="minorHAnsi" w:cs="Arial"/>
          <w:i/>
          <w:sz w:val="18"/>
          <w:szCs w:val="20"/>
          <w:lang w:val="en-US"/>
        </w:rPr>
        <w:t xml:space="preserve"> find new sources of value and ensure survival,” </w:t>
      </w:r>
      <w:r w:rsidRPr="00563467">
        <w:rPr>
          <w:rFonts w:asciiTheme="minorHAnsi" w:hAnsiTheme="minorHAnsi" w:cs="Arial"/>
          <w:sz w:val="18"/>
          <w:szCs w:val="20"/>
          <w:lang w:val="en-US"/>
        </w:rPr>
        <w:t xml:space="preserve">said Cyril Garcia, </w:t>
      </w:r>
      <w:r w:rsidR="00826AB8">
        <w:rPr>
          <w:rFonts w:asciiTheme="minorHAnsi" w:hAnsiTheme="minorHAnsi" w:cs="Arial"/>
          <w:sz w:val="18"/>
          <w:szCs w:val="20"/>
          <w:lang w:val="en-US"/>
        </w:rPr>
        <w:t>CEO</w:t>
      </w:r>
      <w:r w:rsidR="002E420E">
        <w:rPr>
          <w:rFonts w:asciiTheme="minorHAnsi" w:hAnsiTheme="minorHAnsi" w:cs="Arial"/>
          <w:sz w:val="18"/>
          <w:szCs w:val="20"/>
          <w:lang w:val="en-US"/>
        </w:rPr>
        <w:t xml:space="preserve"> </w:t>
      </w:r>
      <w:r w:rsidRPr="00563467">
        <w:rPr>
          <w:rFonts w:asciiTheme="minorHAnsi" w:hAnsiTheme="minorHAnsi" w:cs="Arial"/>
          <w:sz w:val="18"/>
          <w:szCs w:val="20"/>
          <w:lang w:val="en-US"/>
        </w:rPr>
        <w:t>Capgemini Invent</w:t>
      </w:r>
      <w:r>
        <w:rPr>
          <w:rFonts w:asciiTheme="minorHAnsi" w:hAnsiTheme="minorHAnsi" w:cs="Arial"/>
          <w:i/>
          <w:sz w:val="18"/>
          <w:szCs w:val="20"/>
          <w:lang w:val="en-US"/>
        </w:rPr>
        <w:t xml:space="preserve">. “Capgemini Invent offers a new model for digital transformation delivery, bringing key sector expertise together with a broad cross-section of </w:t>
      </w:r>
      <w:r w:rsidR="005A21CD">
        <w:rPr>
          <w:rFonts w:asciiTheme="minorHAnsi" w:hAnsiTheme="minorHAnsi" w:cs="Arial"/>
          <w:i/>
          <w:sz w:val="18"/>
          <w:szCs w:val="20"/>
          <w:lang w:val="en-US"/>
        </w:rPr>
        <w:t>disciplines</w:t>
      </w:r>
      <w:r w:rsidR="002C139B">
        <w:rPr>
          <w:rFonts w:asciiTheme="minorHAnsi" w:hAnsiTheme="minorHAnsi" w:cs="Arial"/>
          <w:i/>
          <w:sz w:val="18"/>
          <w:szCs w:val="20"/>
          <w:lang w:val="en-US"/>
        </w:rPr>
        <w:t>,</w:t>
      </w:r>
      <w:r>
        <w:rPr>
          <w:rFonts w:asciiTheme="minorHAnsi" w:hAnsiTheme="minorHAnsi" w:cs="Arial"/>
          <w:i/>
          <w:sz w:val="18"/>
          <w:szCs w:val="20"/>
          <w:lang w:val="en-US"/>
        </w:rPr>
        <w:t xml:space="preserve"> from </w:t>
      </w:r>
      <w:r w:rsidR="00551204">
        <w:rPr>
          <w:rFonts w:asciiTheme="minorHAnsi" w:hAnsiTheme="minorHAnsi" w:cs="Arial"/>
          <w:i/>
          <w:sz w:val="18"/>
          <w:szCs w:val="20"/>
          <w:lang w:val="en-US"/>
        </w:rPr>
        <w:t>strategy</w:t>
      </w:r>
      <w:r w:rsidR="00BC27B8">
        <w:rPr>
          <w:rFonts w:asciiTheme="minorHAnsi" w:hAnsiTheme="minorHAnsi" w:cs="Arial"/>
          <w:i/>
          <w:sz w:val="18"/>
          <w:szCs w:val="20"/>
          <w:lang w:val="en-US"/>
        </w:rPr>
        <w:t xml:space="preserve"> and</w:t>
      </w:r>
      <w:r w:rsidR="00551204">
        <w:rPr>
          <w:rFonts w:asciiTheme="minorHAnsi" w:hAnsiTheme="minorHAnsi" w:cs="Arial"/>
          <w:i/>
          <w:sz w:val="18"/>
          <w:szCs w:val="20"/>
          <w:lang w:val="en-US"/>
        </w:rPr>
        <w:t xml:space="preserve"> technology</w:t>
      </w:r>
      <w:r w:rsidR="00BC27B8">
        <w:rPr>
          <w:rFonts w:asciiTheme="minorHAnsi" w:hAnsiTheme="minorHAnsi" w:cs="Arial"/>
          <w:i/>
          <w:sz w:val="18"/>
          <w:szCs w:val="20"/>
          <w:lang w:val="en-US"/>
        </w:rPr>
        <w:t xml:space="preserve"> to</w:t>
      </w:r>
      <w:r w:rsidR="00551204">
        <w:rPr>
          <w:rFonts w:asciiTheme="minorHAnsi" w:hAnsiTheme="minorHAnsi" w:cs="Arial"/>
          <w:i/>
          <w:sz w:val="18"/>
          <w:szCs w:val="20"/>
          <w:lang w:val="en-US"/>
        </w:rPr>
        <w:t xml:space="preserve"> data science and creati</w:t>
      </w:r>
      <w:r w:rsidR="00BC27B8">
        <w:rPr>
          <w:rFonts w:asciiTheme="minorHAnsi" w:hAnsiTheme="minorHAnsi" w:cs="Arial"/>
          <w:i/>
          <w:sz w:val="18"/>
          <w:szCs w:val="20"/>
          <w:lang w:val="en-US"/>
        </w:rPr>
        <w:t>ve</w:t>
      </w:r>
      <w:r w:rsidR="00551204">
        <w:rPr>
          <w:rFonts w:asciiTheme="minorHAnsi" w:hAnsiTheme="minorHAnsi" w:cs="Arial"/>
          <w:i/>
          <w:sz w:val="18"/>
          <w:szCs w:val="20"/>
          <w:lang w:val="en-US"/>
        </w:rPr>
        <w:t xml:space="preserve"> design. </w:t>
      </w:r>
      <w:r w:rsidR="00FD1C66">
        <w:rPr>
          <w:rFonts w:asciiTheme="minorHAnsi" w:hAnsiTheme="minorHAnsi" w:cs="Arial"/>
          <w:i/>
          <w:sz w:val="18"/>
          <w:szCs w:val="20"/>
          <w:lang w:val="en-US"/>
        </w:rPr>
        <w:t>It</w:t>
      </w:r>
      <w:r w:rsidR="002F37CD">
        <w:rPr>
          <w:rFonts w:asciiTheme="minorHAnsi" w:hAnsiTheme="minorHAnsi" w:cs="Arial"/>
          <w:i/>
          <w:sz w:val="18"/>
          <w:szCs w:val="20"/>
          <w:lang w:val="en-US"/>
        </w:rPr>
        <w:t xml:space="preserve"> also engages with</w:t>
      </w:r>
      <w:r w:rsidR="00FD1C66">
        <w:rPr>
          <w:rFonts w:asciiTheme="minorHAnsi" w:hAnsiTheme="minorHAnsi" w:cs="Arial"/>
          <w:i/>
          <w:sz w:val="18"/>
          <w:szCs w:val="20"/>
          <w:lang w:val="en-US"/>
        </w:rPr>
        <w:t xml:space="preserve"> its growing </w:t>
      </w:r>
      <w:r w:rsidR="002F37CD">
        <w:rPr>
          <w:rFonts w:asciiTheme="minorHAnsi" w:hAnsiTheme="minorHAnsi" w:cs="Arial"/>
          <w:i/>
          <w:sz w:val="18"/>
          <w:szCs w:val="20"/>
          <w:lang w:val="en-US"/>
        </w:rPr>
        <w:t xml:space="preserve">innovation </w:t>
      </w:r>
      <w:r w:rsidR="00FD1C66">
        <w:rPr>
          <w:rFonts w:asciiTheme="minorHAnsi" w:hAnsiTheme="minorHAnsi" w:cs="Arial"/>
          <w:i/>
          <w:sz w:val="18"/>
          <w:szCs w:val="20"/>
          <w:lang w:val="en-US"/>
        </w:rPr>
        <w:t>eco-system</w:t>
      </w:r>
      <w:r w:rsidR="005F5277">
        <w:rPr>
          <w:rFonts w:asciiTheme="minorHAnsi" w:hAnsiTheme="minorHAnsi" w:cs="Arial"/>
          <w:i/>
          <w:sz w:val="18"/>
          <w:szCs w:val="20"/>
          <w:lang w:val="en-US"/>
        </w:rPr>
        <w:t xml:space="preserve"> of</w:t>
      </w:r>
      <w:r w:rsidR="00FD1C66">
        <w:rPr>
          <w:rFonts w:asciiTheme="minorHAnsi" w:hAnsiTheme="minorHAnsi" w:cs="Arial"/>
          <w:i/>
          <w:sz w:val="18"/>
          <w:szCs w:val="20"/>
          <w:lang w:val="en-US"/>
        </w:rPr>
        <w:t xml:space="preserve"> partners and start-ups to benefit</w:t>
      </w:r>
      <w:r w:rsidR="00762E5A">
        <w:rPr>
          <w:rFonts w:asciiTheme="minorHAnsi" w:hAnsiTheme="minorHAnsi" w:cs="Arial"/>
          <w:i/>
          <w:sz w:val="18"/>
          <w:szCs w:val="20"/>
          <w:lang w:val="en-US"/>
        </w:rPr>
        <w:t xml:space="preserve"> digital projects.</w:t>
      </w:r>
      <w:r w:rsidR="00FD1C66">
        <w:rPr>
          <w:rFonts w:asciiTheme="minorHAnsi" w:hAnsiTheme="minorHAnsi" w:cs="Arial"/>
          <w:i/>
          <w:sz w:val="18"/>
          <w:szCs w:val="20"/>
          <w:lang w:val="en-US"/>
        </w:rPr>
        <w:t xml:space="preserve"> </w:t>
      </w:r>
      <w:r>
        <w:rPr>
          <w:rFonts w:asciiTheme="minorHAnsi" w:hAnsiTheme="minorHAnsi" w:cs="Arial"/>
          <w:i/>
          <w:sz w:val="18"/>
          <w:szCs w:val="20"/>
          <w:lang w:val="en-US"/>
        </w:rPr>
        <w:t xml:space="preserve">Working in close collaboration with our clients, Capgemini Invent applies a spirit of innovation to </w:t>
      </w:r>
      <w:r w:rsidRPr="00FB7540">
        <w:rPr>
          <w:rFonts w:asciiTheme="minorHAnsi" w:hAnsiTheme="minorHAnsi" w:cs="Arial"/>
          <w:i/>
          <w:sz w:val="18"/>
          <w:szCs w:val="20"/>
          <w:lang w:val="en-US"/>
        </w:rPr>
        <w:t xml:space="preserve">bring to life </w:t>
      </w:r>
      <w:r w:rsidR="002C139B">
        <w:rPr>
          <w:rFonts w:asciiTheme="minorHAnsi" w:hAnsiTheme="minorHAnsi" w:cs="Arial"/>
          <w:i/>
          <w:sz w:val="18"/>
          <w:szCs w:val="20"/>
          <w:lang w:val="en-US"/>
        </w:rPr>
        <w:t>‘</w:t>
      </w:r>
      <w:r w:rsidRPr="00FB7540">
        <w:rPr>
          <w:rFonts w:asciiTheme="minorHAnsi" w:hAnsiTheme="minorHAnsi" w:cs="Arial"/>
          <w:i/>
          <w:sz w:val="18"/>
          <w:szCs w:val="20"/>
          <w:lang w:val="en-US"/>
        </w:rPr>
        <w:t>what’s next</w:t>
      </w:r>
      <w:r w:rsidR="002C139B">
        <w:rPr>
          <w:rFonts w:asciiTheme="minorHAnsi" w:hAnsiTheme="minorHAnsi" w:cs="Arial"/>
          <w:i/>
          <w:sz w:val="18"/>
          <w:szCs w:val="20"/>
          <w:lang w:val="en-US"/>
        </w:rPr>
        <w:t>’</w:t>
      </w:r>
      <w:r w:rsidR="00BC27B8">
        <w:rPr>
          <w:rFonts w:asciiTheme="minorHAnsi" w:hAnsiTheme="minorHAnsi" w:cs="Arial"/>
          <w:i/>
          <w:sz w:val="18"/>
          <w:szCs w:val="20"/>
          <w:lang w:val="en-US"/>
        </w:rPr>
        <w:t>;</w:t>
      </w:r>
      <w:r w:rsidRPr="00FB7540">
        <w:rPr>
          <w:rFonts w:asciiTheme="minorHAnsi" w:hAnsiTheme="minorHAnsi" w:cs="Arial"/>
          <w:i/>
          <w:sz w:val="18"/>
          <w:szCs w:val="20"/>
          <w:lang w:val="en-US"/>
        </w:rPr>
        <w:t xml:space="preserve"> orchestrating meaningful change across every facet of their business</w:t>
      </w:r>
      <w:r w:rsidR="00551204">
        <w:rPr>
          <w:rFonts w:asciiTheme="minorHAnsi" w:hAnsiTheme="minorHAnsi" w:cs="Arial"/>
          <w:i/>
          <w:sz w:val="18"/>
          <w:szCs w:val="20"/>
          <w:lang w:val="en-US"/>
        </w:rPr>
        <w:t xml:space="preserve"> in an agile way</w:t>
      </w:r>
      <w:r w:rsidRPr="00FB7540">
        <w:rPr>
          <w:rFonts w:asciiTheme="minorHAnsi" w:hAnsiTheme="minorHAnsi" w:cs="Arial"/>
          <w:i/>
          <w:sz w:val="18"/>
          <w:szCs w:val="20"/>
          <w:lang w:val="en-US"/>
        </w:rPr>
        <w:t xml:space="preserve"> to drive continuous growth.</w:t>
      </w:r>
      <w:r>
        <w:rPr>
          <w:rFonts w:asciiTheme="minorHAnsi" w:hAnsiTheme="minorHAnsi" w:cs="Arial"/>
          <w:i/>
          <w:sz w:val="18"/>
          <w:szCs w:val="20"/>
          <w:lang w:val="en-US"/>
        </w:rPr>
        <w:t>”</w:t>
      </w:r>
    </w:p>
    <w:p w14:paraId="5913D388" w14:textId="77777777" w:rsidR="0074231A" w:rsidRDefault="0074231A" w:rsidP="007C5D48">
      <w:pPr>
        <w:spacing w:line="312" w:lineRule="auto"/>
        <w:jc w:val="both"/>
        <w:rPr>
          <w:rFonts w:asciiTheme="minorHAnsi" w:hAnsiTheme="minorHAnsi" w:cs="Arial"/>
          <w:bCs/>
          <w:sz w:val="18"/>
        </w:rPr>
      </w:pPr>
    </w:p>
    <w:p w14:paraId="0CC185F1" w14:textId="5562E89E" w:rsidR="00A97188" w:rsidRDefault="00A97188" w:rsidP="007C5D48">
      <w:pPr>
        <w:spacing w:line="312" w:lineRule="auto"/>
        <w:jc w:val="both"/>
        <w:rPr>
          <w:rFonts w:asciiTheme="minorHAnsi" w:hAnsiTheme="minorHAnsi" w:cs="Arial"/>
          <w:bCs/>
          <w:sz w:val="18"/>
          <w:lang w:val="en-GB"/>
        </w:rPr>
      </w:pPr>
      <w:r w:rsidRPr="00A97188">
        <w:rPr>
          <w:rFonts w:asciiTheme="minorHAnsi" w:hAnsiTheme="minorHAnsi" w:cs="Arial"/>
          <w:bCs/>
          <w:sz w:val="18"/>
          <w:lang w:val="en-GB"/>
        </w:rPr>
        <w:t xml:space="preserve">Capgemini Invent encapsulates the new ways </w:t>
      </w:r>
      <w:r w:rsidR="006A0A23">
        <w:rPr>
          <w:rFonts w:asciiTheme="minorHAnsi" w:hAnsiTheme="minorHAnsi" w:cs="Arial"/>
          <w:bCs/>
          <w:sz w:val="18"/>
          <w:lang w:val="en-GB"/>
        </w:rPr>
        <w:t>that the Group is</w:t>
      </w:r>
      <w:r>
        <w:rPr>
          <w:rFonts w:asciiTheme="minorHAnsi" w:hAnsiTheme="minorHAnsi" w:cs="Arial"/>
          <w:bCs/>
          <w:sz w:val="18"/>
          <w:lang w:val="en-GB"/>
        </w:rPr>
        <w:t xml:space="preserve"> </w:t>
      </w:r>
      <w:r w:rsidR="007A5564">
        <w:rPr>
          <w:rFonts w:asciiTheme="minorHAnsi" w:hAnsiTheme="minorHAnsi" w:cs="Arial"/>
          <w:bCs/>
          <w:sz w:val="18"/>
          <w:lang w:val="en-GB"/>
        </w:rPr>
        <w:t>work</w:t>
      </w:r>
      <w:r w:rsidR="006A0A23">
        <w:rPr>
          <w:rFonts w:asciiTheme="minorHAnsi" w:hAnsiTheme="minorHAnsi" w:cs="Arial"/>
          <w:bCs/>
          <w:sz w:val="18"/>
          <w:lang w:val="en-GB"/>
        </w:rPr>
        <w:t>ing</w:t>
      </w:r>
      <w:r w:rsidRPr="00A97188">
        <w:rPr>
          <w:rFonts w:asciiTheme="minorHAnsi" w:hAnsiTheme="minorHAnsi" w:cs="Arial"/>
          <w:bCs/>
          <w:sz w:val="18"/>
          <w:lang w:val="en-GB"/>
        </w:rPr>
        <w:t xml:space="preserve"> with clients worldwide. Today, </w:t>
      </w:r>
      <w:r w:rsidR="006A0A23">
        <w:rPr>
          <w:rFonts w:asciiTheme="minorHAnsi" w:hAnsiTheme="minorHAnsi" w:cs="Arial"/>
          <w:bCs/>
          <w:sz w:val="18"/>
          <w:lang w:val="en-GB"/>
        </w:rPr>
        <w:t>it</w:t>
      </w:r>
      <w:r w:rsidR="007A5564">
        <w:rPr>
          <w:rFonts w:asciiTheme="minorHAnsi" w:hAnsiTheme="minorHAnsi" w:cs="Arial"/>
          <w:bCs/>
          <w:sz w:val="18"/>
          <w:lang w:val="en-GB"/>
        </w:rPr>
        <w:t xml:space="preserve"> </w:t>
      </w:r>
      <w:r w:rsidR="007A5564" w:rsidRPr="00A97188">
        <w:rPr>
          <w:rFonts w:asciiTheme="minorHAnsi" w:hAnsiTheme="minorHAnsi" w:cs="Arial"/>
          <w:bCs/>
          <w:sz w:val="18"/>
          <w:lang w:val="en-GB"/>
        </w:rPr>
        <w:t>is</w:t>
      </w:r>
      <w:r w:rsidRPr="00A97188">
        <w:rPr>
          <w:rFonts w:asciiTheme="minorHAnsi" w:hAnsiTheme="minorHAnsi" w:cs="Arial"/>
          <w:bCs/>
          <w:sz w:val="18"/>
          <w:lang w:val="en-GB"/>
        </w:rPr>
        <w:t xml:space="preserve"> not only advising clients on digital innovation and transformation, but </w:t>
      </w:r>
      <w:r w:rsidR="007A5564">
        <w:rPr>
          <w:rFonts w:asciiTheme="minorHAnsi" w:hAnsiTheme="minorHAnsi" w:cs="Arial"/>
          <w:bCs/>
          <w:sz w:val="18"/>
          <w:lang w:val="en-GB"/>
        </w:rPr>
        <w:t>is</w:t>
      </w:r>
      <w:r w:rsidRPr="00A97188">
        <w:rPr>
          <w:rFonts w:asciiTheme="minorHAnsi" w:hAnsiTheme="minorHAnsi" w:cs="Arial"/>
          <w:bCs/>
          <w:sz w:val="18"/>
          <w:lang w:val="en-GB"/>
        </w:rPr>
        <w:t xml:space="preserve"> also designing, building, operating and transferring expertise to help them reinvent their core businesses</w:t>
      </w:r>
      <w:r w:rsidR="006A0A23">
        <w:rPr>
          <w:rFonts w:asciiTheme="minorHAnsi" w:hAnsiTheme="minorHAnsi" w:cs="Arial"/>
          <w:bCs/>
          <w:sz w:val="18"/>
          <w:lang w:val="en-GB"/>
        </w:rPr>
        <w:t xml:space="preserve">, </w:t>
      </w:r>
      <w:r w:rsidR="0071234F">
        <w:rPr>
          <w:rFonts w:asciiTheme="minorHAnsi" w:hAnsiTheme="minorHAnsi" w:cs="Arial"/>
          <w:bCs/>
          <w:sz w:val="18"/>
          <w:lang w:val="en-GB"/>
        </w:rPr>
        <w:t>along with</w:t>
      </w:r>
      <w:r w:rsidRPr="00A97188">
        <w:rPr>
          <w:rFonts w:asciiTheme="minorHAnsi" w:hAnsiTheme="minorHAnsi" w:cs="Arial"/>
          <w:bCs/>
          <w:sz w:val="18"/>
          <w:lang w:val="en-GB"/>
        </w:rPr>
        <w:t xml:space="preserve"> invent</w:t>
      </w:r>
      <w:r w:rsidR="0071234F">
        <w:rPr>
          <w:rFonts w:asciiTheme="minorHAnsi" w:hAnsiTheme="minorHAnsi" w:cs="Arial"/>
          <w:bCs/>
          <w:sz w:val="18"/>
          <w:lang w:val="en-GB"/>
        </w:rPr>
        <w:t>ing</w:t>
      </w:r>
      <w:r w:rsidRPr="00A97188">
        <w:rPr>
          <w:rFonts w:asciiTheme="minorHAnsi" w:hAnsiTheme="minorHAnsi" w:cs="Arial"/>
          <w:bCs/>
          <w:sz w:val="18"/>
          <w:lang w:val="en-GB"/>
        </w:rPr>
        <w:t xml:space="preserve"> </w:t>
      </w:r>
      <w:r w:rsidR="006A0A23">
        <w:rPr>
          <w:rFonts w:asciiTheme="minorHAnsi" w:hAnsiTheme="minorHAnsi" w:cs="Arial"/>
          <w:bCs/>
          <w:sz w:val="18"/>
          <w:lang w:val="en-GB"/>
        </w:rPr>
        <w:t>and implement</w:t>
      </w:r>
      <w:r w:rsidR="0071234F">
        <w:rPr>
          <w:rFonts w:asciiTheme="minorHAnsi" w:hAnsiTheme="minorHAnsi" w:cs="Arial"/>
          <w:bCs/>
          <w:sz w:val="18"/>
          <w:lang w:val="en-GB"/>
        </w:rPr>
        <w:t>ing</w:t>
      </w:r>
      <w:r w:rsidR="006A0A23">
        <w:rPr>
          <w:rFonts w:asciiTheme="minorHAnsi" w:hAnsiTheme="minorHAnsi" w:cs="Arial"/>
          <w:bCs/>
          <w:sz w:val="18"/>
          <w:lang w:val="en-GB"/>
        </w:rPr>
        <w:t xml:space="preserve"> </w:t>
      </w:r>
      <w:r w:rsidRPr="00A97188">
        <w:rPr>
          <w:rFonts w:asciiTheme="minorHAnsi" w:hAnsiTheme="minorHAnsi" w:cs="Arial"/>
          <w:bCs/>
          <w:sz w:val="18"/>
          <w:lang w:val="en-GB"/>
        </w:rPr>
        <w:t>truly new processes, products and services.</w:t>
      </w:r>
      <w:r w:rsidR="00CA37D0">
        <w:rPr>
          <w:rFonts w:asciiTheme="minorHAnsi" w:hAnsiTheme="minorHAnsi" w:cs="Arial"/>
          <w:bCs/>
          <w:sz w:val="18"/>
          <w:lang w:val="en-GB"/>
        </w:rPr>
        <w:t xml:space="preserve"> One example,</w:t>
      </w:r>
      <w:r w:rsidR="007A5564">
        <w:rPr>
          <w:rFonts w:asciiTheme="minorHAnsi" w:hAnsiTheme="minorHAnsi" w:cs="Arial"/>
          <w:bCs/>
          <w:sz w:val="18"/>
          <w:lang w:val="en-GB"/>
        </w:rPr>
        <w:t xml:space="preserve"> </w:t>
      </w:r>
      <w:r w:rsidR="004B1274">
        <w:rPr>
          <w:rFonts w:asciiTheme="minorHAnsi" w:hAnsiTheme="minorHAnsi" w:cs="Arial"/>
          <w:bCs/>
          <w:sz w:val="18"/>
          <w:lang w:val="en-GB"/>
        </w:rPr>
        <w:t>in the data space</w:t>
      </w:r>
      <w:r w:rsidR="00CA37D0">
        <w:rPr>
          <w:rFonts w:asciiTheme="minorHAnsi" w:hAnsiTheme="minorHAnsi" w:cs="Arial"/>
          <w:bCs/>
          <w:sz w:val="18"/>
          <w:lang w:val="en-GB"/>
        </w:rPr>
        <w:t>,</w:t>
      </w:r>
      <w:r w:rsidR="004B1274">
        <w:rPr>
          <w:rFonts w:asciiTheme="minorHAnsi" w:hAnsiTheme="minorHAnsi" w:cs="Arial"/>
          <w:bCs/>
          <w:sz w:val="18"/>
          <w:lang w:val="en-GB"/>
        </w:rPr>
        <w:t xml:space="preserve"> </w:t>
      </w:r>
      <w:r w:rsidR="007A5564">
        <w:rPr>
          <w:rFonts w:asciiTheme="minorHAnsi" w:hAnsiTheme="minorHAnsi" w:cs="Arial"/>
          <w:bCs/>
          <w:sz w:val="18"/>
          <w:lang w:val="en-GB"/>
        </w:rPr>
        <w:t xml:space="preserve">is </w:t>
      </w:r>
      <w:r w:rsidR="004B1274">
        <w:rPr>
          <w:rFonts w:asciiTheme="minorHAnsi" w:hAnsiTheme="minorHAnsi" w:cs="Arial"/>
          <w:bCs/>
          <w:sz w:val="18"/>
          <w:lang w:val="en-GB"/>
        </w:rPr>
        <w:t>the Group’s</w:t>
      </w:r>
      <w:r w:rsidR="006A0A23">
        <w:rPr>
          <w:rFonts w:asciiTheme="minorHAnsi" w:hAnsiTheme="minorHAnsi" w:cs="Arial"/>
          <w:bCs/>
          <w:sz w:val="18"/>
          <w:lang w:val="en-GB"/>
        </w:rPr>
        <w:t xml:space="preserve"> </w:t>
      </w:r>
      <w:r w:rsidR="004B1274">
        <w:rPr>
          <w:rFonts w:asciiTheme="minorHAnsi" w:hAnsiTheme="minorHAnsi" w:cs="Arial"/>
          <w:bCs/>
          <w:sz w:val="18"/>
          <w:lang w:val="en-GB"/>
        </w:rPr>
        <w:t xml:space="preserve">recent </w:t>
      </w:r>
      <w:r w:rsidR="006A0A23">
        <w:rPr>
          <w:rFonts w:asciiTheme="minorHAnsi" w:hAnsiTheme="minorHAnsi" w:cs="Arial"/>
          <w:bCs/>
          <w:sz w:val="18"/>
          <w:lang w:val="en-GB"/>
        </w:rPr>
        <w:t>work with Airbus on</w:t>
      </w:r>
      <w:r w:rsidR="007A5564" w:rsidRPr="007A5564">
        <w:rPr>
          <w:rFonts w:asciiTheme="minorHAnsi" w:hAnsiTheme="minorHAnsi" w:cs="Arial"/>
          <w:bCs/>
          <w:sz w:val="18"/>
          <w:lang w:val="en-GB"/>
        </w:rPr>
        <w:t xml:space="preserve"> the </w:t>
      </w:r>
      <w:r w:rsidR="00D05FF2">
        <w:rPr>
          <w:rFonts w:asciiTheme="minorHAnsi" w:hAnsiTheme="minorHAnsi" w:cs="Arial"/>
          <w:bCs/>
          <w:sz w:val="18"/>
          <w:lang w:val="en-GB"/>
        </w:rPr>
        <w:t>‘</w:t>
      </w:r>
      <w:proofErr w:type="spellStart"/>
      <w:r w:rsidR="00D05FF2">
        <w:rPr>
          <w:rFonts w:asciiTheme="minorHAnsi" w:hAnsiTheme="minorHAnsi" w:cs="Arial"/>
          <w:bCs/>
          <w:sz w:val="18"/>
          <w:lang w:val="en-GB"/>
        </w:rPr>
        <w:t>s</w:t>
      </w:r>
      <w:r w:rsidR="007A5564" w:rsidRPr="007A5564">
        <w:rPr>
          <w:rFonts w:asciiTheme="minorHAnsi" w:hAnsiTheme="minorHAnsi" w:cs="Arial"/>
          <w:bCs/>
          <w:sz w:val="18"/>
          <w:lang w:val="en-GB"/>
        </w:rPr>
        <w:t>kywise</w:t>
      </w:r>
      <w:proofErr w:type="spellEnd"/>
      <w:r w:rsidR="00D05FF2">
        <w:rPr>
          <w:rFonts w:asciiTheme="minorHAnsi" w:hAnsiTheme="minorHAnsi" w:cs="Arial"/>
          <w:bCs/>
          <w:sz w:val="18"/>
          <w:lang w:val="en-GB"/>
        </w:rPr>
        <w:t>’</w:t>
      </w:r>
      <w:r w:rsidR="007A5564" w:rsidRPr="007A5564">
        <w:rPr>
          <w:rFonts w:asciiTheme="minorHAnsi" w:hAnsiTheme="minorHAnsi" w:cs="Arial"/>
          <w:bCs/>
          <w:sz w:val="18"/>
          <w:lang w:val="en-GB"/>
        </w:rPr>
        <w:t xml:space="preserve"> digital aviation data platform, which will be the single platform of reference used by all major aviation players in Airbus’ ecosystem</w:t>
      </w:r>
      <w:r w:rsidR="00D05FF2">
        <w:rPr>
          <w:rFonts w:asciiTheme="minorHAnsi" w:hAnsiTheme="minorHAnsi" w:cs="Arial"/>
          <w:bCs/>
          <w:sz w:val="18"/>
          <w:lang w:val="en-GB"/>
        </w:rPr>
        <w:t>,</w:t>
      </w:r>
      <w:r w:rsidR="007A5564" w:rsidRPr="007A5564">
        <w:rPr>
          <w:rFonts w:asciiTheme="minorHAnsi" w:hAnsiTheme="minorHAnsi" w:cs="Arial"/>
          <w:bCs/>
          <w:sz w:val="18"/>
          <w:lang w:val="en-GB"/>
        </w:rPr>
        <w:t xml:space="preserve"> to improve operational performance and business results.</w:t>
      </w:r>
    </w:p>
    <w:p w14:paraId="022A225A" w14:textId="565C48CE" w:rsidR="007A5564" w:rsidRDefault="007A5564">
      <w:pPr>
        <w:rPr>
          <w:rFonts w:asciiTheme="minorHAnsi" w:hAnsiTheme="minorHAnsi" w:cs="Arial"/>
          <w:bCs/>
          <w:sz w:val="18"/>
          <w:lang w:val="en-GB"/>
        </w:rPr>
      </w:pPr>
    </w:p>
    <w:p w14:paraId="04301CCA" w14:textId="7BF0C5D9" w:rsidR="007A5564" w:rsidRPr="00D43A5B" w:rsidRDefault="007A5564" w:rsidP="007A5564">
      <w:pPr>
        <w:spacing w:line="312" w:lineRule="auto"/>
        <w:jc w:val="both"/>
        <w:rPr>
          <w:rFonts w:asciiTheme="minorHAnsi" w:hAnsiTheme="minorHAnsi" w:cs="Arial"/>
          <w:bCs/>
          <w:sz w:val="18"/>
        </w:rPr>
      </w:pPr>
      <w:r w:rsidRPr="007A5564">
        <w:rPr>
          <w:rFonts w:asciiTheme="minorHAnsi" w:hAnsiTheme="minorHAnsi" w:cs="Arial"/>
          <w:bCs/>
          <w:sz w:val="18"/>
        </w:rPr>
        <w:t xml:space="preserve">Stephane </w:t>
      </w:r>
      <w:proofErr w:type="spellStart"/>
      <w:r w:rsidRPr="007A5564">
        <w:rPr>
          <w:rFonts w:asciiTheme="minorHAnsi" w:hAnsiTheme="minorHAnsi" w:cs="Arial"/>
          <w:bCs/>
          <w:sz w:val="18"/>
        </w:rPr>
        <w:t>Bronoff</w:t>
      </w:r>
      <w:proofErr w:type="spellEnd"/>
      <w:r w:rsidRPr="007A5564">
        <w:rPr>
          <w:rFonts w:asciiTheme="minorHAnsi" w:hAnsiTheme="minorHAnsi" w:cs="Arial"/>
          <w:bCs/>
          <w:sz w:val="18"/>
        </w:rPr>
        <w:t xml:space="preserve">, Connectivity </w:t>
      </w:r>
      <w:r>
        <w:rPr>
          <w:rFonts w:asciiTheme="minorHAnsi" w:hAnsiTheme="minorHAnsi" w:cs="Arial"/>
          <w:bCs/>
          <w:sz w:val="18"/>
        </w:rPr>
        <w:t>E</w:t>
      </w:r>
      <w:r w:rsidRPr="007A5564">
        <w:rPr>
          <w:rFonts w:asciiTheme="minorHAnsi" w:hAnsiTheme="minorHAnsi" w:cs="Arial"/>
          <w:bCs/>
          <w:sz w:val="18"/>
        </w:rPr>
        <w:t xml:space="preserve">nterprise </w:t>
      </w:r>
      <w:r>
        <w:rPr>
          <w:rFonts w:asciiTheme="minorHAnsi" w:hAnsiTheme="minorHAnsi" w:cs="Arial"/>
          <w:bCs/>
          <w:sz w:val="18"/>
        </w:rPr>
        <w:t>A</w:t>
      </w:r>
      <w:r w:rsidRPr="007A5564">
        <w:rPr>
          <w:rFonts w:asciiTheme="minorHAnsi" w:hAnsiTheme="minorHAnsi" w:cs="Arial"/>
          <w:bCs/>
          <w:sz w:val="18"/>
        </w:rPr>
        <w:t xml:space="preserve">rchitect </w:t>
      </w:r>
      <w:r>
        <w:rPr>
          <w:rFonts w:asciiTheme="minorHAnsi" w:hAnsiTheme="minorHAnsi" w:cs="Arial"/>
          <w:bCs/>
          <w:sz w:val="18"/>
        </w:rPr>
        <w:t xml:space="preserve">at Airbus said, </w:t>
      </w:r>
      <w:r w:rsidRPr="00D43A5B">
        <w:rPr>
          <w:rFonts w:asciiTheme="minorHAnsi" w:hAnsiTheme="minorHAnsi" w:cs="Arial"/>
          <w:bCs/>
          <w:i/>
          <w:sz w:val="18"/>
        </w:rPr>
        <w:t xml:space="preserve">“Throughout our journey to design and implement our innovative global </w:t>
      </w:r>
      <w:proofErr w:type="spellStart"/>
      <w:proofErr w:type="gramStart"/>
      <w:r w:rsidRPr="00D43A5B">
        <w:rPr>
          <w:rFonts w:asciiTheme="minorHAnsi" w:hAnsiTheme="minorHAnsi" w:cs="Arial"/>
          <w:bCs/>
          <w:i/>
          <w:sz w:val="18"/>
        </w:rPr>
        <w:t>skywise.connect</w:t>
      </w:r>
      <w:proofErr w:type="spellEnd"/>
      <w:proofErr w:type="gramEnd"/>
      <w:r w:rsidRPr="00D43A5B">
        <w:rPr>
          <w:rFonts w:asciiTheme="minorHAnsi" w:hAnsiTheme="minorHAnsi" w:cs="Arial"/>
          <w:bCs/>
          <w:i/>
          <w:sz w:val="18"/>
        </w:rPr>
        <w:t xml:space="preserve"> platform, Capgemini has been a trusted partner, providing robust telecom expertise to shape our connectivity vision and supporting us in the operational phases of </w:t>
      </w:r>
      <w:r w:rsidR="00705425">
        <w:rPr>
          <w:rFonts w:asciiTheme="minorHAnsi" w:hAnsiTheme="minorHAnsi" w:cs="Arial"/>
          <w:bCs/>
          <w:i/>
          <w:sz w:val="18"/>
        </w:rPr>
        <w:t>m</w:t>
      </w:r>
      <w:r w:rsidR="00F1769E" w:rsidRPr="00F1769E">
        <w:rPr>
          <w:rFonts w:asciiTheme="minorHAnsi" w:hAnsiTheme="minorHAnsi" w:cs="Arial"/>
          <w:bCs/>
          <w:i/>
          <w:sz w:val="18"/>
        </w:rPr>
        <w:t xml:space="preserve">inimum </w:t>
      </w:r>
      <w:r w:rsidR="00705425">
        <w:rPr>
          <w:rFonts w:asciiTheme="minorHAnsi" w:hAnsiTheme="minorHAnsi" w:cs="Arial"/>
          <w:bCs/>
          <w:i/>
          <w:sz w:val="18"/>
        </w:rPr>
        <w:t>v</w:t>
      </w:r>
      <w:r w:rsidR="00F1769E" w:rsidRPr="00F1769E">
        <w:rPr>
          <w:rFonts w:asciiTheme="minorHAnsi" w:hAnsiTheme="minorHAnsi" w:cs="Arial"/>
          <w:bCs/>
          <w:i/>
          <w:sz w:val="18"/>
        </w:rPr>
        <w:t xml:space="preserve">iable </w:t>
      </w:r>
      <w:r w:rsidR="00705425">
        <w:rPr>
          <w:rFonts w:asciiTheme="minorHAnsi" w:hAnsiTheme="minorHAnsi" w:cs="Arial"/>
          <w:bCs/>
          <w:i/>
          <w:sz w:val="18"/>
        </w:rPr>
        <w:t>p</w:t>
      </w:r>
      <w:r w:rsidR="00F1769E" w:rsidRPr="00F1769E">
        <w:rPr>
          <w:rFonts w:asciiTheme="minorHAnsi" w:hAnsiTheme="minorHAnsi" w:cs="Arial"/>
          <w:bCs/>
          <w:i/>
          <w:sz w:val="18"/>
        </w:rPr>
        <w:t>roduct</w:t>
      </w:r>
      <w:r w:rsidR="0024071A">
        <w:rPr>
          <w:rFonts w:asciiTheme="minorHAnsi" w:hAnsiTheme="minorHAnsi" w:cs="Arial"/>
          <w:bCs/>
          <w:i/>
          <w:sz w:val="18"/>
        </w:rPr>
        <w:t xml:space="preserve"> (MVP)</w:t>
      </w:r>
      <w:r w:rsidRPr="00D43A5B">
        <w:rPr>
          <w:rFonts w:asciiTheme="minorHAnsi" w:hAnsiTheme="minorHAnsi" w:cs="Arial"/>
          <w:bCs/>
          <w:i/>
          <w:sz w:val="18"/>
        </w:rPr>
        <w:t xml:space="preserve"> and </w:t>
      </w:r>
      <w:r w:rsidR="00705425">
        <w:rPr>
          <w:rFonts w:asciiTheme="minorHAnsi" w:hAnsiTheme="minorHAnsi" w:cs="Arial"/>
          <w:bCs/>
          <w:i/>
          <w:sz w:val="18"/>
        </w:rPr>
        <w:t>i</w:t>
      </w:r>
      <w:r w:rsidRPr="00D43A5B">
        <w:rPr>
          <w:rFonts w:asciiTheme="minorHAnsi" w:hAnsiTheme="minorHAnsi" w:cs="Arial"/>
          <w:bCs/>
          <w:i/>
          <w:sz w:val="18"/>
        </w:rPr>
        <w:t>mplementation leading to the commercial entry in service.”</w:t>
      </w:r>
    </w:p>
    <w:p w14:paraId="2F7CFECF" w14:textId="18D5FEEE" w:rsidR="0074231A" w:rsidRDefault="001062A0" w:rsidP="007C5D48">
      <w:pPr>
        <w:spacing w:line="312" w:lineRule="auto"/>
        <w:jc w:val="both"/>
        <w:rPr>
          <w:rFonts w:asciiTheme="minorHAnsi" w:hAnsiTheme="minorHAnsi" w:cs="Arial"/>
          <w:bCs/>
          <w:sz w:val="18"/>
        </w:rPr>
      </w:pPr>
      <w:r w:rsidRPr="001062A0">
        <w:rPr>
          <w:rFonts w:asciiTheme="minorHAnsi" w:hAnsiTheme="minorHAnsi" w:cs="Arial"/>
          <w:bCs/>
          <w:sz w:val="18"/>
          <w:lang w:val="en-GB"/>
        </w:rPr>
        <w:t xml:space="preserve">  </w:t>
      </w:r>
    </w:p>
    <w:p w14:paraId="066B6A11" w14:textId="24EE8741" w:rsidR="007C5D48" w:rsidRDefault="007C5D48" w:rsidP="007C5D48">
      <w:pPr>
        <w:spacing w:line="312" w:lineRule="auto"/>
        <w:jc w:val="both"/>
        <w:rPr>
          <w:rFonts w:asciiTheme="minorHAnsi" w:hAnsiTheme="minorHAnsi" w:cs="Arial"/>
          <w:bCs/>
          <w:sz w:val="18"/>
        </w:rPr>
      </w:pPr>
      <w:r w:rsidRPr="007C5D48">
        <w:rPr>
          <w:rFonts w:asciiTheme="minorHAnsi" w:hAnsiTheme="minorHAnsi" w:cs="Arial"/>
          <w:bCs/>
          <w:sz w:val="18"/>
        </w:rPr>
        <w:t>Capgemini</w:t>
      </w:r>
      <w:r w:rsidR="00FB7540">
        <w:rPr>
          <w:rFonts w:asciiTheme="minorHAnsi" w:hAnsiTheme="minorHAnsi" w:cs="Arial"/>
          <w:bCs/>
          <w:sz w:val="18"/>
        </w:rPr>
        <w:t xml:space="preserve"> Invent combines </w:t>
      </w:r>
      <w:r w:rsidR="00FD1C66">
        <w:rPr>
          <w:rFonts w:asciiTheme="minorHAnsi" w:hAnsiTheme="minorHAnsi" w:cs="Arial"/>
          <w:bCs/>
          <w:sz w:val="18"/>
        </w:rPr>
        <w:t xml:space="preserve">key digital capabilities </w:t>
      </w:r>
      <w:r w:rsidR="00143F97">
        <w:rPr>
          <w:rFonts w:asciiTheme="minorHAnsi" w:hAnsiTheme="minorHAnsi" w:cs="Arial"/>
          <w:bCs/>
          <w:sz w:val="18"/>
        </w:rPr>
        <w:t>with deep sector expertise</w:t>
      </w:r>
      <w:r w:rsidR="00EA1215">
        <w:rPr>
          <w:rFonts w:asciiTheme="minorHAnsi" w:hAnsiTheme="minorHAnsi" w:cs="Arial"/>
          <w:bCs/>
          <w:sz w:val="18"/>
        </w:rPr>
        <w:t xml:space="preserve"> to </w:t>
      </w:r>
      <w:r w:rsidR="00FB7540">
        <w:rPr>
          <w:rFonts w:asciiTheme="minorHAnsi" w:hAnsiTheme="minorHAnsi" w:cs="Arial"/>
          <w:bCs/>
          <w:sz w:val="18"/>
        </w:rPr>
        <w:t xml:space="preserve">help organizations to prototype, test and scale new products, services and business models, quickly and effectively. </w:t>
      </w:r>
      <w:r w:rsidRPr="007C5D48">
        <w:rPr>
          <w:rFonts w:asciiTheme="minorHAnsi" w:hAnsiTheme="minorHAnsi" w:cs="Arial"/>
          <w:bCs/>
          <w:sz w:val="18"/>
        </w:rPr>
        <w:t>T</w:t>
      </w:r>
      <w:r w:rsidR="00054339">
        <w:rPr>
          <w:rFonts w:asciiTheme="minorHAnsi" w:hAnsiTheme="minorHAnsi" w:cs="Arial"/>
          <w:bCs/>
          <w:sz w:val="18"/>
        </w:rPr>
        <w:t>o do this, t</w:t>
      </w:r>
      <w:r w:rsidRPr="007C5D48">
        <w:rPr>
          <w:rFonts w:asciiTheme="minorHAnsi" w:hAnsiTheme="minorHAnsi" w:cs="Arial"/>
          <w:bCs/>
          <w:sz w:val="18"/>
        </w:rPr>
        <w:t xml:space="preserve">he new global </w:t>
      </w:r>
      <w:r w:rsidR="00563467">
        <w:rPr>
          <w:rFonts w:asciiTheme="minorHAnsi" w:hAnsiTheme="minorHAnsi" w:cs="Arial"/>
          <w:bCs/>
          <w:sz w:val="18"/>
        </w:rPr>
        <w:t>business</w:t>
      </w:r>
      <w:r w:rsidRPr="007C5D48">
        <w:rPr>
          <w:rFonts w:asciiTheme="minorHAnsi" w:hAnsiTheme="minorHAnsi" w:cs="Arial"/>
          <w:bCs/>
          <w:sz w:val="18"/>
        </w:rPr>
        <w:t xml:space="preserve"> line </w:t>
      </w:r>
      <w:r w:rsidR="00054339">
        <w:rPr>
          <w:rFonts w:asciiTheme="minorHAnsi" w:hAnsiTheme="minorHAnsi" w:cs="Arial"/>
          <w:bCs/>
          <w:sz w:val="18"/>
        </w:rPr>
        <w:t>comprises</w:t>
      </w:r>
      <w:r w:rsidR="00563467">
        <w:rPr>
          <w:rFonts w:asciiTheme="minorHAnsi" w:hAnsiTheme="minorHAnsi" w:cs="Arial"/>
          <w:bCs/>
          <w:sz w:val="18"/>
        </w:rPr>
        <w:t xml:space="preserve"> six </w:t>
      </w:r>
      <w:r w:rsidR="002C08CF">
        <w:rPr>
          <w:rFonts w:asciiTheme="minorHAnsi" w:hAnsiTheme="minorHAnsi" w:cs="Arial"/>
          <w:bCs/>
          <w:sz w:val="18"/>
        </w:rPr>
        <w:t xml:space="preserve">integrated </w:t>
      </w:r>
      <w:r w:rsidR="004B1274">
        <w:rPr>
          <w:rFonts w:asciiTheme="minorHAnsi" w:hAnsiTheme="minorHAnsi" w:cs="Arial"/>
          <w:bCs/>
          <w:sz w:val="18"/>
        </w:rPr>
        <w:t>practices</w:t>
      </w:r>
      <w:r w:rsidRPr="007C5D48">
        <w:rPr>
          <w:rFonts w:asciiTheme="minorHAnsi" w:hAnsiTheme="minorHAnsi" w:cs="Arial"/>
          <w:bCs/>
          <w:sz w:val="18"/>
        </w:rPr>
        <w:t>:</w:t>
      </w:r>
    </w:p>
    <w:p w14:paraId="42C06BAD" w14:textId="77777777" w:rsidR="00EF5937" w:rsidRPr="007C5D48" w:rsidRDefault="00EF5937" w:rsidP="007C5D48">
      <w:pPr>
        <w:spacing w:line="312" w:lineRule="auto"/>
        <w:jc w:val="both"/>
        <w:rPr>
          <w:rFonts w:asciiTheme="minorHAnsi" w:hAnsiTheme="minorHAnsi" w:cs="Arial"/>
          <w:bCs/>
          <w:sz w:val="18"/>
        </w:rPr>
      </w:pPr>
    </w:p>
    <w:p w14:paraId="61D0D2F5" w14:textId="1B47C9EC" w:rsidR="007C5D48" w:rsidRPr="007C5D48" w:rsidRDefault="00563467" w:rsidP="00EF5937">
      <w:pPr>
        <w:numPr>
          <w:ilvl w:val="0"/>
          <w:numId w:val="2"/>
        </w:numPr>
        <w:spacing w:line="312" w:lineRule="auto"/>
        <w:jc w:val="both"/>
        <w:rPr>
          <w:rFonts w:asciiTheme="minorHAnsi" w:hAnsiTheme="minorHAnsi" w:cs="Arial"/>
          <w:bCs/>
          <w:sz w:val="18"/>
        </w:rPr>
      </w:pPr>
      <w:r>
        <w:rPr>
          <w:rFonts w:asciiTheme="minorHAnsi" w:hAnsiTheme="minorHAnsi" w:cs="Arial"/>
          <w:b/>
          <w:bCs/>
          <w:sz w:val="18"/>
        </w:rPr>
        <w:t>Innovation and Strategy</w:t>
      </w:r>
      <w:r w:rsidR="00EF5937">
        <w:rPr>
          <w:rFonts w:asciiTheme="minorHAnsi" w:hAnsiTheme="minorHAnsi" w:cs="Arial"/>
          <w:b/>
          <w:bCs/>
          <w:sz w:val="18"/>
        </w:rPr>
        <w:t xml:space="preserve"> </w:t>
      </w:r>
      <w:r w:rsidR="00054339">
        <w:rPr>
          <w:rFonts w:asciiTheme="minorHAnsi" w:hAnsiTheme="minorHAnsi" w:cs="Arial"/>
          <w:bCs/>
          <w:sz w:val="18"/>
        </w:rPr>
        <w:t>to</w:t>
      </w:r>
      <w:r w:rsidR="00054339" w:rsidRPr="00EF5937">
        <w:rPr>
          <w:rFonts w:asciiTheme="minorHAnsi" w:hAnsiTheme="minorHAnsi" w:cs="Arial"/>
          <w:bCs/>
          <w:sz w:val="18"/>
        </w:rPr>
        <w:t xml:space="preserve"> </w:t>
      </w:r>
      <w:r w:rsidR="00EF5937" w:rsidRPr="00EF5937">
        <w:rPr>
          <w:rFonts w:asciiTheme="minorHAnsi" w:hAnsiTheme="minorHAnsi" w:cs="Arial"/>
          <w:bCs/>
          <w:sz w:val="18"/>
        </w:rPr>
        <w:t>help envision change across organi</w:t>
      </w:r>
      <w:r w:rsidR="00EF5937">
        <w:rPr>
          <w:rFonts w:asciiTheme="minorHAnsi" w:hAnsiTheme="minorHAnsi" w:cs="Arial"/>
          <w:bCs/>
          <w:sz w:val="18"/>
        </w:rPr>
        <w:t>z</w:t>
      </w:r>
      <w:r w:rsidR="00EF5937" w:rsidRPr="00EF5937">
        <w:rPr>
          <w:rFonts w:asciiTheme="minorHAnsi" w:hAnsiTheme="minorHAnsi" w:cs="Arial"/>
          <w:bCs/>
          <w:sz w:val="18"/>
        </w:rPr>
        <w:t xml:space="preserve">ations, helping to imagine, design and build the products, services, and business models of the future. </w:t>
      </w:r>
      <w:r w:rsidRPr="00EF5937">
        <w:rPr>
          <w:rFonts w:asciiTheme="minorHAnsi" w:hAnsiTheme="minorHAnsi" w:cs="Arial"/>
          <w:bCs/>
          <w:sz w:val="18"/>
        </w:rPr>
        <w:t xml:space="preserve"> </w:t>
      </w:r>
    </w:p>
    <w:p w14:paraId="2339F778" w14:textId="19C6880A" w:rsidR="007C5D48" w:rsidRPr="00563467" w:rsidRDefault="00FB5E51" w:rsidP="00EF5937">
      <w:pPr>
        <w:numPr>
          <w:ilvl w:val="0"/>
          <w:numId w:val="2"/>
        </w:numPr>
        <w:spacing w:line="312" w:lineRule="auto"/>
        <w:jc w:val="both"/>
        <w:rPr>
          <w:rFonts w:asciiTheme="minorHAnsi" w:hAnsiTheme="minorHAnsi" w:cs="Arial"/>
          <w:bCs/>
          <w:sz w:val="18"/>
        </w:rPr>
      </w:pPr>
      <w:r>
        <w:rPr>
          <w:rFonts w:asciiTheme="minorHAnsi" w:hAnsiTheme="minorHAnsi" w:cs="Arial"/>
          <w:b/>
          <w:bCs/>
          <w:sz w:val="18"/>
        </w:rPr>
        <w:t xml:space="preserve">Customer </w:t>
      </w:r>
      <w:r w:rsidR="00CC02C2">
        <w:rPr>
          <w:rFonts w:asciiTheme="minorHAnsi" w:hAnsiTheme="minorHAnsi" w:cs="Arial"/>
          <w:b/>
          <w:bCs/>
          <w:sz w:val="18"/>
        </w:rPr>
        <w:t>Engagement</w:t>
      </w:r>
      <w:r w:rsidR="00EF5937">
        <w:rPr>
          <w:rFonts w:asciiTheme="minorHAnsi" w:hAnsiTheme="minorHAnsi" w:cs="Arial"/>
          <w:b/>
          <w:bCs/>
          <w:sz w:val="18"/>
        </w:rPr>
        <w:t xml:space="preserve"> </w:t>
      </w:r>
      <w:r w:rsidR="00054339">
        <w:rPr>
          <w:rFonts w:asciiTheme="minorHAnsi" w:hAnsiTheme="minorHAnsi" w:cs="Arial"/>
          <w:bCs/>
          <w:sz w:val="18"/>
        </w:rPr>
        <w:t>to</w:t>
      </w:r>
      <w:r w:rsidR="00EF5937" w:rsidRPr="00EF5937">
        <w:rPr>
          <w:rFonts w:asciiTheme="minorHAnsi" w:hAnsiTheme="minorHAnsi" w:cs="Arial"/>
          <w:bCs/>
          <w:sz w:val="18"/>
        </w:rPr>
        <w:t xml:space="preserve"> help businesses deliver value at every interaction, transforming the relationships they have with customers to drive business transformation</w:t>
      </w:r>
      <w:r w:rsidR="00505455">
        <w:rPr>
          <w:rFonts w:asciiTheme="minorHAnsi" w:hAnsiTheme="minorHAnsi" w:cs="Arial"/>
          <w:bCs/>
          <w:sz w:val="18"/>
        </w:rPr>
        <w:t xml:space="preserve">. </w:t>
      </w:r>
    </w:p>
    <w:p w14:paraId="75278C69" w14:textId="77777777" w:rsidR="00A543D9" w:rsidRPr="00563467" w:rsidRDefault="00A543D9" w:rsidP="00A543D9">
      <w:pPr>
        <w:numPr>
          <w:ilvl w:val="0"/>
          <w:numId w:val="2"/>
        </w:numPr>
        <w:spacing w:line="312" w:lineRule="auto"/>
        <w:jc w:val="both"/>
        <w:rPr>
          <w:rFonts w:asciiTheme="minorHAnsi" w:hAnsiTheme="minorHAnsi" w:cs="Arial"/>
          <w:b/>
          <w:bCs/>
          <w:sz w:val="18"/>
        </w:rPr>
      </w:pPr>
      <w:r w:rsidRPr="00563467">
        <w:rPr>
          <w:rFonts w:asciiTheme="minorHAnsi" w:hAnsiTheme="minorHAnsi" w:cs="Arial"/>
          <w:b/>
          <w:bCs/>
          <w:sz w:val="18"/>
        </w:rPr>
        <w:t>Future of Technology</w:t>
      </w:r>
      <w:r>
        <w:rPr>
          <w:rFonts w:asciiTheme="minorHAnsi" w:hAnsiTheme="minorHAnsi" w:cs="Arial"/>
          <w:b/>
          <w:bCs/>
          <w:sz w:val="18"/>
        </w:rPr>
        <w:t xml:space="preserve"> </w:t>
      </w:r>
      <w:r>
        <w:rPr>
          <w:rFonts w:asciiTheme="minorHAnsi" w:hAnsiTheme="minorHAnsi" w:cs="Arial"/>
          <w:bCs/>
          <w:sz w:val="18"/>
        </w:rPr>
        <w:t>to</w:t>
      </w:r>
      <w:r w:rsidRPr="00EF5937">
        <w:rPr>
          <w:rFonts w:asciiTheme="minorHAnsi" w:hAnsiTheme="minorHAnsi" w:cs="Arial"/>
          <w:bCs/>
          <w:sz w:val="18"/>
        </w:rPr>
        <w:t xml:space="preserve"> help businesses capture the possibilities of emerging technology by creating tailored solutions for every type of business and sector.</w:t>
      </w:r>
    </w:p>
    <w:p w14:paraId="6E7C2E47" w14:textId="46B7A120" w:rsidR="00563467" w:rsidRPr="00563467" w:rsidRDefault="007A7896" w:rsidP="00EF5937">
      <w:pPr>
        <w:numPr>
          <w:ilvl w:val="0"/>
          <w:numId w:val="2"/>
        </w:numPr>
        <w:spacing w:line="312" w:lineRule="auto"/>
        <w:jc w:val="both"/>
        <w:rPr>
          <w:rFonts w:asciiTheme="minorHAnsi" w:hAnsiTheme="minorHAnsi" w:cs="Arial"/>
          <w:b/>
          <w:bCs/>
          <w:sz w:val="18"/>
        </w:rPr>
      </w:pPr>
      <w:r>
        <w:rPr>
          <w:rFonts w:asciiTheme="minorHAnsi" w:hAnsiTheme="minorHAnsi" w:cs="Arial"/>
          <w:b/>
          <w:bCs/>
          <w:sz w:val="18"/>
        </w:rPr>
        <w:t>Insight Driven Enterprise</w:t>
      </w:r>
      <w:r w:rsidR="00EF5937">
        <w:rPr>
          <w:rFonts w:asciiTheme="minorHAnsi" w:hAnsiTheme="minorHAnsi" w:cs="Arial"/>
          <w:b/>
          <w:bCs/>
          <w:sz w:val="18"/>
        </w:rPr>
        <w:t xml:space="preserve"> </w:t>
      </w:r>
      <w:r w:rsidR="00054339">
        <w:rPr>
          <w:rFonts w:asciiTheme="minorHAnsi" w:hAnsiTheme="minorHAnsi" w:cs="Arial"/>
          <w:bCs/>
          <w:sz w:val="18"/>
        </w:rPr>
        <w:t>to</w:t>
      </w:r>
      <w:r w:rsidR="00EF5937" w:rsidRPr="00EF5937">
        <w:rPr>
          <w:rFonts w:asciiTheme="minorHAnsi" w:hAnsiTheme="minorHAnsi" w:cs="Arial"/>
          <w:bCs/>
          <w:sz w:val="18"/>
        </w:rPr>
        <w:t xml:space="preserve"> utilize advanced data analytics, AI and automation technologies to drive financial excellence and enable strategic and real-time business decision-making.</w:t>
      </w:r>
    </w:p>
    <w:p w14:paraId="6845206A" w14:textId="0DAD2564" w:rsidR="00563467" w:rsidRPr="00563467" w:rsidRDefault="00563467" w:rsidP="00A543D9">
      <w:pPr>
        <w:numPr>
          <w:ilvl w:val="0"/>
          <w:numId w:val="2"/>
        </w:numPr>
        <w:spacing w:line="312" w:lineRule="auto"/>
        <w:jc w:val="both"/>
        <w:rPr>
          <w:rFonts w:asciiTheme="minorHAnsi" w:hAnsiTheme="minorHAnsi" w:cs="Arial"/>
          <w:b/>
          <w:bCs/>
          <w:sz w:val="18"/>
        </w:rPr>
      </w:pPr>
      <w:r w:rsidRPr="00563467">
        <w:rPr>
          <w:rFonts w:asciiTheme="minorHAnsi" w:hAnsiTheme="minorHAnsi" w:cs="Arial"/>
          <w:b/>
          <w:bCs/>
          <w:sz w:val="18"/>
        </w:rPr>
        <w:t>Operations</w:t>
      </w:r>
      <w:r w:rsidR="007A7896">
        <w:rPr>
          <w:rFonts w:asciiTheme="minorHAnsi" w:hAnsiTheme="minorHAnsi" w:cs="Arial"/>
          <w:b/>
          <w:bCs/>
          <w:sz w:val="18"/>
        </w:rPr>
        <w:t xml:space="preserve"> Transformation</w:t>
      </w:r>
      <w:r w:rsidR="00EF5937">
        <w:rPr>
          <w:rFonts w:asciiTheme="minorHAnsi" w:hAnsiTheme="minorHAnsi" w:cs="Arial"/>
          <w:b/>
          <w:bCs/>
          <w:sz w:val="18"/>
        </w:rPr>
        <w:t xml:space="preserve"> </w:t>
      </w:r>
      <w:r w:rsidR="00054339">
        <w:rPr>
          <w:rFonts w:asciiTheme="minorHAnsi" w:hAnsiTheme="minorHAnsi" w:cs="Arial"/>
          <w:bCs/>
          <w:sz w:val="18"/>
        </w:rPr>
        <w:t>to</w:t>
      </w:r>
      <w:r w:rsidR="00EF5937" w:rsidRPr="00EF5937">
        <w:rPr>
          <w:rFonts w:asciiTheme="minorHAnsi" w:hAnsiTheme="minorHAnsi" w:cs="Arial"/>
          <w:bCs/>
          <w:sz w:val="18"/>
        </w:rPr>
        <w:t xml:space="preserve"> help create smarter businesses by reinventing their </w:t>
      </w:r>
      <w:r w:rsidR="00A543D9">
        <w:rPr>
          <w:rFonts w:asciiTheme="minorHAnsi" w:hAnsiTheme="minorHAnsi" w:cs="Arial"/>
          <w:bCs/>
          <w:sz w:val="18"/>
        </w:rPr>
        <w:t>s</w:t>
      </w:r>
      <w:r w:rsidR="00A543D9" w:rsidRPr="00A543D9">
        <w:rPr>
          <w:rFonts w:asciiTheme="minorHAnsi" w:hAnsiTheme="minorHAnsi" w:cs="Arial"/>
          <w:bCs/>
          <w:sz w:val="18"/>
        </w:rPr>
        <w:t>upply chain, asset management and operation</w:t>
      </w:r>
      <w:r w:rsidR="00BC27B8">
        <w:rPr>
          <w:rFonts w:asciiTheme="minorHAnsi" w:hAnsiTheme="minorHAnsi" w:cs="Arial"/>
          <w:bCs/>
          <w:sz w:val="18"/>
        </w:rPr>
        <w:t>al</w:t>
      </w:r>
      <w:r w:rsidR="00A543D9" w:rsidRPr="00A543D9">
        <w:rPr>
          <w:rFonts w:asciiTheme="minorHAnsi" w:hAnsiTheme="minorHAnsi" w:cs="Arial"/>
          <w:bCs/>
          <w:sz w:val="18"/>
        </w:rPr>
        <w:t xml:space="preserve"> processes</w:t>
      </w:r>
      <w:r w:rsidR="00EF5937" w:rsidRPr="00EF5937">
        <w:rPr>
          <w:rFonts w:asciiTheme="minorHAnsi" w:hAnsiTheme="minorHAnsi" w:cs="Arial"/>
          <w:bCs/>
          <w:sz w:val="18"/>
        </w:rPr>
        <w:t xml:space="preserve">, </w:t>
      </w:r>
      <w:r w:rsidR="00BC27B8">
        <w:rPr>
          <w:rFonts w:asciiTheme="minorHAnsi" w:hAnsiTheme="minorHAnsi" w:cs="Arial"/>
          <w:bCs/>
          <w:sz w:val="18"/>
        </w:rPr>
        <w:t xml:space="preserve">to </w:t>
      </w:r>
      <w:r w:rsidR="00EF5937" w:rsidRPr="00EF5937">
        <w:rPr>
          <w:rFonts w:asciiTheme="minorHAnsi" w:hAnsiTheme="minorHAnsi" w:cs="Arial"/>
          <w:bCs/>
          <w:sz w:val="18"/>
        </w:rPr>
        <w:t>ultimately increas</w:t>
      </w:r>
      <w:r w:rsidR="00BC27B8">
        <w:rPr>
          <w:rFonts w:asciiTheme="minorHAnsi" w:hAnsiTheme="minorHAnsi" w:cs="Arial"/>
          <w:bCs/>
          <w:sz w:val="18"/>
        </w:rPr>
        <w:t>e</w:t>
      </w:r>
      <w:r w:rsidR="00EF5937" w:rsidRPr="00EF5937">
        <w:rPr>
          <w:rFonts w:asciiTheme="minorHAnsi" w:hAnsiTheme="minorHAnsi" w:cs="Arial"/>
          <w:bCs/>
          <w:sz w:val="18"/>
        </w:rPr>
        <w:t xml:space="preserve"> productivity and reduc</w:t>
      </w:r>
      <w:r w:rsidR="00BC27B8">
        <w:rPr>
          <w:rFonts w:asciiTheme="minorHAnsi" w:hAnsiTheme="minorHAnsi" w:cs="Arial"/>
          <w:bCs/>
          <w:sz w:val="18"/>
        </w:rPr>
        <w:t>e</w:t>
      </w:r>
      <w:r w:rsidR="00EF5937" w:rsidRPr="00EF5937">
        <w:rPr>
          <w:rFonts w:asciiTheme="minorHAnsi" w:hAnsiTheme="minorHAnsi" w:cs="Arial"/>
          <w:bCs/>
          <w:sz w:val="18"/>
        </w:rPr>
        <w:t xml:space="preserve"> time to market.</w:t>
      </w:r>
    </w:p>
    <w:p w14:paraId="72C15DFA" w14:textId="5A3117D5" w:rsidR="00563467" w:rsidRPr="00565D75" w:rsidRDefault="00563467" w:rsidP="00A543D9">
      <w:pPr>
        <w:numPr>
          <w:ilvl w:val="0"/>
          <w:numId w:val="2"/>
        </w:numPr>
        <w:spacing w:line="312" w:lineRule="auto"/>
        <w:jc w:val="both"/>
        <w:rPr>
          <w:rFonts w:asciiTheme="minorHAnsi" w:hAnsiTheme="minorHAnsi" w:cs="Arial"/>
          <w:b/>
          <w:bCs/>
          <w:sz w:val="18"/>
        </w:rPr>
      </w:pPr>
      <w:r w:rsidRPr="00563467">
        <w:rPr>
          <w:rFonts w:asciiTheme="minorHAnsi" w:hAnsiTheme="minorHAnsi" w:cs="Arial"/>
          <w:b/>
          <w:bCs/>
          <w:sz w:val="18"/>
        </w:rPr>
        <w:t xml:space="preserve">People and </w:t>
      </w:r>
      <w:r w:rsidR="007A7896">
        <w:rPr>
          <w:rFonts w:asciiTheme="minorHAnsi" w:hAnsiTheme="minorHAnsi" w:cs="Arial"/>
          <w:b/>
          <w:bCs/>
          <w:sz w:val="18"/>
        </w:rPr>
        <w:t xml:space="preserve">Organization </w:t>
      </w:r>
      <w:r w:rsidR="00054339">
        <w:rPr>
          <w:rFonts w:asciiTheme="minorHAnsi" w:hAnsiTheme="minorHAnsi" w:cs="Arial"/>
          <w:bCs/>
          <w:sz w:val="18"/>
        </w:rPr>
        <w:t>to</w:t>
      </w:r>
      <w:r w:rsidR="00EF5937" w:rsidRPr="00EF5937">
        <w:rPr>
          <w:rFonts w:asciiTheme="minorHAnsi" w:hAnsiTheme="minorHAnsi" w:cs="Arial"/>
          <w:bCs/>
          <w:sz w:val="18"/>
        </w:rPr>
        <w:t xml:space="preserve"> help businesses master tra</w:t>
      </w:r>
      <w:r w:rsidR="00EF5937" w:rsidRPr="00A543D9">
        <w:rPr>
          <w:rFonts w:asciiTheme="minorHAnsi" w:hAnsiTheme="minorHAnsi" w:cs="Arial"/>
          <w:bCs/>
          <w:sz w:val="18"/>
          <w:szCs w:val="18"/>
        </w:rPr>
        <w:t>nsformation</w:t>
      </w:r>
      <w:r w:rsidR="00A543D9">
        <w:rPr>
          <w:rFonts w:asciiTheme="minorHAnsi" w:hAnsiTheme="minorHAnsi" w:cs="Arial"/>
          <w:bCs/>
          <w:sz w:val="18"/>
          <w:szCs w:val="18"/>
        </w:rPr>
        <w:t>,</w:t>
      </w:r>
      <w:r w:rsidR="00A543D9" w:rsidRPr="002C5CF5">
        <w:rPr>
          <w:rFonts w:asciiTheme="minorHAnsi" w:hAnsiTheme="minorHAnsi"/>
          <w:sz w:val="18"/>
          <w:szCs w:val="18"/>
        </w:rPr>
        <w:t xml:space="preserve"> and </w:t>
      </w:r>
      <w:r w:rsidR="00A543D9" w:rsidRPr="00A543D9">
        <w:rPr>
          <w:rFonts w:asciiTheme="minorHAnsi" w:hAnsiTheme="minorHAnsi" w:cs="Arial"/>
          <w:bCs/>
          <w:sz w:val="18"/>
          <w:szCs w:val="18"/>
        </w:rPr>
        <w:t>prepare for the future of work, by developing the culture, workforce and skills they need for holistic business success in the digital age.</w:t>
      </w:r>
      <w:r w:rsidR="00EF5937" w:rsidRPr="00A543D9">
        <w:rPr>
          <w:rFonts w:asciiTheme="minorHAnsi" w:hAnsiTheme="minorHAnsi" w:cs="Arial"/>
          <w:bCs/>
          <w:sz w:val="18"/>
          <w:szCs w:val="18"/>
        </w:rPr>
        <w:t xml:space="preserve"> </w:t>
      </w:r>
    </w:p>
    <w:p w14:paraId="0C83C19F" w14:textId="77777777" w:rsidR="00826AB8" w:rsidRDefault="00826AB8" w:rsidP="00826AB8">
      <w:pPr>
        <w:spacing w:line="312" w:lineRule="auto"/>
        <w:jc w:val="both"/>
        <w:rPr>
          <w:rFonts w:asciiTheme="minorHAnsi" w:hAnsiTheme="minorHAnsi" w:cs="Arial"/>
          <w:b/>
          <w:bCs/>
          <w:sz w:val="18"/>
          <w:lang w:val="en-GB"/>
        </w:rPr>
      </w:pPr>
    </w:p>
    <w:p w14:paraId="3133CA08" w14:textId="69F61D0B" w:rsidR="007C5D48" w:rsidRPr="007B360A" w:rsidRDefault="007B360A" w:rsidP="007B360A">
      <w:pPr>
        <w:spacing w:line="312" w:lineRule="auto"/>
        <w:jc w:val="both"/>
        <w:rPr>
          <w:rFonts w:asciiTheme="minorHAnsi" w:hAnsiTheme="minorHAnsi" w:cs="Arial"/>
          <w:b/>
          <w:bCs/>
          <w:sz w:val="18"/>
        </w:rPr>
      </w:pPr>
      <w:r w:rsidRPr="007B360A">
        <w:rPr>
          <w:rFonts w:asciiTheme="minorHAnsi" w:hAnsiTheme="minorHAnsi" w:cs="Arial"/>
          <w:b/>
          <w:bCs/>
          <w:sz w:val="18"/>
        </w:rPr>
        <w:t>Organizations struggle to make progress with their digital transformation investments</w:t>
      </w:r>
    </w:p>
    <w:p w14:paraId="412B381F" w14:textId="286C223E" w:rsidR="00277A8C" w:rsidRPr="004D229B" w:rsidRDefault="00277A8C" w:rsidP="00277A8C">
      <w:pPr>
        <w:spacing w:line="312" w:lineRule="auto"/>
        <w:jc w:val="both"/>
        <w:rPr>
          <w:rFonts w:ascii="Verdana" w:hAnsi="Verdana" w:cstheme="majorHAnsi"/>
          <w:sz w:val="18"/>
          <w:szCs w:val="18"/>
          <w:lang w:val="en-GB"/>
        </w:rPr>
      </w:pPr>
      <w:r>
        <w:rPr>
          <w:rFonts w:asciiTheme="minorHAnsi" w:hAnsiTheme="minorHAnsi" w:cs="Arial"/>
          <w:bCs/>
          <w:sz w:val="18"/>
        </w:rPr>
        <w:t xml:space="preserve">The launch of Capgemini Invent comes at a critical time for businesses, many of whom feel they do not have the </w:t>
      </w:r>
      <w:r w:rsidRPr="00277A8C">
        <w:rPr>
          <w:rFonts w:asciiTheme="minorHAnsi" w:hAnsiTheme="minorHAnsi" w:cs="Arial"/>
          <w:bCs/>
          <w:sz w:val="18"/>
        </w:rPr>
        <w:t xml:space="preserve">digital and leadership capabilities needed to make their digital transformation journey a success. </w:t>
      </w:r>
      <w:r>
        <w:rPr>
          <w:rFonts w:asciiTheme="minorHAnsi" w:hAnsiTheme="minorHAnsi" w:cs="Arial"/>
          <w:bCs/>
          <w:sz w:val="18"/>
        </w:rPr>
        <w:t>This</w:t>
      </w:r>
      <w:r w:rsidR="00A35322">
        <w:rPr>
          <w:rFonts w:asciiTheme="minorHAnsi" w:hAnsiTheme="minorHAnsi" w:cs="Arial"/>
          <w:bCs/>
          <w:sz w:val="18"/>
        </w:rPr>
        <w:t>,</w:t>
      </w:r>
      <w:r>
        <w:rPr>
          <w:rFonts w:asciiTheme="minorHAnsi" w:hAnsiTheme="minorHAnsi" w:cs="Arial"/>
          <w:bCs/>
          <w:sz w:val="18"/>
        </w:rPr>
        <w:t xml:space="preserve"> according to </w:t>
      </w:r>
      <w:r w:rsidR="00D05FF2">
        <w:rPr>
          <w:rFonts w:asciiTheme="minorHAnsi" w:hAnsiTheme="minorHAnsi" w:cs="Arial"/>
          <w:bCs/>
          <w:sz w:val="18"/>
        </w:rPr>
        <w:t xml:space="preserve">the </w:t>
      </w:r>
      <w:r>
        <w:rPr>
          <w:rFonts w:asciiTheme="minorHAnsi" w:hAnsiTheme="minorHAnsi" w:cs="Arial"/>
          <w:bCs/>
          <w:sz w:val="18"/>
        </w:rPr>
        <w:t xml:space="preserve">Capgemini Research Institute, </w:t>
      </w:r>
      <w:r w:rsidR="00245700">
        <w:rPr>
          <w:rFonts w:asciiTheme="minorHAnsi" w:hAnsiTheme="minorHAnsi" w:cs="Arial"/>
          <w:bCs/>
          <w:sz w:val="18"/>
        </w:rPr>
        <w:t>which</w:t>
      </w:r>
      <w:r>
        <w:rPr>
          <w:rFonts w:asciiTheme="minorHAnsi" w:hAnsiTheme="minorHAnsi" w:cs="Arial"/>
          <w:bCs/>
          <w:sz w:val="18"/>
        </w:rPr>
        <w:t xml:space="preserve"> </w:t>
      </w:r>
      <w:r w:rsidR="00054339">
        <w:rPr>
          <w:rFonts w:asciiTheme="minorHAnsi" w:hAnsiTheme="minorHAnsi" w:cs="Arial"/>
          <w:bCs/>
          <w:sz w:val="18"/>
        </w:rPr>
        <w:t xml:space="preserve">recently </w:t>
      </w:r>
      <w:r w:rsidR="00635162">
        <w:rPr>
          <w:rFonts w:asciiTheme="minorHAnsi" w:hAnsiTheme="minorHAnsi" w:cs="Arial"/>
          <w:bCs/>
          <w:sz w:val="18"/>
        </w:rPr>
        <w:t xml:space="preserve">released </w:t>
      </w:r>
      <w:r>
        <w:rPr>
          <w:rFonts w:asciiTheme="minorHAnsi" w:hAnsiTheme="minorHAnsi" w:cs="Arial"/>
          <w:bCs/>
          <w:sz w:val="18"/>
        </w:rPr>
        <w:t xml:space="preserve">the results of a report </w:t>
      </w:r>
      <w:r w:rsidR="00D07100">
        <w:rPr>
          <w:rFonts w:asciiTheme="minorHAnsi" w:hAnsiTheme="minorHAnsi" w:cs="Arial"/>
          <w:bCs/>
          <w:sz w:val="18"/>
        </w:rPr>
        <w:t>entitled</w:t>
      </w:r>
      <w:r>
        <w:rPr>
          <w:rFonts w:asciiTheme="minorHAnsi" w:hAnsiTheme="minorHAnsi" w:cs="Arial"/>
          <w:bCs/>
          <w:sz w:val="18"/>
        </w:rPr>
        <w:t xml:space="preserve"> </w:t>
      </w:r>
      <w:r w:rsidRPr="00A35322">
        <w:rPr>
          <w:rFonts w:ascii="Verdana" w:hAnsi="Verdana" w:cstheme="majorHAnsi"/>
          <w:sz w:val="18"/>
          <w:szCs w:val="18"/>
        </w:rPr>
        <w:t>“</w:t>
      </w:r>
      <w:hyperlink r:id="rId12" w:history="1">
        <w:r w:rsidRPr="00A35322">
          <w:rPr>
            <w:rStyle w:val="Hyperlink"/>
            <w:rFonts w:ascii="Verdana" w:hAnsi="Verdana" w:cstheme="majorHAnsi"/>
            <w:sz w:val="18"/>
            <w:szCs w:val="18"/>
          </w:rPr>
          <w:t>Understanding Digital Mastery Today: Why companies are struggling with their digital transformations</w:t>
        </w:r>
      </w:hyperlink>
      <w:r w:rsidR="00D07100">
        <w:rPr>
          <w:rStyle w:val="Hyperlink"/>
          <w:rFonts w:ascii="Verdana" w:hAnsi="Verdana" w:cstheme="majorHAnsi"/>
          <w:sz w:val="18"/>
          <w:szCs w:val="18"/>
        </w:rPr>
        <w:t>.</w:t>
      </w:r>
      <w:r w:rsidRPr="00A35322">
        <w:rPr>
          <w:rFonts w:ascii="Verdana" w:hAnsi="Verdana" w:cstheme="majorHAnsi"/>
          <w:sz w:val="18"/>
          <w:szCs w:val="18"/>
        </w:rPr>
        <w:t>”</w:t>
      </w:r>
      <w:r>
        <w:rPr>
          <w:rFonts w:ascii="Verdana" w:hAnsi="Verdana" w:cstheme="majorHAnsi"/>
          <w:b/>
          <w:sz w:val="18"/>
          <w:szCs w:val="18"/>
        </w:rPr>
        <w:t xml:space="preserve"> </w:t>
      </w:r>
      <w:r>
        <w:rPr>
          <w:rFonts w:ascii="Verdana" w:hAnsi="Verdana" w:cstheme="majorHAnsi"/>
          <w:sz w:val="18"/>
          <w:szCs w:val="18"/>
        </w:rPr>
        <w:t xml:space="preserve">The </w:t>
      </w:r>
      <w:r w:rsidR="00D05FF2">
        <w:rPr>
          <w:rFonts w:ascii="Verdana" w:hAnsi="Verdana" w:cstheme="majorHAnsi"/>
          <w:sz w:val="18"/>
          <w:szCs w:val="18"/>
        </w:rPr>
        <w:t>report</w:t>
      </w:r>
      <w:r>
        <w:rPr>
          <w:rFonts w:ascii="Verdana" w:hAnsi="Verdana" w:cstheme="majorHAnsi"/>
          <w:sz w:val="18"/>
          <w:szCs w:val="18"/>
        </w:rPr>
        <w:t xml:space="preserve"> show</w:t>
      </w:r>
      <w:r w:rsidR="00054339">
        <w:rPr>
          <w:rFonts w:ascii="Verdana" w:hAnsi="Verdana" w:cstheme="majorHAnsi"/>
          <w:sz w:val="18"/>
          <w:szCs w:val="18"/>
        </w:rPr>
        <w:t>ed</w:t>
      </w:r>
      <w:r>
        <w:rPr>
          <w:rFonts w:ascii="Verdana" w:hAnsi="Verdana" w:cstheme="majorHAnsi"/>
          <w:sz w:val="18"/>
          <w:szCs w:val="18"/>
        </w:rPr>
        <w:t xml:space="preserve"> that despite huge investments in digital transformation initiatives, set to exceed $2 trillion </w:t>
      </w:r>
      <w:r>
        <w:rPr>
          <w:rFonts w:ascii="Verdana" w:hAnsi="Verdana" w:cstheme="majorHAnsi"/>
          <w:sz w:val="18"/>
          <w:szCs w:val="18"/>
        </w:rPr>
        <w:lastRenderedPageBreak/>
        <w:t>by 2021</w:t>
      </w:r>
      <w:r>
        <w:rPr>
          <w:rStyle w:val="FootnoteReference"/>
          <w:rFonts w:ascii="Verdana" w:hAnsi="Verdana" w:cstheme="majorHAnsi"/>
          <w:sz w:val="18"/>
          <w:szCs w:val="18"/>
        </w:rPr>
        <w:footnoteReference w:id="2"/>
      </w:r>
      <w:r>
        <w:rPr>
          <w:rFonts w:ascii="Verdana" w:hAnsi="Verdana" w:cstheme="majorHAnsi"/>
          <w:sz w:val="18"/>
          <w:szCs w:val="18"/>
        </w:rPr>
        <w:t xml:space="preserve">, organizations today feel less equipped with the right leadership capabilities than they were six years ago (45% in 2012 compared to 35% in 2018), while less than half still feel they have the right digital capabilities to advance their transformations (39% in both 2012 and 2018.)  </w:t>
      </w:r>
    </w:p>
    <w:p w14:paraId="2D091864" w14:textId="77777777" w:rsidR="007C5D48" w:rsidRPr="00277A8C" w:rsidRDefault="007C5D48" w:rsidP="007C5D48">
      <w:pPr>
        <w:spacing w:line="312" w:lineRule="auto"/>
        <w:jc w:val="both"/>
        <w:rPr>
          <w:rFonts w:asciiTheme="minorHAnsi" w:hAnsiTheme="minorHAnsi" w:cs="Arial"/>
          <w:sz w:val="18"/>
          <w:lang w:val="en-GB"/>
        </w:rPr>
      </w:pPr>
    </w:p>
    <w:p w14:paraId="50F9882C" w14:textId="50000784" w:rsidR="007C5D48" w:rsidRPr="007C5D48" w:rsidRDefault="004243C9" w:rsidP="007C5D48">
      <w:pPr>
        <w:spacing w:line="312" w:lineRule="auto"/>
        <w:jc w:val="both"/>
        <w:rPr>
          <w:rFonts w:asciiTheme="minorHAnsi" w:hAnsiTheme="minorHAnsi" w:cs="Arial"/>
          <w:bCs/>
          <w:sz w:val="18"/>
        </w:rPr>
      </w:pPr>
      <w:r w:rsidRPr="00123575">
        <w:rPr>
          <w:rFonts w:asciiTheme="minorHAnsi" w:hAnsiTheme="minorHAnsi" w:cs="Arial"/>
          <w:bCs/>
          <w:sz w:val="18"/>
        </w:rPr>
        <w:t>For more information on Capgemini Invent, visit</w:t>
      </w:r>
      <w:r w:rsidR="00A543D9" w:rsidRPr="00123575">
        <w:rPr>
          <w:rFonts w:asciiTheme="minorHAnsi" w:hAnsiTheme="minorHAnsi" w:cs="Arial"/>
          <w:bCs/>
          <w:sz w:val="18"/>
        </w:rPr>
        <w:t xml:space="preserve"> </w:t>
      </w:r>
      <w:hyperlink r:id="rId13" w:history="1">
        <w:r w:rsidR="00A543D9" w:rsidRPr="00123575">
          <w:rPr>
            <w:rStyle w:val="Hyperlink"/>
            <w:rFonts w:asciiTheme="minorHAnsi" w:hAnsiTheme="minorHAnsi" w:cs="Arial"/>
            <w:bCs/>
            <w:sz w:val="18"/>
          </w:rPr>
          <w:t>www.capgemini.com/invent</w:t>
        </w:r>
      </w:hyperlink>
      <w:r w:rsidR="00A543D9" w:rsidRPr="00123575">
        <w:rPr>
          <w:rFonts w:asciiTheme="minorHAnsi" w:hAnsiTheme="minorHAnsi" w:cs="Arial"/>
          <w:bCs/>
          <w:sz w:val="18"/>
        </w:rPr>
        <w:t xml:space="preserve">. </w:t>
      </w:r>
      <w:r w:rsidRPr="00123575">
        <w:rPr>
          <w:rFonts w:asciiTheme="minorHAnsi" w:hAnsiTheme="minorHAnsi" w:cs="Arial"/>
          <w:bCs/>
          <w:sz w:val="18"/>
        </w:rPr>
        <w:t xml:space="preserve"> </w:t>
      </w:r>
    </w:p>
    <w:p w14:paraId="0FE9E3A4" w14:textId="77777777" w:rsidR="007C5D48" w:rsidRPr="007C5D48" w:rsidRDefault="007C5D48" w:rsidP="007C5D48">
      <w:pPr>
        <w:spacing w:line="312" w:lineRule="auto"/>
        <w:jc w:val="both"/>
        <w:rPr>
          <w:rFonts w:asciiTheme="minorHAnsi" w:hAnsiTheme="minorHAnsi" w:cs="Arial"/>
          <w:b/>
          <w:bCs/>
          <w:sz w:val="18"/>
          <w:u w:val="single"/>
        </w:rPr>
      </w:pPr>
    </w:p>
    <w:p w14:paraId="56DB5BC3" w14:textId="77777777" w:rsidR="00A01727" w:rsidRDefault="00A01727" w:rsidP="002079B0">
      <w:pPr>
        <w:rPr>
          <w:rFonts w:ascii="Verdana" w:hAnsi="Verdana" w:cs="Vijaya"/>
          <w:b/>
          <w:bCs/>
          <w:sz w:val="18"/>
          <w:szCs w:val="18"/>
        </w:rPr>
      </w:pPr>
    </w:p>
    <w:p w14:paraId="65CE6150" w14:textId="77777777" w:rsidR="000D2F70" w:rsidRDefault="000D2F70" w:rsidP="002079B0">
      <w:pPr>
        <w:rPr>
          <w:rFonts w:ascii="Verdana" w:hAnsi="Verdana" w:cs="Vijaya"/>
          <w:b/>
          <w:bCs/>
          <w:sz w:val="18"/>
          <w:szCs w:val="18"/>
        </w:rPr>
      </w:pPr>
    </w:p>
    <w:p w14:paraId="33DA9297" w14:textId="7B96DDF8" w:rsidR="002079B0" w:rsidRPr="00853C78" w:rsidRDefault="002079B0" w:rsidP="002079B0">
      <w:pPr>
        <w:rPr>
          <w:rFonts w:ascii="Verdana" w:hAnsi="Verdana" w:cs="Vijaya"/>
          <w:sz w:val="18"/>
          <w:szCs w:val="18"/>
        </w:rPr>
      </w:pPr>
      <w:r w:rsidRPr="00853C78">
        <w:rPr>
          <w:rFonts w:ascii="Verdana" w:hAnsi="Verdana" w:cs="Vijaya"/>
          <w:b/>
          <w:bCs/>
          <w:sz w:val="18"/>
          <w:szCs w:val="18"/>
        </w:rPr>
        <w:t>About Capgemini</w:t>
      </w:r>
    </w:p>
    <w:p w14:paraId="63368165" w14:textId="1616FC93" w:rsidR="002079B0" w:rsidRDefault="002079B0" w:rsidP="002079B0">
      <w:pPr>
        <w:jc w:val="both"/>
        <w:rPr>
          <w:rFonts w:ascii="Verdana" w:hAnsi="Verdana" w:cs="Vijaya"/>
          <w:sz w:val="18"/>
          <w:szCs w:val="18"/>
        </w:rPr>
      </w:pPr>
      <w:r w:rsidRPr="00853C78">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853C78">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853C78">
        <w:rPr>
          <w:rFonts w:ascii="Verdana" w:hAnsi="Verdana" w:cs="Vijaya"/>
          <w:sz w:val="18"/>
          <w:szCs w:val="18"/>
        </w:rPr>
        <w:t>from strategy to operations. Capgemini is driven by the conviction that the business value of technology comes from and through people. It is a multicultural company of 200,000 team members in over 40 co</w:t>
      </w:r>
      <w:r>
        <w:rPr>
          <w:rFonts w:ascii="Verdana" w:hAnsi="Verdana" w:cs="Vijaya"/>
          <w:sz w:val="18"/>
          <w:szCs w:val="18"/>
        </w:rPr>
        <w:t>untries. The Group reported 2017</w:t>
      </w:r>
      <w:r w:rsidRPr="00853C78">
        <w:rPr>
          <w:rFonts w:ascii="Verdana" w:hAnsi="Verdana" w:cs="Vijaya"/>
          <w:sz w:val="18"/>
          <w:szCs w:val="18"/>
        </w:rPr>
        <w:t xml:space="preserve"> global revenues of EUR 12.8 billion.</w:t>
      </w:r>
    </w:p>
    <w:p w14:paraId="0AE442B0" w14:textId="77777777" w:rsidR="00A433AD" w:rsidRPr="00853C78" w:rsidRDefault="00A433AD" w:rsidP="002079B0">
      <w:pPr>
        <w:jc w:val="both"/>
        <w:rPr>
          <w:rFonts w:ascii="Verdana" w:hAnsi="Verdana" w:cs="Vijaya"/>
          <w:sz w:val="18"/>
          <w:szCs w:val="18"/>
        </w:rPr>
      </w:pPr>
    </w:p>
    <w:p w14:paraId="024DF372" w14:textId="69331FCA" w:rsidR="006B52BA" w:rsidRPr="004C41BC" w:rsidRDefault="002079B0" w:rsidP="00565D75">
      <w:pPr>
        <w:rPr>
          <w:rFonts w:asciiTheme="majorHAnsi" w:hAnsiTheme="majorHAnsi" w:cstheme="majorHAnsi"/>
          <w:i/>
          <w:sz w:val="18"/>
          <w:szCs w:val="18"/>
        </w:rPr>
      </w:pPr>
      <w:r w:rsidRPr="00853C78">
        <w:rPr>
          <w:rFonts w:ascii="Verdana" w:hAnsi="Verdana" w:cs="Vijaya"/>
          <w:sz w:val="18"/>
          <w:szCs w:val="18"/>
        </w:rPr>
        <w:t xml:space="preserve">Visit us at </w:t>
      </w:r>
      <w:hyperlink r:id="rId14" w:anchor="_blank" w:history="1">
        <w:r w:rsidRPr="00853C78">
          <w:rPr>
            <w:rStyle w:val="Hyperlink"/>
            <w:rFonts w:ascii="Verdana" w:hAnsi="Verdana" w:cs="Vijaya"/>
            <w:sz w:val="18"/>
            <w:szCs w:val="18"/>
          </w:rPr>
          <w:t>www.capgemini.com</w:t>
        </w:r>
      </w:hyperlink>
      <w:r w:rsidRPr="00853C78">
        <w:rPr>
          <w:rFonts w:ascii="Verdana" w:hAnsi="Verdana" w:cs="Vijaya"/>
          <w:sz w:val="18"/>
          <w:szCs w:val="18"/>
        </w:rPr>
        <w:t xml:space="preserve">. </w:t>
      </w:r>
      <w:r w:rsidRPr="00853C78">
        <w:rPr>
          <w:rFonts w:ascii="Verdana" w:hAnsi="Verdana" w:cs="Vijaya"/>
          <w:i/>
          <w:iCs/>
          <w:sz w:val="18"/>
          <w:szCs w:val="18"/>
          <w:lang w:val="fr-FR"/>
        </w:rPr>
        <w:t xml:space="preserve">People </w:t>
      </w:r>
      <w:proofErr w:type="spellStart"/>
      <w:r w:rsidRPr="00853C78">
        <w:rPr>
          <w:rFonts w:ascii="Verdana" w:hAnsi="Verdana" w:cs="Vijaya"/>
          <w:i/>
          <w:iCs/>
          <w:sz w:val="18"/>
          <w:szCs w:val="18"/>
          <w:lang w:val="fr-FR"/>
        </w:rPr>
        <w:t>matter</w:t>
      </w:r>
      <w:proofErr w:type="spellEnd"/>
      <w:r w:rsidRPr="00853C78">
        <w:rPr>
          <w:rFonts w:ascii="Verdana" w:hAnsi="Verdana" w:cs="Vijaya"/>
          <w:i/>
          <w:iCs/>
          <w:sz w:val="18"/>
          <w:szCs w:val="18"/>
          <w:lang w:val="fr-FR"/>
        </w:rPr>
        <w:t xml:space="preserve">, </w:t>
      </w:r>
      <w:proofErr w:type="spellStart"/>
      <w:r w:rsidRPr="00853C78">
        <w:rPr>
          <w:rFonts w:ascii="Verdana" w:hAnsi="Verdana" w:cs="Vijaya"/>
          <w:i/>
          <w:iCs/>
          <w:sz w:val="18"/>
          <w:szCs w:val="18"/>
          <w:lang w:val="fr-FR"/>
        </w:rPr>
        <w:t>results</w:t>
      </w:r>
      <w:proofErr w:type="spellEnd"/>
      <w:r w:rsidRPr="00853C78">
        <w:rPr>
          <w:rFonts w:ascii="Verdana" w:hAnsi="Verdana" w:cs="Vijaya"/>
          <w:i/>
          <w:iCs/>
          <w:sz w:val="18"/>
          <w:szCs w:val="18"/>
          <w:lang w:val="fr-FR"/>
        </w:rPr>
        <w:t xml:space="preserve"> count.</w:t>
      </w:r>
    </w:p>
    <w:sectPr w:rsidR="006B52BA" w:rsidRPr="004C41BC" w:rsidSect="0090794D">
      <w:headerReference w:type="default" r:id="rId15"/>
      <w:footerReference w:type="default" r:id="rId16"/>
      <w:headerReference w:type="first" r:id="rId17"/>
      <w:footerReference w:type="first" r:id="rId18"/>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F0C0" w14:textId="77777777" w:rsidR="00B2743F" w:rsidRDefault="00B2743F">
      <w:r>
        <w:separator/>
      </w:r>
    </w:p>
  </w:endnote>
  <w:endnote w:type="continuationSeparator" w:id="0">
    <w:p w14:paraId="5D2B0C2E" w14:textId="77777777" w:rsidR="00B2743F" w:rsidRDefault="00B2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93FF" w14:textId="3DFA2AD7" w:rsidR="008F4B2A" w:rsidRPr="004C41BC" w:rsidRDefault="00CA7A1D" w:rsidP="004C41BC">
    <w:pPr>
      <w:pStyle w:val="Pieddepage1"/>
    </w:pPr>
    <w:r w:rsidRPr="004C41BC">
      <w:t>Capgemini Press R</w:t>
    </w:r>
    <w:r w:rsidRPr="0090794D">
      <w:rPr>
        <w:rFonts w:ascii="Verdana" w:hAnsi="Verdana"/>
      </w:rPr>
      <w:t>eleas</w:t>
    </w:r>
    <w:r w:rsidRPr="004C41BC">
      <w:t>e</w:t>
    </w:r>
    <w:r w:rsidR="004C41BC" w:rsidRPr="004C41B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E61E" w14:textId="0F07EC1F" w:rsidR="0090794D" w:rsidRPr="0090794D" w:rsidRDefault="0090794D">
    <w:pPr>
      <w:pStyle w:val="Footer"/>
      <w:rPr>
        <w:rFonts w:ascii="Verdana" w:hAnsi="Verdana"/>
        <w:i/>
        <w:sz w:val="16"/>
      </w:rPr>
    </w:pPr>
    <w:r w:rsidRPr="0090794D">
      <w:rPr>
        <w:rFonts w:ascii="Verdana" w:hAnsi="Verdana"/>
        <w:i/>
        <w:sz w:val="16"/>
      </w:rPr>
      <w:t xml:space="preserve">Capgemini Press Release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1967" w14:textId="77777777" w:rsidR="00B2743F" w:rsidRDefault="00B2743F">
      <w:r>
        <w:separator/>
      </w:r>
    </w:p>
  </w:footnote>
  <w:footnote w:type="continuationSeparator" w:id="0">
    <w:p w14:paraId="4A4BA9FD" w14:textId="77777777" w:rsidR="00B2743F" w:rsidRDefault="00B2743F">
      <w:r>
        <w:continuationSeparator/>
      </w:r>
    </w:p>
  </w:footnote>
  <w:footnote w:id="1">
    <w:p w14:paraId="02D2D68B" w14:textId="6FB88D70" w:rsidR="00BA0B5B" w:rsidRPr="007D0F90" w:rsidRDefault="00BA0B5B" w:rsidP="00BA0B5B">
      <w:pPr>
        <w:rPr>
          <w:rFonts w:asciiTheme="minorHAnsi" w:hAnsiTheme="minorHAnsi" w:cs="Segoe UI"/>
          <w:sz w:val="16"/>
          <w:szCs w:val="16"/>
        </w:rPr>
      </w:pPr>
      <w:r w:rsidRPr="00BA0B5B">
        <w:rPr>
          <w:rStyle w:val="FootnoteReference"/>
          <w:rFonts w:asciiTheme="majorHAnsi" w:hAnsiTheme="majorHAnsi"/>
          <w:sz w:val="16"/>
          <w:szCs w:val="16"/>
        </w:rPr>
        <w:footnoteRef/>
      </w:r>
      <w:r w:rsidRPr="00BA0B5B">
        <w:rPr>
          <w:rFonts w:asciiTheme="majorHAnsi" w:hAnsiTheme="majorHAnsi"/>
          <w:sz w:val="16"/>
          <w:szCs w:val="16"/>
        </w:rPr>
        <w:t xml:space="preserve"> </w:t>
      </w:r>
      <w:r w:rsidRPr="007D0F90">
        <w:rPr>
          <w:rFonts w:asciiTheme="minorHAnsi" w:hAnsiTheme="minorHAnsi" w:cs="Segoe UI"/>
          <w:sz w:val="16"/>
          <w:szCs w:val="16"/>
        </w:rPr>
        <w:t>Capgemini’s Global Business Lines (GBLs) manage</w:t>
      </w:r>
      <w:r>
        <w:rPr>
          <w:rFonts w:asciiTheme="minorHAnsi" w:hAnsiTheme="minorHAnsi" w:cs="Segoe UI"/>
          <w:sz w:val="16"/>
          <w:szCs w:val="16"/>
        </w:rPr>
        <w:t xml:space="preserve"> key offerings; </w:t>
      </w:r>
      <w:r w:rsidRPr="007D0F90">
        <w:rPr>
          <w:rFonts w:asciiTheme="minorHAnsi" w:hAnsiTheme="minorHAnsi" w:cs="Segoe UI"/>
          <w:sz w:val="16"/>
          <w:szCs w:val="16"/>
        </w:rPr>
        <w:t xml:space="preserve">taking care of pre-sales, solutioning, client focused delivery, and developing talents and expertise in </w:t>
      </w:r>
      <w:r w:rsidRPr="007D0F90">
        <w:rPr>
          <w:rFonts w:asciiTheme="minorHAnsi" w:hAnsiTheme="minorHAnsi"/>
          <w:sz w:val="16"/>
          <w:szCs w:val="16"/>
          <w:lang w:eastAsia="fr-FR"/>
        </w:rPr>
        <w:t xml:space="preserve">key domains for the Group </w:t>
      </w:r>
      <w:r w:rsidR="00A433AD">
        <w:rPr>
          <w:rFonts w:asciiTheme="minorHAnsi" w:hAnsiTheme="minorHAnsi" w:cs="Segoe UI"/>
          <w:sz w:val="16"/>
          <w:szCs w:val="16"/>
        </w:rPr>
        <w:t>including high-growth</w:t>
      </w:r>
      <w:r w:rsidRPr="007D0F90">
        <w:rPr>
          <w:rFonts w:asciiTheme="minorHAnsi" w:hAnsiTheme="minorHAnsi" w:cs="Segoe UI"/>
          <w:sz w:val="16"/>
          <w:szCs w:val="16"/>
        </w:rPr>
        <w:t xml:space="preserve"> and emerging markets.</w:t>
      </w:r>
    </w:p>
    <w:p w14:paraId="750C0E6D" w14:textId="0D1EF628" w:rsidR="00BA0B5B" w:rsidRPr="00BA0B5B" w:rsidRDefault="00BA0B5B">
      <w:pPr>
        <w:pStyle w:val="FootnoteText"/>
      </w:pPr>
    </w:p>
  </w:footnote>
  <w:footnote w:id="2">
    <w:p w14:paraId="3214D06F" w14:textId="77777777" w:rsidR="00277A8C" w:rsidRPr="00D26F31" w:rsidRDefault="00277A8C" w:rsidP="00277A8C">
      <w:pPr>
        <w:pStyle w:val="FootnoteText"/>
        <w:rPr>
          <w:rFonts w:ascii="Verdana" w:hAnsi="Verdana"/>
          <w:sz w:val="14"/>
          <w:szCs w:val="14"/>
          <w:lang w:val="en-GB"/>
        </w:rPr>
      </w:pPr>
      <w:r w:rsidRPr="00D26F31">
        <w:rPr>
          <w:rStyle w:val="FootnoteReference"/>
          <w:rFonts w:ascii="Verdana" w:hAnsi="Verdana"/>
          <w:sz w:val="14"/>
          <w:szCs w:val="14"/>
        </w:rPr>
        <w:footnoteRef/>
      </w:r>
      <w:r w:rsidRPr="00D26F31">
        <w:rPr>
          <w:rFonts w:ascii="Verdana" w:hAnsi="Verdana"/>
          <w:sz w:val="14"/>
          <w:szCs w:val="14"/>
        </w:rPr>
        <w:t xml:space="preserve"> </w:t>
      </w:r>
      <w:r w:rsidRPr="00A50851">
        <w:rPr>
          <w:rFonts w:ascii="Verdana" w:hAnsi="Verdana"/>
          <w:sz w:val="14"/>
          <w:szCs w:val="14"/>
        </w:rPr>
        <w:t>IDC, “IDC Forecasts Worldwide Spending on Digital Transformation Technologies to Reach $1.3 Trillion in 2018”, December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5933" w14:textId="77777777" w:rsidR="00452FF5" w:rsidRDefault="00452FF5" w:rsidP="00452FF5">
    <w:pPr>
      <w:pStyle w:val="Header"/>
      <w:jc w:val="right"/>
    </w:pPr>
    <w:r>
      <w:rPr>
        <w:noProof/>
      </w:rPr>
      <w:drawing>
        <wp:inline distT="0" distB="0" distL="0" distR="0" wp14:anchorId="3AC03DED" wp14:editId="7C14910C">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4453" w14:textId="77777777" w:rsidR="0090794D" w:rsidRDefault="0090794D" w:rsidP="0090794D">
    <w:pPr>
      <w:pStyle w:val="Header"/>
    </w:pPr>
    <w:r>
      <w:rPr>
        <w:noProof/>
      </w:rPr>
      <w:drawing>
        <wp:inline distT="0" distB="0" distL="0" distR="0" wp14:anchorId="3C0D8567" wp14:editId="6DC386A0">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1F3209AF"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027339"/>
    <w:multiLevelType w:val="hybridMultilevel"/>
    <w:tmpl w:val="326CE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443A"/>
    <w:rsid w:val="00012A3F"/>
    <w:rsid w:val="0001794D"/>
    <w:rsid w:val="00037EF2"/>
    <w:rsid w:val="00054339"/>
    <w:rsid w:val="000713EB"/>
    <w:rsid w:val="000734D5"/>
    <w:rsid w:val="00080B20"/>
    <w:rsid w:val="0009189C"/>
    <w:rsid w:val="000B0C71"/>
    <w:rsid w:val="000B467C"/>
    <w:rsid w:val="000B60A2"/>
    <w:rsid w:val="000C441F"/>
    <w:rsid w:val="000C621F"/>
    <w:rsid w:val="000D2A4A"/>
    <w:rsid w:val="000D2F70"/>
    <w:rsid w:val="000E7B5D"/>
    <w:rsid w:val="001062A0"/>
    <w:rsid w:val="001079F6"/>
    <w:rsid w:val="00123575"/>
    <w:rsid w:val="00143F97"/>
    <w:rsid w:val="0015013C"/>
    <w:rsid w:val="001657EC"/>
    <w:rsid w:val="0017785F"/>
    <w:rsid w:val="00193D29"/>
    <w:rsid w:val="001E03B6"/>
    <w:rsid w:val="001F2D81"/>
    <w:rsid w:val="001F77E4"/>
    <w:rsid w:val="002079B0"/>
    <w:rsid w:val="002176AF"/>
    <w:rsid w:val="00224737"/>
    <w:rsid w:val="002268C8"/>
    <w:rsid w:val="002274D6"/>
    <w:rsid w:val="0024071A"/>
    <w:rsid w:val="00245700"/>
    <w:rsid w:val="00270C0C"/>
    <w:rsid w:val="00272076"/>
    <w:rsid w:val="00277A8C"/>
    <w:rsid w:val="002A0DD8"/>
    <w:rsid w:val="002B1770"/>
    <w:rsid w:val="002C08CF"/>
    <w:rsid w:val="002C139B"/>
    <w:rsid w:val="002C31F5"/>
    <w:rsid w:val="002C5CF5"/>
    <w:rsid w:val="002D057F"/>
    <w:rsid w:val="002E420E"/>
    <w:rsid w:val="002F35F1"/>
    <w:rsid w:val="002F37CD"/>
    <w:rsid w:val="003010A6"/>
    <w:rsid w:val="003074F9"/>
    <w:rsid w:val="00334288"/>
    <w:rsid w:val="003433A7"/>
    <w:rsid w:val="00362EBA"/>
    <w:rsid w:val="003674E5"/>
    <w:rsid w:val="00374C62"/>
    <w:rsid w:val="003868A1"/>
    <w:rsid w:val="003915EB"/>
    <w:rsid w:val="00396EF1"/>
    <w:rsid w:val="003C3C1D"/>
    <w:rsid w:val="003D4D56"/>
    <w:rsid w:val="003D518F"/>
    <w:rsid w:val="003F36A5"/>
    <w:rsid w:val="0041762D"/>
    <w:rsid w:val="004178BD"/>
    <w:rsid w:val="004243C9"/>
    <w:rsid w:val="0043122A"/>
    <w:rsid w:val="00443573"/>
    <w:rsid w:val="00451A02"/>
    <w:rsid w:val="00452D88"/>
    <w:rsid w:val="00452FF5"/>
    <w:rsid w:val="00463EF2"/>
    <w:rsid w:val="004710F3"/>
    <w:rsid w:val="00473C41"/>
    <w:rsid w:val="004851AD"/>
    <w:rsid w:val="004B1274"/>
    <w:rsid w:val="004C41BC"/>
    <w:rsid w:val="004D63C8"/>
    <w:rsid w:val="004E0333"/>
    <w:rsid w:val="004E5DE2"/>
    <w:rsid w:val="005050DE"/>
    <w:rsid w:val="00505455"/>
    <w:rsid w:val="00507C6D"/>
    <w:rsid w:val="00513975"/>
    <w:rsid w:val="005214BC"/>
    <w:rsid w:val="00534D1F"/>
    <w:rsid w:val="005433F6"/>
    <w:rsid w:val="00551204"/>
    <w:rsid w:val="00563467"/>
    <w:rsid w:val="00565D75"/>
    <w:rsid w:val="00571AA0"/>
    <w:rsid w:val="005959D4"/>
    <w:rsid w:val="005A21CD"/>
    <w:rsid w:val="005B66E8"/>
    <w:rsid w:val="005C065F"/>
    <w:rsid w:val="005C0F81"/>
    <w:rsid w:val="005E71D6"/>
    <w:rsid w:val="005F5277"/>
    <w:rsid w:val="00604140"/>
    <w:rsid w:val="00621DF0"/>
    <w:rsid w:val="00624A11"/>
    <w:rsid w:val="00635162"/>
    <w:rsid w:val="006427A6"/>
    <w:rsid w:val="00645C43"/>
    <w:rsid w:val="00655F80"/>
    <w:rsid w:val="00670345"/>
    <w:rsid w:val="006738A3"/>
    <w:rsid w:val="0069720F"/>
    <w:rsid w:val="006A0A23"/>
    <w:rsid w:val="006A1394"/>
    <w:rsid w:val="006A4797"/>
    <w:rsid w:val="006B42D6"/>
    <w:rsid w:val="006B52BA"/>
    <w:rsid w:val="006C2EF2"/>
    <w:rsid w:val="006D2D63"/>
    <w:rsid w:val="006D6815"/>
    <w:rsid w:val="006E1F3D"/>
    <w:rsid w:val="006E28FF"/>
    <w:rsid w:val="006E5044"/>
    <w:rsid w:val="006F0F7C"/>
    <w:rsid w:val="00705425"/>
    <w:rsid w:val="0071234F"/>
    <w:rsid w:val="0074231A"/>
    <w:rsid w:val="00743413"/>
    <w:rsid w:val="00754DA0"/>
    <w:rsid w:val="0075736F"/>
    <w:rsid w:val="00762E5A"/>
    <w:rsid w:val="00765C86"/>
    <w:rsid w:val="0077086D"/>
    <w:rsid w:val="007736BC"/>
    <w:rsid w:val="0077382A"/>
    <w:rsid w:val="0078219B"/>
    <w:rsid w:val="00785612"/>
    <w:rsid w:val="007A5564"/>
    <w:rsid w:val="007A7896"/>
    <w:rsid w:val="007B360A"/>
    <w:rsid w:val="007B7E8A"/>
    <w:rsid w:val="007C5127"/>
    <w:rsid w:val="007C5D48"/>
    <w:rsid w:val="007E01F3"/>
    <w:rsid w:val="007E60EF"/>
    <w:rsid w:val="007F73C4"/>
    <w:rsid w:val="00806D1F"/>
    <w:rsid w:val="00810521"/>
    <w:rsid w:val="00826AB8"/>
    <w:rsid w:val="00833132"/>
    <w:rsid w:val="00846043"/>
    <w:rsid w:val="00865880"/>
    <w:rsid w:val="00875A20"/>
    <w:rsid w:val="008777A0"/>
    <w:rsid w:val="00881881"/>
    <w:rsid w:val="00891032"/>
    <w:rsid w:val="008A3E2A"/>
    <w:rsid w:val="008A6E51"/>
    <w:rsid w:val="008B0E37"/>
    <w:rsid w:val="008B1640"/>
    <w:rsid w:val="008D2BE0"/>
    <w:rsid w:val="008F4B2A"/>
    <w:rsid w:val="009022F8"/>
    <w:rsid w:val="0090586C"/>
    <w:rsid w:val="0090794D"/>
    <w:rsid w:val="00911576"/>
    <w:rsid w:val="009171F8"/>
    <w:rsid w:val="0092493C"/>
    <w:rsid w:val="0093785F"/>
    <w:rsid w:val="00946FA2"/>
    <w:rsid w:val="00973558"/>
    <w:rsid w:val="00976EB5"/>
    <w:rsid w:val="00991214"/>
    <w:rsid w:val="00991B9B"/>
    <w:rsid w:val="009A42E0"/>
    <w:rsid w:val="009B7252"/>
    <w:rsid w:val="009B79D2"/>
    <w:rsid w:val="009D547F"/>
    <w:rsid w:val="009F590C"/>
    <w:rsid w:val="00A00263"/>
    <w:rsid w:val="00A01727"/>
    <w:rsid w:val="00A02C99"/>
    <w:rsid w:val="00A03C0C"/>
    <w:rsid w:val="00A11E26"/>
    <w:rsid w:val="00A22400"/>
    <w:rsid w:val="00A2399C"/>
    <w:rsid w:val="00A32961"/>
    <w:rsid w:val="00A352E0"/>
    <w:rsid w:val="00A35322"/>
    <w:rsid w:val="00A35EF1"/>
    <w:rsid w:val="00A433AD"/>
    <w:rsid w:val="00A543D9"/>
    <w:rsid w:val="00A71D04"/>
    <w:rsid w:val="00A775BD"/>
    <w:rsid w:val="00A97188"/>
    <w:rsid w:val="00A97724"/>
    <w:rsid w:val="00A97FF8"/>
    <w:rsid w:val="00AE41B5"/>
    <w:rsid w:val="00AF1350"/>
    <w:rsid w:val="00AF42BF"/>
    <w:rsid w:val="00B12EBD"/>
    <w:rsid w:val="00B22A1B"/>
    <w:rsid w:val="00B2743F"/>
    <w:rsid w:val="00B30478"/>
    <w:rsid w:val="00B54826"/>
    <w:rsid w:val="00B6114C"/>
    <w:rsid w:val="00B62505"/>
    <w:rsid w:val="00B804C1"/>
    <w:rsid w:val="00B84D88"/>
    <w:rsid w:val="00B85515"/>
    <w:rsid w:val="00B94B94"/>
    <w:rsid w:val="00BA0B5B"/>
    <w:rsid w:val="00BC0C86"/>
    <w:rsid w:val="00BC27B8"/>
    <w:rsid w:val="00BD0173"/>
    <w:rsid w:val="00BE3AFC"/>
    <w:rsid w:val="00C05C7E"/>
    <w:rsid w:val="00C17EF1"/>
    <w:rsid w:val="00C20B79"/>
    <w:rsid w:val="00C272AE"/>
    <w:rsid w:val="00C3011D"/>
    <w:rsid w:val="00C30C5D"/>
    <w:rsid w:val="00C3109F"/>
    <w:rsid w:val="00C63758"/>
    <w:rsid w:val="00C85EFC"/>
    <w:rsid w:val="00C949F1"/>
    <w:rsid w:val="00CA37D0"/>
    <w:rsid w:val="00CA7A1D"/>
    <w:rsid w:val="00CC02C2"/>
    <w:rsid w:val="00CC30B5"/>
    <w:rsid w:val="00CC4354"/>
    <w:rsid w:val="00CD1844"/>
    <w:rsid w:val="00CE2EE3"/>
    <w:rsid w:val="00CE587A"/>
    <w:rsid w:val="00CF6666"/>
    <w:rsid w:val="00D04A43"/>
    <w:rsid w:val="00D04C9F"/>
    <w:rsid w:val="00D05FF2"/>
    <w:rsid w:val="00D07100"/>
    <w:rsid w:val="00D17650"/>
    <w:rsid w:val="00D26324"/>
    <w:rsid w:val="00D30463"/>
    <w:rsid w:val="00D371E0"/>
    <w:rsid w:val="00D3751F"/>
    <w:rsid w:val="00D43A5B"/>
    <w:rsid w:val="00D53410"/>
    <w:rsid w:val="00D53F51"/>
    <w:rsid w:val="00D83C66"/>
    <w:rsid w:val="00D85989"/>
    <w:rsid w:val="00DA5639"/>
    <w:rsid w:val="00DC46CC"/>
    <w:rsid w:val="00DD2A83"/>
    <w:rsid w:val="00DD58B6"/>
    <w:rsid w:val="00DE0365"/>
    <w:rsid w:val="00DE3155"/>
    <w:rsid w:val="00DE4C8C"/>
    <w:rsid w:val="00DE68E4"/>
    <w:rsid w:val="00DF413F"/>
    <w:rsid w:val="00E12C25"/>
    <w:rsid w:val="00E4119F"/>
    <w:rsid w:val="00E603AA"/>
    <w:rsid w:val="00E82BEA"/>
    <w:rsid w:val="00EA1215"/>
    <w:rsid w:val="00EA668C"/>
    <w:rsid w:val="00EB615A"/>
    <w:rsid w:val="00EB69BA"/>
    <w:rsid w:val="00ED11B4"/>
    <w:rsid w:val="00EF5937"/>
    <w:rsid w:val="00F00D68"/>
    <w:rsid w:val="00F12072"/>
    <w:rsid w:val="00F121CC"/>
    <w:rsid w:val="00F1769E"/>
    <w:rsid w:val="00F41B49"/>
    <w:rsid w:val="00F66EA5"/>
    <w:rsid w:val="00F6700E"/>
    <w:rsid w:val="00F75F30"/>
    <w:rsid w:val="00FB436F"/>
    <w:rsid w:val="00FB5E51"/>
    <w:rsid w:val="00FB7540"/>
    <w:rsid w:val="00FD1C66"/>
    <w:rsid w:val="00FE6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96D71"/>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uiPriority w:val="99"/>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24737"/>
  </w:style>
  <w:style w:type="character" w:styleId="FootnoteReference">
    <w:name w:val="footnote reference"/>
    <w:basedOn w:val="DefaultParagraphFont"/>
    <w:uiPriority w:val="99"/>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customStyle="1" w:styleId="FootnoteTextChar">
    <w:name w:val="Footnote Text Char"/>
    <w:link w:val="FootnoteText"/>
    <w:uiPriority w:val="99"/>
    <w:semiHidden/>
    <w:rsid w:val="007C5D48"/>
  </w:style>
  <w:style w:type="paragraph" w:styleId="ListParagraph">
    <w:name w:val="List Paragraph"/>
    <w:basedOn w:val="Normal"/>
    <w:uiPriority w:val="34"/>
    <w:qFormat/>
    <w:rsid w:val="007C5D48"/>
    <w:pPr>
      <w:ind w:left="720"/>
      <w:contextualSpacing/>
    </w:pPr>
    <w:rPr>
      <w:sz w:val="24"/>
      <w:szCs w:val="24"/>
      <w:lang w:val="fr-FR" w:eastAsia="fr-FR"/>
    </w:rPr>
  </w:style>
  <w:style w:type="paragraph" w:customStyle="1" w:styleId="PressContactDetails">
    <w:name w:val="Press Contact Details"/>
    <w:basedOn w:val="Normal"/>
    <w:qFormat/>
    <w:rsid w:val="00A71D04"/>
    <w:pPr>
      <w:spacing w:line="280" w:lineRule="exact"/>
      <w:ind w:right="14"/>
      <w:jc w:val="right"/>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77086D"/>
    <w:rPr>
      <w:sz w:val="16"/>
      <w:szCs w:val="16"/>
    </w:rPr>
  </w:style>
  <w:style w:type="paragraph" w:styleId="CommentText">
    <w:name w:val="annotation text"/>
    <w:basedOn w:val="Normal"/>
    <w:link w:val="CommentTextChar"/>
    <w:uiPriority w:val="99"/>
    <w:semiHidden/>
    <w:unhideWhenUsed/>
    <w:rsid w:val="0077086D"/>
  </w:style>
  <w:style w:type="character" w:customStyle="1" w:styleId="CommentTextChar">
    <w:name w:val="Comment Text Char"/>
    <w:basedOn w:val="DefaultParagraphFont"/>
    <w:link w:val="CommentText"/>
    <w:uiPriority w:val="99"/>
    <w:semiHidden/>
    <w:rsid w:val="0077086D"/>
  </w:style>
  <w:style w:type="paragraph" w:styleId="CommentSubject">
    <w:name w:val="annotation subject"/>
    <w:basedOn w:val="CommentText"/>
    <w:next w:val="CommentText"/>
    <w:link w:val="CommentSubjectChar"/>
    <w:semiHidden/>
    <w:unhideWhenUsed/>
    <w:rsid w:val="0077086D"/>
    <w:rPr>
      <w:b/>
      <w:bCs/>
    </w:rPr>
  </w:style>
  <w:style w:type="character" w:customStyle="1" w:styleId="CommentSubjectChar">
    <w:name w:val="Comment Subject Char"/>
    <w:basedOn w:val="CommentTextChar"/>
    <w:link w:val="CommentSubject"/>
    <w:semiHidden/>
    <w:rsid w:val="0077086D"/>
    <w:rPr>
      <w:b/>
      <w:bCs/>
    </w:rPr>
  </w:style>
  <w:style w:type="character" w:styleId="UnresolvedMention">
    <w:name w:val="Unresolved Mention"/>
    <w:basedOn w:val="DefaultParagraphFont"/>
    <w:uiPriority w:val="99"/>
    <w:semiHidden/>
    <w:unhideWhenUsed/>
    <w:rsid w:val="003074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1242">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643310761">
      <w:bodyDiv w:val="1"/>
      <w:marLeft w:val="0"/>
      <w:marRight w:val="0"/>
      <w:marTop w:val="0"/>
      <w:marBottom w:val="0"/>
      <w:divBdr>
        <w:top w:val="none" w:sz="0" w:space="0" w:color="auto"/>
        <w:left w:val="none" w:sz="0" w:space="0" w:color="auto"/>
        <w:bottom w:val="none" w:sz="0" w:space="0" w:color="auto"/>
        <w:right w:val="none" w:sz="0" w:space="0" w:color="auto"/>
      </w:divBdr>
    </w:div>
    <w:div w:id="921373424">
      <w:bodyDiv w:val="1"/>
      <w:marLeft w:val="0"/>
      <w:marRight w:val="0"/>
      <w:marTop w:val="0"/>
      <w:marBottom w:val="0"/>
      <w:divBdr>
        <w:top w:val="none" w:sz="0" w:space="0" w:color="auto"/>
        <w:left w:val="none" w:sz="0" w:space="0" w:color="auto"/>
        <w:bottom w:val="none" w:sz="0" w:space="0" w:color="auto"/>
        <w:right w:val="none" w:sz="0" w:space="0" w:color="auto"/>
      </w:divBdr>
    </w:div>
    <w:div w:id="958537440">
      <w:bodyDiv w:val="1"/>
      <w:marLeft w:val="0"/>
      <w:marRight w:val="0"/>
      <w:marTop w:val="0"/>
      <w:marBottom w:val="0"/>
      <w:divBdr>
        <w:top w:val="none" w:sz="0" w:space="0" w:color="auto"/>
        <w:left w:val="none" w:sz="0" w:space="0" w:color="auto"/>
        <w:bottom w:val="none" w:sz="0" w:space="0" w:color="auto"/>
        <w:right w:val="none" w:sz="0" w:space="0" w:color="auto"/>
      </w:divBdr>
    </w:div>
    <w:div w:id="962690878">
      <w:bodyDiv w:val="1"/>
      <w:marLeft w:val="0"/>
      <w:marRight w:val="0"/>
      <w:marTop w:val="0"/>
      <w:marBottom w:val="0"/>
      <w:divBdr>
        <w:top w:val="none" w:sz="0" w:space="0" w:color="auto"/>
        <w:left w:val="none" w:sz="0" w:space="0" w:color="auto"/>
        <w:bottom w:val="none" w:sz="0" w:space="0" w:color="auto"/>
        <w:right w:val="none" w:sz="0" w:space="0" w:color="auto"/>
      </w:divBdr>
    </w:div>
    <w:div w:id="1279340565">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2197948">
      <w:bodyDiv w:val="1"/>
      <w:marLeft w:val="0"/>
      <w:marRight w:val="0"/>
      <w:marTop w:val="0"/>
      <w:marBottom w:val="0"/>
      <w:divBdr>
        <w:top w:val="none" w:sz="0" w:space="0" w:color="auto"/>
        <w:left w:val="none" w:sz="0" w:space="0" w:color="auto"/>
        <w:bottom w:val="none" w:sz="0" w:space="0" w:color="auto"/>
        <w:right w:val="none" w:sz="0" w:space="0" w:color="auto"/>
      </w:divBdr>
    </w:div>
    <w:div w:id="1456367869">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862738467">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33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pgemini.com/invent"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apgemini.com/resources/understanding-digital-mastery-today?utm_source=pr&amp;utm_medium=referral&amp;utm_content=none_none_link_pressrelease_none&amp;utm_campaign=disruptdigital_dti_digitalmaturity"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pgemini.com/inv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apgemini.com" TargetMode="External"/><Relationship Id="rId14" Type="http://schemas.openxmlformats.org/officeDocument/2006/relationships/hyperlink" Target="http://www.capgemin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2177-0FBF-4036-A1C0-92B33994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6824</Characters>
  <Application>Microsoft Office Word</Application>
  <DocSecurity>0</DocSecurity>
  <Lines>56</Lines>
  <Paragraphs>16</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Press Release Template</vt:lpstr>
      <vt:lpstr>Press Release Template</vt:lpstr>
      <vt:lpstr>        Press Release Subtitle (Verdana 9, bold, italic, line space 1.15)</vt:lpstr>
    </vt:vector>
  </TitlesOfParts>
  <Company>Capgemini</Company>
  <LinksUpToDate>false</LinksUpToDate>
  <CharactersWithSpaces>8095</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2</cp:revision>
  <cp:lastPrinted>2018-09-11T08:00:00Z</cp:lastPrinted>
  <dcterms:created xsi:type="dcterms:W3CDTF">2018-09-11T11:46:00Z</dcterms:created>
  <dcterms:modified xsi:type="dcterms:W3CDTF">2018-09-11T11:46:00Z</dcterms:modified>
</cp:coreProperties>
</file>