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061" w:rsidRPr="00B81698" w:rsidRDefault="004F5061" w:rsidP="00CC5DA9">
      <w:pPr>
        <w:spacing w:line="276" w:lineRule="auto"/>
        <w:rPr>
          <w:rFonts w:ascii="Orgon" w:hAnsi="Orgon"/>
          <w:sz w:val="18"/>
        </w:rPr>
      </w:pPr>
    </w:p>
    <w:p w:rsidR="000E2CE6" w:rsidRPr="005D3FD6" w:rsidRDefault="000E2CE6" w:rsidP="00CC5DA9">
      <w:pPr>
        <w:spacing w:line="276" w:lineRule="auto"/>
        <w:rPr>
          <w:rFonts w:ascii="Orgon" w:hAnsi="Orgon"/>
          <w:sz w:val="18"/>
        </w:rPr>
      </w:pPr>
      <w:r w:rsidRPr="005D3FD6">
        <w:rPr>
          <w:rFonts w:ascii="Orgon" w:hAnsi="Orgon"/>
          <w:sz w:val="18"/>
        </w:rPr>
        <w:t>Pressm</w:t>
      </w:r>
      <w:r w:rsidR="00EC3F41" w:rsidRPr="005D3FD6">
        <w:rPr>
          <w:rFonts w:ascii="Orgon" w:hAnsi="Orgon"/>
          <w:sz w:val="18"/>
        </w:rPr>
        <w:t>eddelande</w:t>
      </w:r>
      <w:r w:rsidR="00EC3F41" w:rsidRPr="005D3FD6">
        <w:rPr>
          <w:rFonts w:ascii="Orgon" w:hAnsi="Orgon"/>
          <w:sz w:val="18"/>
        </w:rPr>
        <w:tab/>
      </w:r>
      <w:r w:rsidR="00EC3F41" w:rsidRPr="005D3FD6">
        <w:rPr>
          <w:rFonts w:ascii="Orgon" w:hAnsi="Orgon"/>
          <w:sz w:val="18"/>
        </w:rPr>
        <w:tab/>
      </w:r>
      <w:r w:rsidR="00EC3F41" w:rsidRPr="005D3FD6">
        <w:rPr>
          <w:rFonts w:ascii="Orgon" w:hAnsi="Orgon"/>
          <w:sz w:val="18"/>
        </w:rPr>
        <w:tab/>
      </w:r>
      <w:r w:rsidR="00EC3F41" w:rsidRPr="005D3FD6">
        <w:rPr>
          <w:rFonts w:ascii="Orgon" w:hAnsi="Orgon"/>
          <w:sz w:val="18"/>
        </w:rPr>
        <w:tab/>
        <w:t xml:space="preserve">          </w:t>
      </w:r>
      <w:r w:rsidR="00AB7249" w:rsidRPr="005D3FD6">
        <w:rPr>
          <w:rFonts w:ascii="Orgon" w:hAnsi="Orgon"/>
          <w:sz w:val="18"/>
        </w:rPr>
        <w:t>Stockholm</w:t>
      </w:r>
      <w:r w:rsidR="00341EB6" w:rsidRPr="005D3FD6">
        <w:rPr>
          <w:rFonts w:ascii="Orgon" w:hAnsi="Orgon"/>
          <w:sz w:val="18"/>
        </w:rPr>
        <w:t xml:space="preserve"> 201</w:t>
      </w:r>
      <w:r w:rsidR="00A451E5">
        <w:rPr>
          <w:rFonts w:ascii="Orgon" w:hAnsi="Orgon"/>
          <w:sz w:val="18"/>
        </w:rPr>
        <w:t>8</w:t>
      </w:r>
      <w:r w:rsidR="009D12FB" w:rsidRPr="005D3FD6">
        <w:rPr>
          <w:rFonts w:ascii="Orgon" w:hAnsi="Orgon"/>
          <w:sz w:val="18"/>
        </w:rPr>
        <w:t>-</w:t>
      </w:r>
      <w:r w:rsidR="000E4C09">
        <w:rPr>
          <w:rFonts w:ascii="Orgon" w:hAnsi="Orgon"/>
          <w:sz w:val="18"/>
        </w:rPr>
        <w:t>06-</w:t>
      </w:r>
      <w:r w:rsidR="000A6B0D">
        <w:rPr>
          <w:rFonts w:ascii="Orgon" w:hAnsi="Orgon"/>
          <w:sz w:val="18"/>
        </w:rPr>
        <w:t>27</w:t>
      </w:r>
    </w:p>
    <w:p w:rsidR="000E2CE6" w:rsidRPr="005D3FD6" w:rsidRDefault="000E2CE6" w:rsidP="00CC5DA9">
      <w:pPr>
        <w:spacing w:line="276" w:lineRule="auto"/>
        <w:rPr>
          <w:rFonts w:ascii="Orgon" w:hAnsi="Orgon" w:cs="Arial"/>
        </w:rPr>
      </w:pPr>
    </w:p>
    <w:p w:rsidR="00D57A8A" w:rsidRPr="00394421" w:rsidRDefault="00F64C9B" w:rsidP="00CC5DA9">
      <w:pPr>
        <w:spacing w:line="276" w:lineRule="auto"/>
        <w:rPr>
          <w:rFonts w:ascii="Orgon" w:hAnsi="Orgon" w:cs="Arial"/>
          <w:b/>
          <w:sz w:val="44"/>
          <w:szCs w:val="44"/>
        </w:rPr>
      </w:pPr>
      <w:r>
        <w:rPr>
          <w:rFonts w:ascii="Orgon" w:hAnsi="Orgon" w:cs="Arial"/>
          <w:b/>
          <w:sz w:val="32"/>
          <w:szCs w:val="32"/>
        </w:rPr>
        <w:t xml:space="preserve">Bara en av fem föräldrar skyddar sina barn med solglasögon </w:t>
      </w:r>
      <w:r w:rsidR="00394421">
        <w:rPr>
          <w:rFonts w:ascii="Orgon" w:hAnsi="Orgon" w:cs="Arial"/>
          <w:b/>
          <w:sz w:val="32"/>
          <w:szCs w:val="32"/>
        </w:rPr>
        <w:br/>
      </w:r>
      <w:r w:rsidR="00394421" w:rsidRPr="00394421">
        <w:rPr>
          <w:rFonts w:ascii="Orgon" w:hAnsi="Orgon" w:cs="Arial"/>
          <w:b/>
          <w:sz w:val="44"/>
          <w:szCs w:val="44"/>
        </w:rPr>
        <w:t>– så skyddar du ditt barns ögon mot solen</w:t>
      </w:r>
    </w:p>
    <w:p w:rsidR="000E2CE6" w:rsidRPr="00215EEB" w:rsidRDefault="000E2CE6" w:rsidP="00CC5DA9">
      <w:pPr>
        <w:spacing w:line="276" w:lineRule="auto"/>
        <w:rPr>
          <w:rFonts w:ascii="Orgon" w:hAnsi="Orgon" w:cs="Times New Roman"/>
          <w:sz w:val="20"/>
          <w:szCs w:val="20"/>
        </w:rPr>
      </w:pPr>
    </w:p>
    <w:p w:rsidR="004F5061" w:rsidRPr="00215EEB" w:rsidRDefault="00461B87" w:rsidP="00CC5DA9">
      <w:pPr>
        <w:spacing w:line="276" w:lineRule="auto"/>
        <w:rPr>
          <w:rFonts w:ascii="Orgon" w:hAnsi="Orgon" w:cs="Times New Roman"/>
          <w:b/>
          <w:bCs/>
          <w:sz w:val="20"/>
          <w:szCs w:val="20"/>
          <w:lang w:eastAsia="sv-SE"/>
        </w:rPr>
      </w:pPr>
      <w:r w:rsidRPr="00215EEB">
        <w:rPr>
          <w:rFonts w:ascii="Orgon" w:hAnsi="Orgon" w:cs="Times New Roman"/>
          <w:b/>
          <w:bCs/>
          <w:sz w:val="20"/>
          <w:szCs w:val="20"/>
          <w:lang w:eastAsia="sv-SE"/>
        </w:rPr>
        <w:t xml:space="preserve">Tre av fyra föräldrar skyddar sina barn från stark sol med solskyddskräm, men bara en av fem med solglasögon, enligt </w:t>
      </w:r>
      <w:r w:rsidR="00F64C9B" w:rsidRPr="00215EEB">
        <w:rPr>
          <w:rFonts w:ascii="Orgon" w:hAnsi="Orgon" w:cs="Times New Roman"/>
          <w:b/>
          <w:bCs/>
          <w:sz w:val="20"/>
          <w:szCs w:val="20"/>
          <w:lang w:eastAsia="sv-SE"/>
        </w:rPr>
        <w:t xml:space="preserve">Stora Synundersökningen* gjord av Synoptik i samarbete med </w:t>
      </w:r>
      <w:proofErr w:type="spellStart"/>
      <w:r w:rsidR="00F64C9B" w:rsidRPr="00215EEB">
        <w:rPr>
          <w:rFonts w:ascii="Orgon" w:hAnsi="Orgon" w:cs="Times New Roman"/>
          <w:b/>
          <w:bCs/>
          <w:sz w:val="20"/>
          <w:szCs w:val="20"/>
          <w:lang w:eastAsia="sv-SE"/>
        </w:rPr>
        <w:t>Novus</w:t>
      </w:r>
      <w:proofErr w:type="spellEnd"/>
      <w:r w:rsidRPr="00215EEB">
        <w:rPr>
          <w:rFonts w:ascii="Orgon" w:hAnsi="Orgon" w:cs="Times New Roman"/>
          <w:b/>
          <w:bCs/>
          <w:sz w:val="20"/>
          <w:szCs w:val="20"/>
          <w:lang w:eastAsia="sv-SE"/>
        </w:rPr>
        <w:t>.</w:t>
      </w:r>
      <w:r w:rsidR="00F64C9B" w:rsidRPr="00215EEB">
        <w:rPr>
          <w:rFonts w:ascii="Orgon" w:hAnsi="Orgon" w:cs="Times New Roman"/>
          <w:b/>
          <w:bCs/>
          <w:sz w:val="20"/>
          <w:szCs w:val="20"/>
          <w:lang w:eastAsia="sv-SE"/>
        </w:rPr>
        <w:t xml:space="preserve"> </w:t>
      </w:r>
      <w:r w:rsidR="001238F0" w:rsidRPr="00215EEB">
        <w:rPr>
          <w:rFonts w:ascii="Orgon" w:hAnsi="Orgon" w:cs="Times New Roman"/>
          <w:b/>
          <w:bCs/>
          <w:sz w:val="20"/>
          <w:szCs w:val="20"/>
          <w:lang w:eastAsia="sv-SE"/>
        </w:rPr>
        <w:t>Det</w:t>
      </w:r>
      <w:r w:rsidR="00AB7249" w:rsidRPr="00215EEB">
        <w:rPr>
          <w:rFonts w:ascii="Orgon" w:hAnsi="Orgon" w:cs="Times New Roman"/>
          <w:b/>
          <w:bCs/>
          <w:sz w:val="20"/>
          <w:szCs w:val="20"/>
          <w:lang w:eastAsia="sv-SE"/>
        </w:rPr>
        <w:t>ta</w:t>
      </w:r>
      <w:r w:rsidR="00EE23C9" w:rsidRPr="00215EEB">
        <w:rPr>
          <w:rFonts w:ascii="Orgon" w:hAnsi="Orgon" w:cs="Times New Roman"/>
          <w:b/>
          <w:bCs/>
          <w:sz w:val="20"/>
          <w:szCs w:val="20"/>
          <w:lang w:eastAsia="sv-SE"/>
        </w:rPr>
        <w:t xml:space="preserve"> trots att barns ögon</w:t>
      </w:r>
      <w:r w:rsidR="00AB7249" w:rsidRPr="00215EEB">
        <w:rPr>
          <w:rFonts w:ascii="Orgon" w:hAnsi="Orgon" w:cs="Times New Roman"/>
          <w:b/>
          <w:bCs/>
          <w:sz w:val="20"/>
          <w:szCs w:val="20"/>
          <w:lang w:eastAsia="sv-SE"/>
        </w:rPr>
        <w:t>,</w:t>
      </w:r>
      <w:r w:rsidR="00EE23C9" w:rsidRPr="00215EEB">
        <w:rPr>
          <w:rFonts w:ascii="Orgon" w:hAnsi="Orgon" w:cs="Times New Roman"/>
          <w:b/>
          <w:bCs/>
          <w:sz w:val="20"/>
          <w:szCs w:val="20"/>
          <w:lang w:eastAsia="sv-SE"/>
        </w:rPr>
        <w:t xml:space="preserve"> </w:t>
      </w:r>
      <w:r w:rsidR="0010650D" w:rsidRPr="00215EEB">
        <w:rPr>
          <w:rFonts w:ascii="Orgon" w:hAnsi="Orgon" w:cs="Times New Roman"/>
          <w:b/>
          <w:bCs/>
          <w:sz w:val="20"/>
          <w:szCs w:val="20"/>
          <w:lang w:eastAsia="sv-SE"/>
        </w:rPr>
        <w:t>i likhet med deras</w:t>
      </w:r>
      <w:r w:rsidR="00EE23C9" w:rsidRPr="00215EEB">
        <w:rPr>
          <w:rFonts w:ascii="Orgon" w:hAnsi="Orgon" w:cs="Times New Roman"/>
          <w:b/>
          <w:bCs/>
          <w:sz w:val="20"/>
          <w:szCs w:val="20"/>
          <w:lang w:eastAsia="sv-SE"/>
        </w:rPr>
        <w:t xml:space="preserve"> hud</w:t>
      </w:r>
      <w:r w:rsidR="00AB7249" w:rsidRPr="00215EEB">
        <w:rPr>
          <w:rFonts w:ascii="Orgon" w:hAnsi="Orgon" w:cs="Times New Roman"/>
          <w:b/>
          <w:bCs/>
          <w:sz w:val="20"/>
          <w:szCs w:val="20"/>
          <w:lang w:eastAsia="sv-SE"/>
        </w:rPr>
        <w:t>,</w:t>
      </w:r>
      <w:r w:rsidR="00EE23C9" w:rsidRPr="00215EEB">
        <w:rPr>
          <w:rFonts w:ascii="Orgon" w:hAnsi="Orgon" w:cs="Times New Roman"/>
          <w:b/>
          <w:bCs/>
          <w:sz w:val="20"/>
          <w:szCs w:val="20"/>
          <w:lang w:eastAsia="sv-SE"/>
        </w:rPr>
        <w:t xml:space="preserve"> är mycket känsligare </w:t>
      </w:r>
      <w:r w:rsidR="00084F15" w:rsidRPr="00215EEB">
        <w:rPr>
          <w:rFonts w:ascii="Orgon" w:hAnsi="Orgon" w:cs="Times New Roman"/>
          <w:b/>
          <w:bCs/>
          <w:sz w:val="20"/>
          <w:szCs w:val="20"/>
          <w:lang w:eastAsia="sv-SE"/>
        </w:rPr>
        <w:t xml:space="preserve">för sol </w:t>
      </w:r>
      <w:r w:rsidR="00EE23C9" w:rsidRPr="00215EEB">
        <w:rPr>
          <w:rFonts w:ascii="Orgon" w:hAnsi="Orgon" w:cs="Times New Roman"/>
          <w:b/>
          <w:bCs/>
          <w:sz w:val="20"/>
          <w:szCs w:val="20"/>
          <w:lang w:eastAsia="sv-SE"/>
        </w:rPr>
        <w:t xml:space="preserve">än vuxnas och släpper in mer </w:t>
      </w:r>
      <w:r w:rsidR="00247B04" w:rsidRPr="00215EEB">
        <w:rPr>
          <w:rFonts w:ascii="Orgon" w:hAnsi="Orgon" w:cs="Times New Roman"/>
          <w:b/>
          <w:bCs/>
          <w:sz w:val="20"/>
          <w:szCs w:val="20"/>
          <w:lang w:eastAsia="sv-SE"/>
        </w:rPr>
        <w:t>farlig UV-strålning</w:t>
      </w:r>
      <w:r w:rsidR="00923844" w:rsidRPr="00215EEB">
        <w:rPr>
          <w:rFonts w:ascii="Orgon" w:hAnsi="Orgon" w:cs="Times New Roman"/>
          <w:b/>
          <w:bCs/>
          <w:sz w:val="20"/>
          <w:szCs w:val="20"/>
          <w:lang w:eastAsia="sv-SE"/>
        </w:rPr>
        <w:t xml:space="preserve">. Synoptik tipsar om hur du skyddar dina barns ögon från solen. </w:t>
      </w:r>
    </w:p>
    <w:p w:rsidR="00461B87" w:rsidRPr="00215EEB" w:rsidRDefault="00461B87" w:rsidP="00461B87">
      <w:pPr>
        <w:spacing w:line="276" w:lineRule="auto"/>
        <w:rPr>
          <w:rFonts w:ascii="Orgon Thin" w:hAnsi="Orgon Thin" w:cs="Times New Roman"/>
          <w:sz w:val="20"/>
          <w:szCs w:val="20"/>
          <w:lang w:eastAsia="sv-SE"/>
        </w:rPr>
      </w:pPr>
    </w:p>
    <w:p w:rsidR="00394421" w:rsidRDefault="00215EEB" w:rsidP="00663326">
      <w:pPr>
        <w:spacing w:line="276" w:lineRule="auto"/>
        <w:rPr>
          <w:rFonts w:ascii="Orgon Thin" w:hAnsi="Orgon Thin" w:cs="Times New Roman"/>
          <w:sz w:val="20"/>
          <w:szCs w:val="20"/>
        </w:rPr>
      </w:pPr>
      <w:r w:rsidRPr="00215EEB">
        <w:rPr>
          <w:rFonts w:ascii="Orgon Thin" w:hAnsi="Orgon Thin" w:cs="Times New Roman"/>
          <w:noProof/>
          <w:sz w:val="20"/>
          <w:szCs w:val="20"/>
          <w:lang w:eastAsia="sv-SE"/>
        </w:rPr>
        <mc:AlternateContent>
          <mc:Choice Requires="wps">
            <w:drawing>
              <wp:anchor distT="0" distB="0" distL="114300" distR="114300" simplePos="0" relativeHeight="251659264" behindDoc="0" locked="0" layoutInCell="1" allowOverlap="1">
                <wp:simplePos x="0" y="0"/>
                <wp:positionH relativeFrom="column">
                  <wp:posOffset>3253740</wp:posOffset>
                </wp:positionH>
                <wp:positionV relativeFrom="paragraph">
                  <wp:posOffset>22225</wp:posOffset>
                </wp:positionV>
                <wp:extent cx="2752725" cy="2266315"/>
                <wp:effectExtent l="0" t="0" r="3175" b="0"/>
                <wp:wrapSquare wrapText="bothSides"/>
                <wp:docPr id="3" name="Textruta 3"/>
                <wp:cNvGraphicFramePr/>
                <a:graphic xmlns:a="http://schemas.openxmlformats.org/drawingml/2006/main">
                  <a:graphicData uri="http://schemas.microsoft.com/office/word/2010/wordprocessingShape">
                    <wps:wsp>
                      <wps:cNvSpPr txBox="1"/>
                      <wps:spPr>
                        <a:xfrm>
                          <a:off x="0" y="0"/>
                          <a:ext cx="2752725" cy="2266315"/>
                        </a:xfrm>
                        <a:prstGeom prst="rect">
                          <a:avLst/>
                        </a:prstGeom>
                        <a:solidFill>
                          <a:schemeClr val="lt1"/>
                        </a:solidFill>
                        <a:ln w="6350">
                          <a:noFill/>
                        </a:ln>
                      </wps:spPr>
                      <wps:txbx>
                        <w:txbxContent>
                          <w:p w:rsidR="00717CB6" w:rsidRDefault="00215EEB">
                            <w:r>
                              <w:rPr>
                                <w:noProof/>
                                <w:lang w:eastAsia="sv-SE"/>
                              </w:rPr>
                              <w:drawing>
                                <wp:inline distT="0" distB="0" distL="0" distR="0">
                                  <wp:extent cx="2495172" cy="1896894"/>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laris barn_small.jpg"/>
                                          <pic:cNvPicPr/>
                                        </pic:nvPicPr>
                                        <pic:blipFill>
                                          <a:blip r:embed="rId8"/>
                                          <a:stretch>
                                            <a:fillRect/>
                                          </a:stretch>
                                        </pic:blipFill>
                                        <pic:spPr>
                                          <a:xfrm>
                                            <a:off x="0" y="0"/>
                                            <a:ext cx="2508179" cy="1906783"/>
                                          </a:xfrm>
                                          <a:prstGeom prst="rect">
                                            <a:avLst/>
                                          </a:prstGeom>
                                        </pic:spPr>
                                      </pic:pic>
                                    </a:graphicData>
                                  </a:graphic>
                                </wp:inline>
                              </w:drawing>
                            </w:r>
                          </w:p>
                          <w:p w:rsidR="00215EEB" w:rsidRPr="00215EEB" w:rsidRDefault="00215EEB">
                            <w:pPr>
                              <w:rPr>
                                <w:rFonts w:ascii="Orgon Thin" w:hAnsi="Orgon Thin"/>
                                <w:i/>
                                <w:sz w:val="20"/>
                                <w:szCs w:val="20"/>
                              </w:rPr>
                            </w:pPr>
                            <w:r w:rsidRPr="00215EEB">
                              <w:rPr>
                                <w:rFonts w:ascii="Orgon Thin" w:hAnsi="Orgon Thin"/>
                                <w:i/>
                                <w:sz w:val="20"/>
                                <w:szCs w:val="20"/>
                              </w:rPr>
                              <w:t xml:space="preserve">Barns ögon är känsligare för sol än vuxnas och släpper in mer UV-strålning. </w:t>
                            </w:r>
                            <w:r>
                              <w:rPr>
                                <w:rFonts w:ascii="Orgon Thin" w:hAnsi="Orgon Thin"/>
                                <w:i/>
                                <w:sz w:val="20"/>
                                <w:szCs w:val="20"/>
                              </w:rPr>
                              <w:t xml:space="preserve">Foto: </w:t>
                            </w:r>
                            <w:proofErr w:type="spellStart"/>
                            <w:r>
                              <w:rPr>
                                <w:rFonts w:ascii="Orgon Thin" w:hAnsi="Orgon Thin"/>
                                <w:i/>
                                <w:sz w:val="20"/>
                                <w:szCs w:val="20"/>
                              </w:rPr>
                              <w:t>Synopitk</w:t>
                            </w:r>
                            <w:proofErr w:type="spellEnd"/>
                            <w:r>
                              <w:rPr>
                                <w:rFonts w:ascii="Orgon Thin" w:hAnsi="Orgon Thin"/>
                                <w: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256.2pt;margin-top:1.75pt;width:216.75pt;height:17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HeRAIAAHoEAAAOAAAAZHJzL2Uyb0RvYy54bWysVE2P2jAQvVfqf7B8L4HwsduIsKKsqCqh&#10;3ZWg2rNxHBLJ9ri2IaG/vmMnsHTbU9WLM/aMn2fem8n8oVWSnIR1NeicjgZDSoTmUNT6kNPvu/Wn&#10;e0qcZ7pgErTI6Vk4+rD4+GHemEykUIEshCUIol3WmJxW3pssSRyvhGJuAEZodJZgFfO4tYeksKxB&#10;dCWTdDicJQ3Ywljgwjk8feycdBHxy1Jw/1yWTngic4q5+bjauO7DmizmLDtYZqqa92mwf8hCsVrj&#10;o1eoR+YZOdr6DyhVcwsOSj/goBIoy5qLWANWMxq+q2ZbMSNiLUiOM1ea3P+D5U+nF0vqIqdjSjRT&#10;KNFOtN4eMf9xYKcxLsOgrcEw336BFlW+nDs8DEW3pVXhi+UQ9CPP5yu3CEY4HqZ30/QunVLC0Zem&#10;s9l4NA04ydt1Y53/KkCRYOTUoniRU3baON+FXkLCaw5kXaxrKeMmNIxYSUtODKWWPiaJ4L9FSU2a&#10;nM7G02EE1hCud8hSYy6h2K6oYPl23/YM7KE4IwEWugZyhq9rTHLDnH9hFjsGa8Yp8M+4lBLwEegt&#10;SiqwP/92HuJRSPRS0mAH5tT9ODIrKJHfNEr8eTSZhJaNm8n0LsWNvfXsbz36qFaAlY9w3gyPZoj3&#10;8mKWFtQrDssyvIoupjm+nVN/MVe+mwscNi6WyxiETWqY3+it4QE6MB0k2LWvzJpeJ48SP8GlV1n2&#10;Tq4uNtzUsDx6KOuoZSC4Y7XnHRs8dkM/jGGCbvcx6u2XsfgFAAD//wMAUEsDBBQABgAIAAAAIQCz&#10;NWE45AAAAA4BAAAPAAAAZHJzL2Rvd25yZXYueG1sTE/LTsMwELwj8Q/WInFB1GnTFJrGqRCPInGj&#10;4SFubrwkEfE6it0k/D3LCS4jjWZ3Htl2sq0YsPeNIwXzWQQCqXSmoUrBS/FweQ3CB01Gt45QwTd6&#10;2OanJ5lOjRvpGYd9qASbkE+1gjqELpXSlzVa7WeuQ2Lt0/VWB6Z9JU2vRza3rVxE0Upa3RAn1LrD&#10;2xrLr/3RKvi4qN6f/LR7HeMk7u4fh+LqzRRKnZ9NdxuGmw2IgFP4+4DfDdwfci52cEcyXrQKkvli&#10;yacK4gQE6+tlsgZxYL6KliDzTP6fkf8AAAD//wMAUEsBAi0AFAAGAAgAAAAhALaDOJL+AAAA4QEA&#10;ABMAAAAAAAAAAAAAAAAAAAAAAFtDb250ZW50X1R5cGVzXS54bWxQSwECLQAUAAYACAAAACEAOP0h&#10;/9YAAACUAQAACwAAAAAAAAAAAAAAAAAvAQAAX3JlbHMvLnJlbHNQSwECLQAUAAYACAAAACEAWM1R&#10;3kQCAAB6BAAADgAAAAAAAAAAAAAAAAAuAgAAZHJzL2Uyb0RvYy54bWxQSwECLQAUAAYACAAAACEA&#10;szVhOOQAAAAOAQAADwAAAAAAAAAAAAAAAACeBAAAZHJzL2Rvd25yZXYueG1sUEsFBgAAAAAEAAQA&#10;8wAAAK8FAAAAAA==&#10;" fillcolor="white [3201]" stroked="f" strokeweight=".5pt">
                <v:textbox>
                  <w:txbxContent>
                    <w:p w:rsidR="00717CB6" w:rsidRDefault="00215EEB">
                      <w:r>
                        <w:rPr>
                          <w:noProof/>
                        </w:rPr>
                        <w:drawing>
                          <wp:inline distT="0" distB="0" distL="0" distR="0">
                            <wp:extent cx="2495172" cy="1896894"/>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laris barn_small.jpg"/>
                                    <pic:cNvPicPr/>
                                  </pic:nvPicPr>
                                  <pic:blipFill>
                                    <a:blip r:embed="rId9"/>
                                    <a:stretch>
                                      <a:fillRect/>
                                    </a:stretch>
                                  </pic:blipFill>
                                  <pic:spPr>
                                    <a:xfrm>
                                      <a:off x="0" y="0"/>
                                      <a:ext cx="2508179" cy="1906783"/>
                                    </a:xfrm>
                                    <a:prstGeom prst="rect">
                                      <a:avLst/>
                                    </a:prstGeom>
                                  </pic:spPr>
                                </pic:pic>
                              </a:graphicData>
                            </a:graphic>
                          </wp:inline>
                        </w:drawing>
                      </w:r>
                    </w:p>
                    <w:p w:rsidR="00215EEB" w:rsidRPr="00215EEB" w:rsidRDefault="00215EEB">
                      <w:pPr>
                        <w:rPr>
                          <w:rFonts w:ascii="Orgon Thin" w:hAnsi="Orgon Thin"/>
                          <w:i/>
                          <w:sz w:val="20"/>
                          <w:szCs w:val="20"/>
                        </w:rPr>
                      </w:pPr>
                      <w:r w:rsidRPr="00215EEB">
                        <w:rPr>
                          <w:rFonts w:ascii="Orgon Thin" w:hAnsi="Orgon Thin"/>
                          <w:i/>
                          <w:sz w:val="20"/>
                          <w:szCs w:val="20"/>
                        </w:rPr>
                        <w:t xml:space="preserve">Barns ögon är känsligare för sol än vuxnas och släpper in mer UV-strålning. </w:t>
                      </w:r>
                      <w:r>
                        <w:rPr>
                          <w:rFonts w:ascii="Orgon Thin" w:hAnsi="Orgon Thin"/>
                          <w:i/>
                          <w:sz w:val="20"/>
                          <w:szCs w:val="20"/>
                        </w:rPr>
                        <w:t xml:space="preserve">Foto: </w:t>
                      </w:r>
                      <w:proofErr w:type="spellStart"/>
                      <w:r>
                        <w:rPr>
                          <w:rFonts w:ascii="Orgon Thin" w:hAnsi="Orgon Thin"/>
                          <w:i/>
                          <w:sz w:val="20"/>
                          <w:szCs w:val="20"/>
                        </w:rPr>
                        <w:t>Synopitk</w:t>
                      </w:r>
                      <w:proofErr w:type="spellEnd"/>
                      <w:r>
                        <w:rPr>
                          <w:rFonts w:ascii="Orgon Thin" w:hAnsi="Orgon Thin"/>
                          <w:i/>
                          <w:sz w:val="20"/>
                          <w:szCs w:val="20"/>
                        </w:rPr>
                        <w:t>.</w:t>
                      </w:r>
                    </w:p>
                  </w:txbxContent>
                </v:textbox>
                <w10:wrap type="square"/>
              </v:shape>
            </w:pict>
          </mc:Fallback>
        </mc:AlternateContent>
      </w:r>
      <w:r w:rsidR="00CC3ACD">
        <w:rPr>
          <w:rFonts w:ascii="Orgon Thin" w:hAnsi="Orgon Thin" w:cs="Times New Roman"/>
          <w:sz w:val="20"/>
          <w:szCs w:val="20"/>
          <w:lang w:eastAsia="sv-SE"/>
        </w:rPr>
        <w:t xml:space="preserve">– </w:t>
      </w:r>
      <w:r w:rsidR="00CC3ACD" w:rsidRPr="00215EEB">
        <w:rPr>
          <w:rFonts w:ascii="Orgon Thin" w:hAnsi="Orgon Thin" w:cs="Times New Roman"/>
          <w:sz w:val="20"/>
          <w:szCs w:val="20"/>
          <w:lang w:eastAsia="sv-SE"/>
        </w:rPr>
        <w:t xml:space="preserve">Solen är härlig, men det är viktigt att vi </w:t>
      </w:r>
      <w:r w:rsidR="00CC3ACD">
        <w:rPr>
          <w:rFonts w:ascii="Orgon Thin" w:hAnsi="Orgon Thin" w:cs="Times New Roman"/>
          <w:sz w:val="20"/>
          <w:szCs w:val="20"/>
          <w:lang w:eastAsia="sv-SE"/>
        </w:rPr>
        <w:t>skyddar</w:t>
      </w:r>
      <w:r w:rsidR="00CC3ACD" w:rsidRPr="00215EEB">
        <w:rPr>
          <w:rFonts w:ascii="Orgon Thin" w:hAnsi="Orgon Thin" w:cs="Times New Roman"/>
          <w:sz w:val="20"/>
          <w:szCs w:val="20"/>
          <w:lang w:eastAsia="sv-SE"/>
        </w:rPr>
        <w:t xml:space="preserve"> oss f</w:t>
      </w:r>
      <w:r w:rsidR="00CC3ACD">
        <w:rPr>
          <w:rFonts w:ascii="Orgon Thin" w:hAnsi="Orgon Thin" w:cs="Times New Roman"/>
          <w:sz w:val="20"/>
          <w:szCs w:val="20"/>
          <w:lang w:eastAsia="sv-SE"/>
        </w:rPr>
        <w:t>rån</w:t>
      </w:r>
      <w:r w:rsidR="00CC3ACD" w:rsidRPr="00215EEB">
        <w:rPr>
          <w:rFonts w:ascii="Orgon Thin" w:hAnsi="Orgon Thin" w:cs="Times New Roman"/>
          <w:sz w:val="20"/>
          <w:szCs w:val="20"/>
          <w:lang w:eastAsia="sv-SE"/>
        </w:rPr>
        <w:t xml:space="preserve"> dess UV-strålar</w:t>
      </w:r>
      <w:r w:rsidR="00CC3ACD">
        <w:rPr>
          <w:rFonts w:ascii="Orgon Thin" w:hAnsi="Orgon Thin" w:cs="Times New Roman"/>
          <w:sz w:val="20"/>
          <w:szCs w:val="20"/>
          <w:lang w:eastAsia="sv-SE"/>
        </w:rPr>
        <w:t xml:space="preserve">, såväl hud </w:t>
      </w:r>
      <w:r w:rsidR="009E055A">
        <w:rPr>
          <w:rFonts w:ascii="Orgon Thin" w:hAnsi="Orgon Thin" w:cs="Times New Roman"/>
          <w:sz w:val="20"/>
          <w:szCs w:val="20"/>
          <w:lang w:eastAsia="sv-SE"/>
        </w:rPr>
        <w:t>som</w:t>
      </w:r>
      <w:r w:rsidR="00CC3ACD">
        <w:rPr>
          <w:rFonts w:ascii="Orgon Thin" w:hAnsi="Orgon Thin" w:cs="Times New Roman"/>
          <w:sz w:val="20"/>
          <w:szCs w:val="20"/>
          <w:lang w:eastAsia="sv-SE"/>
        </w:rPr>
        <w:t xml:space="preserve"> ögon</w:t>
      </w:r>
      <w:r w:rsidR="00CC3ACD" w:rsidRPr="00215EEB">
        <w:rPr>
          <w:rFonts w:ascii="Orgon Thin" w:hAnsi="Orgon Thin" w:cs="Times New Roman"/>
          <w:sz w:val="20"/>
          <w:szCs w:val="20"/>
          <w:lang w:eastAsia="sv-SE"/>
        </w:rPr>
        <w:t>.</w:t>
      </w:r>
      <w:r w:rsidR="00CC3ACD">
        <w:rPr>
          <w:rFonts w:ascii="Orgon Thin" w:hAnsi="Orgon Thin" w:cs="Times New Roman"/>
          <w:sz w:val="20"/>
          <w:szCs w:val="20"/>
          <w:lang w:eastAsia="sv-SE"/>
        </w:rPr>
        <w:t xml:space="preserve"> Våra barn</w:t>
      </w:r>
      <w:r w:rsidR="009E055A">
        <w:rPr>
          <w:rFonts w:ascii="Orgon Thin" w:hAnsi="Orgon Thin" w:cs="Times New Roman"/>
          <w:sz w:val="20"/>
          <w:szCs w:val="20"/>
          <w:lang w:eastAsia="sv-SE"/>
        </w:rPr>
        <w:t>s ögon</w:t>
      </w:r>
      <w:r w:rsidR="00CC3ACD">
        <w:rPr>
          <w:rFonts w:ascii="Orgon Thin" w:hAnsi="Orgon Thin" w:cs="Times New Roman"/>
          <w:sz w:val="20"/>
          <w:szCs w:val="20"/>
          <w:lang w:eastAsia="sv-SE"/>
        </w:rPr>
        <w:t xml:space="preserve"> är dessutom </w:t>
      </w:r>
      <w:r w:rsidR="00CC3ACD" w:rsidRPr="00827179">
        <w:rPr>
          <w:rFonts w:ascii="Orgon Thin" w:hAnsi="Orgon Thin" w:cs="Times New Roman"/>
          <w:sz w:val="20"/>
          <w:szCs w:val="20"/>
          <w:lang w:eastAsia="sv-SE"/>
        </w:rPr>
        <w:t xml:space="preserve">extra känsliga, säger Awet Tesfamariam, </w:t>
      </w:r>
      <w:r w:rsidR="00CC3ACD" w:rsidRPr="00827179">
        <w:rPr>
          <w:rFonts w:ascii="Orgon Thin" w:hAnsi="Orgon Thin" w:cs="Times New Roman"/>
          <w:sz w:val="20"/>
          <w:szCs w:val="20"/>
        </w:rPr>
        <w:t>optiker och chef för kliniska frågor på Synoptik.</w:t>
      </w:r>
      <w:r w:rsidR="005B776D" w:rsidRPr="00827179">
        <w:rPr>
          <w:rFonts w:ascii="Orgon Thin" w:hAnsi="Orgon Thin" w:cs="Times New Roman"/>
          <w:sz w:val="20"/>
          <w:szCs w:val="20"/>
        </w:rPr>
        <w:t xml:space="preserve"> </w:t>
      </w:r>
      <w:r w:rsidR="005B776D" w:rsidRPr="00E53B8F">
        <w:rPr>
          <w:rFonts w:ascii="Orgon Thin" w:hAnsi="Orgon Thin" w:cs="Times New Roman"/>
          <w:sz w:val="20"/>
          <w:szCs w:val="20"/>
        </w:rPr>
        <w:t>Ett par solglasögon är bästa skyddet mot UV-strålningar och starka solreflexer.</w:t>
      </w:r>
      <w:r w:rsidR="005B776D">
        <w:rPr>
          <w:rFonts w:ascii="Orgon Thin" w:hAnsi="Orgon Thin" w:cs="Times New Roman"/>
          <w:sz w:val="20"/>
          <w:szCs w:val="20"/>
        </w:rPr>
        <w:t xml:space="preserve"> </w:t>
      </w:r>
    </w:p>
    <w:p w:rsidR="00CC3ACD" w:rsidRPr="00215EEB" w:rsidRDefault="00CC3ACD" w:rsidP="00663326">
      <w:pPr>
        <w:spacing w:line="276" w:lineRule="auto"/>
        <w:rPr>
          <w:rFonts w:ascii="Orgon Thin" w:hAnsi="Orgon Thin" w:cs="Times New Roman"/>
          <w:sz w:val="20"/>
          <w:szCs w:val="20"/>
          <w:lang w:eastAsia="sv-SE"/>
        </w:rPr>
      </w:pPr>
    </w:p>
    <w:p w:rsidR="00461B87" w:rsidRDefault="001F21B3" w:rsidP="00CC5DA9">
      <w:pPr>
        <w:spacing w:line="276" w:lineRule="auto"/>
        <w:rPr>
          <w:rFonts w:ascii="Orgon Thin" w:hAnsi="Orgon Thin" w:cs="Times New Roman"/>
          <w:sz w:val="20"/>
          <w:szCs w:val="20"/>
          <w:lang w:eastAsia="sv-SE"/>
        </w:rPr>
      </w:pPr>
      <w:r w:rsidRPr="00215EEB">
        <w:rPr>
          <w:rFonts w:ascii="Orgon Thin" w:hAnsi="Orgon Thin" w:cs="Times New Roman"/>
          <w:sz w:val="20"/>
          <w:szCs w:val="20"/>
          <w:lang w:eastAsia="sv-SE"/>
        </w:rPr>
        <w:t xml:space="preserve">Ett barns ögon släpper in upp till 75 procent av solens strålar, </w:t>
      </w:r>
      <w:r w:rsidR="00663326" w:rsidRPr="00215EEB">
        <w:rPr>
          <w:rFonts w:ascii="Orgon Thin" w:hAnsi="Orgon Thin" w:cs="Times New Roman"/>
          <w:sz w:val="20"/>
          <w:szCs w:val="20"/>
          <w:lang w:eastAsia="sv-SE"/>
        </w:rPr>
        <w:t>jämfört med</w:t>
      </w:r>
      <w:r w:rsidRPr="00215EEB">
        <w:rPr>
          <w:rFonts w:ascii="Orgon Thin" w:hAnsi="Orgon Thin" w:cs="Times New Roman"/>
          <w:sz w:val="20"/>
          <w:szCs w:val="20"/>
          <w:lang w:eastAsia="sv-SE"/>
        </w:rPr>
        <w:t xml:space="preserve"> 10 procent</w:t>
      </w:r>
      <w:r w:rsidR="00663326" w:rsidRPr="00215EEB">
        <w:rPr>
          <w:rFonts w:ascii="Orgon Thin" w:hAnsi="Orgon Thin" w:cs="Times New Roman"/>
          <w:sz w:val="20"/>
          <w:szCs w:val="20"/>
          <w:lang w:eastAsia="sv-SE"/>
        </w:rPr>
        <w:t xml:space="preserve"> för vuxna</w:t>
      </w:r>
      <w:r w:rsidRPr="00215EEB">
        <w:rPr>
          <w:rFonts w:ascii="Orgon Thin" w:hAnsi="Orgon Thin" w:cs="Times New Roman"/>
          <w:sz w:val="20"/>
          <w:szCs w:val="20"/>
          <w:lang w:eastAsia="sv-SE"/>
        </w:rPr>
        <w:t xml:space="preserve">. </w:t>
      </w:r>
      <w:r w:rsidR="00ED70E4" w:rsidRPr="00215EEB">
        <w:rPr>
          <w:rFonts w:ascii="Orgon Thin" w:hAnsi="Orgon Thin" w:cs="Times New Roman"/>
          <w:sz w:val="20"/>
          <w:szCs w:val="20"/>
          <w:lang w:eastAsia="sv-SE"/>
        </w:rPr>
        <w:t>Barns</w:t>
      </w:r>
      <w:r w:rsidRPr="00215EEB">
        <w:rPr>
          <w:rFonts w:ascii="Orgon Thin" w:hAnsi="Orgon Thin" w:cs="Times New Roman"/>
          <w:sz w:val="20"/>
          <w:szCs w:val="20"/>
          <w:lang w:eastAsia="sv-SE"/>
        </w:rPr>
        <w:t xml:space="preserve"> hornhinna är tunnare än </w:t>
      </w:r>
      <w:r w:rsidR="000A422C" w:rsidRPr="00215EEB">
        <w:rPr>
          <w:rFonts w:ascii="Orgon Thin" w:hAnsi="Orgon Thin" w:cs="Times New Roman"/>
          <w:sz w:val="20"/>
          <w:szCs w:val="20"/>
          <w:lang w:eastAsia="sv-SE"/>
        </w:rPr>
        <w:t>vuxnas,</w:t>
      </w:r>
      <w:r w:rsidR="00341095" w:rsidRPr="00215EEB">
        <w:rPr>
          <w:rFonts w:ascii="Orgon Thin" w:hAnsi="Orgon Thin" w:cs="Times New Roman"/>
          <w:sz w:val="20"/>
          <w:szCs w:val="20"/>
          <w:lang w:eastAsia="sv-SE"/>
        </w:rPr>
        <w:t xml:space="preserve"> </w:t>
      </w:r>
      <w:r w:rsidR="000A422C" w:rsidRPr="00215EEB">
        <w:rPr>
          <w:rFonts w:ascii="Orgon Thin" w:hAnsi="Orgon Thin" w:cs="Times New Roman"/>
          <w:sz w:val="20"/>
          <w:szCs w:val="20"/>
          <w:lang w:eastAsia="sv-SE"/>
        </w:rPr>
        <w:t>l</w:t>
      </w:r>
      <w:r w:rsidR="00341095" w:rsidRPr="00215EEB">
        <w:rPr>
          <w:rFonts w:ascii="Orgon Thin" w:hAnsi="Orgon Thin" w:cs="Times New Roman"/>
          <w:sz w:val="20"/>
          <w:szCs w:val="20"/>
          <w:lang w:eastAsia="sv-SE"/>
        </w:rPr>
        <w:t>insen</w:t>
      </w:r>
      <w:r w:rsidRPr="00215EEB">
        <w:rPr>
          <w:rFonts w:ascii="Orgon Thin" w:hAnsi="Orgon Thin" w:cs="Times New Roman"/>
          <w:sz w:val="20"/>
          <w:szCs w:val="20"/>
          <w:lang w:eastAsia="sv-SE"/>
        </w:rPr>
        <w:t xml:space="preserve"> är klarare och</w:t>
      </w:r>
      <w:r w:rsidR="00EE23C9" w:rsidRPr="00215EEB">
        <w:rPr>
          <w:rFonts w:ascii="Orgon Thin" w:hAnsi="Orgon Thin" w:cs="Times New Roman"/>
          <w:sz w:val="20"/>
          <w:szCs w:val="20"/>
          <w:lang w:eastAsia="sv-SE"/>
        </w:rPr>
        <w:t xml:space="preserve"> deras pupiller </w:t>
      </w:r>
      <w:r w:rsidR="00FC3940" w:rsidRPr="00215EEB">
        <w:rPr>
          <w:rFonts w:ascii="Orgon Thin" w:hAnsi="Orgon Thin" w:cs="Times New Roman"/>
          <w:sz w:val="20"/>
          <w:szCs w:val="20"/>
          <w:lang w:eastAsia="sv-SE"/>
        </w:rPr>
        <w:t>är större</w:t>
      </w:r>
      <w:r w:rsidRPr="00215EEB">
        <w:rPr>
          <w:rFonts w:ascii="Orgon Thin" w:hAnsi="Orgon Thin" w:cs="Times New Roman"/>
          <w:sz w:val="20"/>
          <w:szCs w:val="20"/>
          <w:lang w:eastAsia="sv-SE"/>
        </w:rPr>
        <w:t>. Det</w:t>
      </w:r>
      <w:r w:rsidR="00AD22B5" w:rsidRPr="00215EEB">
        <w:rPr>
          <w:rFonts w:ascii="Orgon Thin" w:hAnsi="Orgon Thin" w:cs="Times New Roman"/>
          <w:sz w:val="20"/>
          <w:szCs w:val="20"/>
          <w:lang w:eastAsia="sv-SE"/>
        </w:rPr>
        <w:t>,</w:t>
      </w:r>
      <w:r w:rsidRPr="00215EEB">
        <w:rPr>
          <w:rFonts w:ascii="Orgon Thin" w:hAnsi="Orgon Thin" w:cs="Times New Roman"/>
          <w:sz w:val="20"/>
          <w:szCs w:val="20"/>
          <w:lang w:eastAsia="sv-SE"/>
        </w:rPr>
        <w:t xml:space="preserve"> i kombination med att de ofta är utomhus mer och därför </w:t>
      </w:r>
      <w:r w:rsidR="00ED70E4" w:rsidRPr="00215EEB">
        <w:rPr>
          <w:rFonts w:ascii="Orgon Thin" w:hAnsi="Orgon Thin" w:cs="Times New Roman"/>
          <w:sz w:val="20"/>
          <w:szCs w:val="20"/>
          <w:lang w:eastAsia="sv-SE"/>
        </w:rPr>
        <w:t xml:space="preserve">blir </w:t>
      </w:r>
      <w:r w:rsidRPr="00215EEB">
        <w:rPr>
          <w:rFonts w:ascii="Orgon Thin" w:hAnsi="Orgon Thin" w:cs="Times New Roman"/>
          <w:sz w:val="20"/>
          <w:szCs w:val="20"/>
          <w:lang w:eastAsia="sv-SE"/>
        </w:rPr>
        <w:t>mer utsatta för sol</w:t>
      </w:r>
      <w:r w:rsidR="00AD22B5" w:rsidRPr="00215EEB">
        <w:rPr>
          <w:rFonts w:ascii="Orgon Thin" w:hAnsi="Orgon Thin" w:cs="Times New Roman"/>
          <w:sz w:val="20"/>
          <w:szCs w:val="20"/>
          <w:lang w:eastAsia="sv-SE"/>
        </w:rPr>
        <w:t>,</w:t>
      </w:r>
      <w:r w:rsidRPr="00215EEB">
        <w:rPr>
          <w:rFonts w:ascii="Orgon Thin" w:hAnsi="Orgon Thin" w:cs="Times New Roman"/>
          <w:sz w:val="20"/>
          <w:szCs w:val="20"/>
          <w:lang w:eastAsia="sv-SE"/>
        </w:rPr>
        <w:t xml:space="preserve"> gör att de är en extra viktig grupp att skydda</w:t>
      </w:r>
      <w:r w:rsidR="00BF0AF2" w:rsidRPr="00215EEB">
        <w:rPr>
          <w:rFonts w:ascii="Orgon Thin" w:hAnsi="Orgon Thin" w:cs="Times New Roman"/>
          <w:sz w:val="20"/>
          <w:szCs w:val="20"/>
          <w:lang w:eastAsia="sv-SE"/>
        </w:rPr>
        <w:t>. Känsligast är barn under 10 år.</w:t>
      </w:r>
      <w:r w:rsidR="00341095" w:rsidRPr="00215EEB">
        <w:rPr>
          <w:rFonts w:ascii="Orgon Thin" w:hAnsi="Orgon Thin" w:cs="Times New Roman"/>
          <w:sz w:val="20"/>
          <w:szCs w:val="20"/>
          <w:lang w:eastAsia="sv-SE"/>
        </w:rPr>
        <w:t xml:space="preserve"> </w:t>
      </w:r>
    </w:p>
    <w:p w:rsidR="00AB7249" w:rsidRPr="00215EEB" w:rsidRDefault="00AB7249" w:rsidP="00CC5DA9">
      <w:pPr>
        <w:spacing w:line="276" w:lineRule="auto"/>
        <w:rPr>
          <w:rFonts w:ascii="Orgon Thin" w:hAnsi="Orgon Thin" w:cs="Times New Roman"/>
          <w:sz w:val="20"/>
          <w:szCs w:val="20"/>
          <w:lang w:eastAsia="sv-SE"/>
        </w:rPr>
      </w:pPr>
    </w:p>
    <w:p w:rsidR="00394421" w:rsidRPr="00215EEB" w:rsidRDefault="00394421" w:rsidP="00394421">
      <w:pPr>
        <w:spacing w:line="276" w:lineRule="auto"/>
        <w:rPr>
          <w:rFonts w:ascii="Orgon" w:hAnsi="Orgon" w:cs="Times New Roman"/>
          <w:b/>
          <w:sz w:val="20"/>
          <w:szCs w:val="20"/>
          <w:lang w:eastAsia="sv-SE"/>
        </w:rPr>
      </w:pPr>
      <w:r w:rsidRPr="00215EEB">
        <w:rPr>
          <w:rFonts w:ascii="Orgon" w:hAnsi="Orgon" w:cs="Times New Roman"/>
          <w:b/>
          <w:sz w:val="20"/>
          <w:szCs w:val="20"/>
          <w:lang w:eastAsia="sv-SE"/>
        </w:rPr>
        <w:t>Tips - så skyddar du ditt barns ögon</w:t>
      </w:r>
    </w:p>
    <w:p w:rsidR="00394421" w:rsidRPr="00215EEB" w:rsidRDefault="00394421" w:rsidP="00394421">
      <w:pPr>
        <w:pStyle w:val="Liststycke"/>
        <w:numPr>
          <w:ilvl w:val="0"/>
          <w:numId w:val="3"/>
        </w:numPr>
        <w:spacing w:line="276" w:lineRule="auto"/>
        <w:rPr>
          <w:rFonts w:ascii="Orgon Thin" w:hAnsi="Orgon Thin" w:cs="Times New Roman"/>
          <w:sz w:val="20"/>
          <w:szCs w:val="20"/>
          <w:lang w:eastAsia="sv-SE"/>
        </w:rPr>
      </w:pPr>
      <w:r w:rsidRPr="00215EEB">
        <w:rPr>
          <w:rFonts w:ascii="Orgon Thin" w:hAnsi="Orgon Thin" w:cs="Times New Roman"/>
          <w:sz w:val="20"/>
          <w:szCs w:val="20"/>
          <w:lang w:eastAsia="sv-SE"/>
        </w:rPr>
        <w:t xml:space="preserve">Se till att solglasögonen är </w:t>
      </w:r>
      <w:r w:rsidRPr="00E53B8F">
        <w:rPr>
          <w:rFonts w:ascii="Orgon Thin" w:hAnsi="Orgon Thin" w:cs="Times New Roman"/>
          <w:b/>
          <w:sz w:val="20"/>
          <w:szCs w:val="20"/>
          <w:lang w:eastAsia="sv-SE"/>
        </w:rPr>
        <w:t>CE-märkta</w:t>
      </w:r>
      <w:r w:rsidRPr="00215EEB">
        <w:rPr>
          <w:rFonts w:ascii="Orgon Thin" w:hAnsi="Orgon Thin" w:cs="Times New Roman"/>
          <w:sz w:val="20"/>
          <w:szCs w:val="20"/>
          <w:lang w:eastAsia="sv-SE"/>
        </w:rPr>
        <w:t xml:space="preserve">, då har de fullgott UV-skydd. </w:t>
      </w:r>
    </w:p>
    <w:p w:rsidR="00394421" w:rsidRPr="00215EEB" w:rsidRDefault="00394421" w:rsidP="00394421">
      <w:pPr>
        <w:pStyle w:val="Liststycke"/>
        <w:numPr>
          <w:ilvl w:val="0"/>
          <w:numId w:val="3"/>
        </w:numPr>
        <w:spacing w:line="276" w:lineRule="auto"/>
        <w:rPr>
          <w:rFonts w:ascii="Orgon Thin" w:hAnsi="Orgon Thin" w:cs="Times New Roman"/>
          <w:sz w:val="20"/>
          <w:szCs w:val="20"/>
          <w:lang w:eastAsia="sv-SE"/>
        </w:rPr>
      </w:pPr>
      <w:r w:rsidRPr="00215EEB">
        <w:rPr>
          <w:rFonts w:ascii="Orgon Thin" w:hAnsi="Orgon Thin" w:cs="Times New Roman"/>
          <w:sz w:val="20"/>
          <w:szCs w:val="20"/>
          <w:lang w:eastAsia="sv-SE"/>
        </w:rPr>
        <w:t xml:space="preserve">Var extra noga vid </w:t>
      </w:r>
      <w:r w:rsidRPr="00E53B8F">
        <w:rPr>
          <w:rFonts w:ascii="Orgon Thin" w:hAnsi="Orgon Thin" w:cs="Times New Roman"/>
          <w:b/>
          <w:sz w:val="20"/>
          <w:szCs w:val="20"/>
          <w:lang w:eastAsia="sv-SE"/>
        </w:rPr>
        <w:t>sjö, hav och sand</w:t>
      </w:r>
      <w:r w:rsidRPr="00215EEB">
        <w:rPr>
          <w:rFonts w:ascii="Orgon Thin" w:hAnsi="Orgon Thin" w:cs="Times New Roman"/>
          <w:sz w:val="20"/>
          <w:szCs w:val="20"/>
          <w:lang w:eastAsia="sv-SE"/>
        </w:rPr>
        <w:t>, då alla dessa reflekterar solens strålar.</w:t>
      </w:r>
    </w:p>
    <w:p w:rsidR="00394421" w:rsidRDefault="00394421" w:rsidP="00C45569">
      <w:pPr>
        <w:pStyle w:val="Liststycke"/>
        <w:numPr>
          <w:ilvl w:val="0"/>
          <w:numId w:val="3"/>
        </w:numPr>
        <w:spacing w:line="276" w:lineRule="auto"/>
        <w:rPr>
          <w:rFonts w:ascii="Orgon Thin" w:hAnsi="Orgon Thin" w:cs="Times New Roman"/>
          <w:sz w:val="20"/>
          <w:szCs w:val="20"/>
          <w:lang w:eastAsia="sv-SE"/>
        </w:rPr>
      </w:pPr>
      <w:r w:rsidRPr="00215EEB">
        <w:rPr>
          <w:rFonts w:ascii="Orgon Thin" w:hAnsi="Orgon Thin" w:cs="Times New Roman"/>
          <w:sz w:val="20"/>
          <w:szCs w:val="20"/>
          <w:lang w:eastAsia="sv-SE"/>
        </w:rPr>
        <w:t xml:space="preserve">Se till att </w:t>
      </w:r>
      <w:r w:rsidRPr="00E53B8F">
        <w:rPr>
          <w:rFonts w:ascii="Orgon Thin" w:hAnsi="Orgon Thin" w:cs="Times New Roman"/>
          <w:b/>
          <w:sz w:val="20"/>
          <w:szCs w:val="20"/>
          <w:lang w:eastAsia="sv-SE"/>
        </w:rPr>
        <w:t>passformen</w:t>
      </w:r>
      <w:r w:rsidRPr="00215EEB">
        <w:rPr>
          <w:rFonts w:ascii="Orgon Thin" w:hAnsi="Orgon Thin" w:cs="Times New Roman"/>
          <w:sz w:val="20"/>
          <w:szCs w:val="20"/>
          <w:lang w:eastAsia="sv-SE"/>
        </w:rPr>
        <w:t xml:space="preserve"> är bra. Sitter de skönt och bra både skyddar de bättre, och det är större chans att ditt barn vill använda dem. </w:t>
      </w:r>
      <w:r w:rsidRPr="00E53B8F">
        <w:rPr>
          <w:rFonts w:ascii="Orgon Thin" w:hAnsi="Orgon Thin" w:cs="Times New Roman"/>
          <w:sz w:val="20"/>
          <w:szCs w:val="20"/>
          <w:lang w:eastAsia="sv-SE"/>
        </w:rPr>
        <w:t>Köp solg</w:t>
      </w:r>
      <w:r w:rsidR="00E53B8F">
        <w:rPr>
          <w:rFonts w:ascii="Orgon Thin" w:hAnsi="Orgon Thin" w:cs="Times New Roman"/>
          <w:sz w:val="20"/>
          <w:szCs w:val="20"/>
          <w:lang w:eastAsia="sv-SE"/>
        </w:rPr>
        <w:t>lasögon som ditt barn</w:t>
      </w:r>
      <w:r w:rsidRPr="00E53B8F">
        <w:rPr>
          <w:rFonts w:ascii="Orgon Thin" w:hAnsi="Orgon Thin" w:cs="Times New Roman"/>
          <w:sz w:val="20"/>
          <w:szCs w:val="20"/>
          <w:lang w:eastAsia="sv-SE"/>
        </w:rPr>
        <w:t xml:space="preserve"> </w:t>
      </w:r>
      <w:r w:rsidR="00C45569">
        <w:rPr>
          <w:rFonts w:ascii="Orgon Thin" w:hAnsi="Orgon Thin" w:cs="Times New Roman"/>
          <w:sz w:val="20"/>
          <w:szCs w:val="20"/>
          <w:lang w:eastAsia="sv-SE"/>
        </w:rPr>
        <w:t>trivs i.</w:t>
      </w:r>
      <w:r w:rsidRPr="00E53B8F">
        <w:rPr>
          <w:rFonts w:ascii="Orgon Thin" w:hAnsi="Orgon Thin" w:cs="Times New Roman"/>
          <w:sz w:val="20"/>
          <w:szCs w:val="20"/>
          <w:lang w:eastAsia="sv-SE"/>
        </w:rPr>
        <w:t xml:space="preserve"> Mindre barn lockas ofta av härliga färger och figurer, äldre barn </w:t>
      </w:r>
      <w:r w:rsidR="00C45569" w:rsidRPr="00E53B8F">
        <w:rPr>
          <w:rFonts w:ascii="Orgon Thin" w:hAnsi="Orgon Thin" w:cs="Times New Roman"/>
          <w:sz w:val="20"/>
          <w:szCs w:val="20"/>
          <w:lang w:eastAsia="sv-SE"/>
        </w:rPr>
        <w:t xml:space="preserve">vill ofta ha </w:t>
      </w:r>
      <w:r w:rsidRPr="00E53B8F">
        <w:rPr>
          <w:rFonts w:ascii="Orgon Thin" w:hAnsi="Orgon Thin" w:cs="Times New Roman"/>
          <w:sz w:val="20"/>
          <w:szCs w:val="20"/>
          <w:lang w:eastAsia="sv-SE"/>
        </w:rPr>
        <w:t xml:space="preserve">några som är mer trendiga.  </w:t>
      </w:r>
    </w:p>
    <w:p w:rsidR="005B776D" w:rsidRPr="00E53B8F" w:rsidRDefault="005B776D" w:rsidP="00C45569">
      <w:pPr>
        <w:pStyle w:val="Liststycke"/>
        <w:numPr>
          <w:ilvl w:val="0"/>
          <w:numId w:val="3"/>
        </w:numPr>
        <w:spacing w:line="276" w:lineRule="auto"/>
        <w:rPr>
          <w:rFonts w:ascii="Orgon Thin" w:hAnsi="Orgon Thin" w:cs="Times New Roman"/>
          <w:sz w:val="20"/>
          <w:szCs w:val="20"/>
          <w:lang w:eastAsia="sv-SE"/>
        </w:rPr>
      </w:pPr>
      <w:r w:rsidRPr="00E53B8F">
        <w:rPr>
          <w:rFonts w:ascii="Orgon Thin" w:hAnsi="Orgon Thin" w:cs="Times New Roman"/>
          <w:b/>
          <w:sz w:val="20"/>
          <w:szCs w:val="20"/>
          <w:lang w:eastAsia="sv-SE"/>
        </w:rPr>
        <w:t>Använd nackband</w:t>
      </w:r>
      <w:r w:rsidRPr="00E53B8F">
        <w:rPr>
          <w:rFonts w:ascii="Orgon Thin" w:hAnsi="Orgon Thin" w:cs="Times New Roman"/>
          <w:sz w:val="20"/>
          <w:szCs w:val="20"/>
          <w:lang w:eastAsia="sv-SE"/>
        </w:rPr>
        <w:t xml:space="preserve"> för att säkra passform på solglasögon till små barn under 5 år</w:t>
      </w:r>
    </w:p>
    <w:p w:rsidR="00394421" w:rsidRPr="00215EEB" w:rsidRDefault="00394421" w:rsidP="00394421">
      <w:pPr>
        <w:pStyle w:val="Liststycke"/>
        <w:numPr>
          <w:ilvl w:val="0"/>
          <w:numId w:val="3"/>
        </w:numPr>
        <w:spacing w:line="276" w:lineRule="auto"/>
        <w:rPr>
          <w:rFonts w:ascii="Orgon Thin" w:hAnsi="Orgon Thin" w:cs="Times New Roman"/>
          <w:sz w:val="20"/>
          <w:szCs w:val="20"/>
          <w:lang w:eastAsia="sv-SE"/>
        </w:rPr>
      </w:pPr>
      <w:r w:rsidRPr="00E53B8F">
        <w:rPr>
          <w:rFonts w:ascii="Orgon Thin" w:hAnsi="Orgon Thin" w:cs="Times New Roman"/>
          <w:b/>
          <w:sz w:val="20"/>
          <w:szCs w:val="20"/>
          <w:lang w:eastAsia="sv-SE"/>
        </w:rPr>
        <w:t>Föregå med gott exempel</w:t>
      </w:r>
      <w:r w:rsidRPr="00215EEB">
        <w:rPr>
          <w:rFonts w:ascii="Orgon Thin" w:hAnsi="Orgon Thin" w:cs="Times New Roman"/>
          <w:sz w:val="20"/>
          <w:szCs w:val="20"/>
          <w:lang w:eastAsia="sv-SE"/>
        </w:rPr>
        <w:t xml:space="preserve"> och använd själv solglasögon.</w:t>
      </w:r>
    </w:p>
    <w:p w:rsidR="00394421" w:rsidRPr="00215EEB" w:rsidRDefault="00394421" w:rsidP="00CC5DA9">
      <w:pPr>
        <w:pStyle w:val="Liststycke"/>
        <w:numPr>
          <w:ilvl w:val="0"/>
          <w:numId w:val="3"/>
        </w:numPr>
        <w:spacing w:line="276" w:lineRule="auto"/>
        <w:rPr>
          <w:rFonts w:ascii="Orgon Thin" w:hAnsi="Orgon Thin" w:cs="Times New Roman"/>
          <w:sz w:val="20"/>
          <w:szCs w:val="20"/>
          <w:lang w:eastAsia="sv-SE"/>
        </w:rPr>
      </w:pPr>
      <w:r w:rsidRPr="00215EEB">
        <w:rPr>
          <w:rFonts w:ascii="Orgon Thin" w:hAnsi="Orgon Thin" w:cs="Times New Roman"/>
          <w:sz w:val="20"/>
          <w:szCs w:val="20"/>
          <w:lang w:eastAsia="sv-SE"/>
        </w:rPr>
        <w:t xml:space="preserve">Tänk på att även när det är </w:t>
      </w:r>
      <w:r w:rsidRPr="00E53B8F">
        <w:rPr>
          <w:rFonts w:ascii="Orgon Thin" w:hAnsi="Orgon Thin" w:cs="Times New Roman"/>
          <w:b/>
          <w:sz w:val="20"/>
          <w:szCs w:val="20"/>
          <w:lang w:eastAsia="sv-SE"/>
        </w:rPr>
        <w:t xml:space="preserve">molnigt </w:t>
      </w:r>
      <w:r w:rsidRPr="00215EEB">
        <w:rPr>
          <w:rFonts w:ascii="Orgon Thin" w:hAnsi="Orgon Thin" w:cs="Times New Roman"/>
          <w:sz w:val="20"/>
          <w:szCs w:val="20"/>
          <w:lang w:eastAsia="sv-SE"/>
        </w:rPr>
        <w:t xml:space="preserve">utsätts vi för UV-strålning. </w:t>
      </w:r>
    </w:p>
    <w:p w:rsidR="00394421" w:rsidRPr="00215EEB" w:rsidRDefault="00394421" w:rsidP="00CC5DA9">
      <w:pPr>
        <w:spacing w:line="276" w:lineRule="auto"/>
        <w:rPr>
          <w:rFonts w:ascii="Orgon Thin" w:hAnsi="Orgon Thin" w:cs="Times New Roman"/>
          <w:sz w:val="20"/>
          <w:szCs w:val="20"/>
          <w:lang w:eastAsia="sv-SE"/>
        </w:rPr>
      </w:pPr>
    </w:p>
    <w:p w:rsidR="00EE23C9" w:rsidRDefault="00D33CDE" w:rsidP="00CC5DA9">
      <w:pPr>
        <w:spacing w:line="276" w:lineRule="auto"/>
        <w:rPr>
          <w:rFonts w:ascii="Orgon Thin" w:hAnsi="Orgon Thin" w:cs="Times New Roman"/>
          <w:sz w:val="20"/>
          <w:szCs w:val="20"/>
          <w:lang w:eastAsia="sv-SE"/>
        </w:rPr>
      </w:pPr>
      <w:r w:rsidRPr="00215EEB">
        <w:rPr>
          <w:rFonts w:ascii="Orgon Thin" w:hAnsi="Orgon Thin" w:cs="Times New Roman"/>
          <w:sz w:val="20"/>
          <w:szCs w:val="20"/>
          <w:lang w:eastAsia="sv-SE"/>
        </w:rPr>
        <w:t xml:space="preserve">I </w:t>
      </w:r>
      <w:r w:rsidR="00CC3ACD">
        <w:rPr>
          <w:rFonts w:ascii="Orgon Thin" w:hAnsi="Orgon Thin" w:cs="Times New Roman"/>
          <w:sz w:val="20"/>
          <w:szCs w:val="20"/>
          <w:lang w:eastAsia="sv-SE"/>
        </w:rPr>
        <w:t>undersökningen</w:t>
      </w:r>
      <w:r w:rsidR="000E3C63" w:rsidRPr="00215EEB">
        <w:rPr>
          <w:rFonts w:ascii="Orgon Thin" w:hAnsi="Orgon Thin" w:cs="Times New Roman"/>
          <w:sz w:val="20"/>
          <w:szCs w:val="20"/>
          <w:lang w:eastAsia="sv-SE"/>
        </w:rPr>
        <w:t>,</w:t>
      </w:r>
      <w:r w:rsidR="00ED70E4" w:rsidRPr="00215EEB">
        <w:rPr>
          <w:rFonts w:ascii="Orgon Thin" w:hAnsi="Orgon Thin" w:cs="Times New Roman"/>
          <w:sz w:val="20"/>
          <w:szCs w:val="20"/>
          <w:lang w:eastAsia="sv-SE"/>
        </w:rPr>
        <w:t xml:space="preserve"> </w:t>
      </w:r>
      <w:r w:rsidRPr="00215EEB">
        <w:rPr>
          <w:rFonts w:ascii="Orgon Thin" w:hAnsi="Orgon Thin" w:cs="Times New Roman"/>
          <w:sz w:val="20"/>
          <w:szCs w:val="20"/>
          <w:lang w:eastAsia="sv-SE"/>
        </w:rPr>
        <w:t xml:space="preserve">som </w:t>
      </w:r>
      <w:r w:rsidR="00ED70E4" w:rsidRPr="00215EEB">
        <w:rPr>
          <w:rFonts w:ascii="Orgon Thin" w:hAnsi="Orgon Thin" w:cs="Times New Roman"/>
          <w:sz w:val="20"/>
          <w:szCs w:val="20"/>
          <w:lang w:eastAsia="sv-SE"/>
        </w:rPr>
        <w:t xml:space="preserve">visar </w:t>
      </w:r>
      <w:r w:rsidR="004A373C" w:rsidRPr="00215EEB">
        <w:rPr>
          <w:rFonts w:ascii="Orgon Thin" w:hAnsi="Orgon Thin" w:cs="Times New Roman"/>
          <w:sz w:val="20"/>
          <w:szCs w:val="20"/>
          <w:lang w:eastAsia="sv-SE"/>
        </w:rPr>
        <w:t>föräldrars attityder</w:t>
      </w:r>
      <w:r w:rsidR="000A422C" w:rsidRPr="00215EEB">
        <w:rPr>
          <w:rFonts w:ascii="Orgon Thin" w:hAnsi="Orgon Thin" w:cs="Times New Roman"/>
          <w:sz w:val="20"/>
          <w:szCs w:val="20"/>
          <w:lang w:eastAsia="sv-SE"/>
        </w:rPr>
        <w:t xml:space="preserve"> till olika </w:t>
      </w:r>
      <w:r w:rsidRPr="00215EEB">
        <w:rPr>
          <w:rFonts w:ascii="Orgon Thin" w:hAnsi="Orgon Thin" w:cs="Times New Roman"/>
          <w:sz w:val="20"/>
          <w:szCs w:val="20"/>
          <w:lang w:eastAsia="sv-SE"/>
        </w:rPr>
        <w:t xml:space="preserve">sorters </w:t>
      </w:r>
      <w:r w:rsidR="000A422C" w:rsidRPr="00215EEB">
        <w:rPr>
          <w:rFonts w:ascii="Orgon Thin" w:hAnsi="Orgon Thin" w:cs="Times New Roman"/>
          <w:sz w:val="20"/>
          <w:szCs w:val="20"/>
          <w:lang w:eastAsia="sv-SE"/>
        </w:rPr>
        <w:t>solskydd</w:t>
      </w:r>
      <w:r w:rsidR="000E3C63" w:rsidRPr="00215EEB">
        <w:rPr>
          <w:rFonts w:ascii="Orgon Thin" w:hAnsi="Orgon Thin" w:cs="Times New Roman"/>
          <w:sz w:val="20"/>
          <w:szCs w:val="20"/>
          <w:lang w:eastAsia="sv-SE"/>
        </w:rPr>
        <w:t>,</w:t>
      </w:r>
      <w:r w:rsidRPr="00215EEB">
        <w:rPr>
          <w:rFonts w:ascii="Orgon Thin" w:hAnsi="Orgon Thin" w:cs="Times New Roman"/>
          <w:sz w:val="20"/>
          <w:szCs w:val="20"/>
          <w:lang w:eastAsia="sv-SE"/>
        </w:rPr>
        <w:t xml:space="preserve"> hamnar solglasögon bland bottenplaceringarna</w:t>
      </w:r>
      <w:r w:rsidR="004A373C" w:rsidRPr="00215EEB">
        <w:rPr>
          <w:rFonts w:ascii="Orgon Thin" w:hAnsi="Orgon Thin" w:cs="Times New Roman"/>
          <w:sz w:val="20"/>
          <w:szCs w:val="20"/>
          <w:lang w:eastAsia="sv-SE"/>
        </w:rPr>
        <w:t>. E</w:t>
      </w:r>
      <w:r w:rsidR="00672DA6" w:rsidRPr="00215EEB">
        <w:rPr>
          <w:rFonts w:ascii="Orgon Thin" w:hAnsi="Orgon Thin" w:cs="Times New Roman"/>
          <w:sz w:val="20"/>
          <w:szCs w:val="20"/>
          <w:lang w:eastAsia="sv-SE"/>
        </w:rPr>
        <w:t xml:space="preserve">ndast en av fem </w:t>
      </w:r>
      <w:r w:rsidR="000E3C63" w:rsidRPr="00215EEB">
        <w:rPr>
          <w:rFonts w:ascii="Orgon Thin" w:hAnsi="Orgon Thin" w:cs="Times New Roman"/>
          <w:sz w:val="20"/>
          <w:szCs w:val="20"/>
          <w:lang w:eastAsia="sv-SE"/>
        </w:rPr>
        <w:t>skyddar</w:t>
      </w:r>
      <w:r w:rsidR="00672DA6" w:rsidRPr="00215EEB">
        <w:rPr>
          <w:rFonts w:ascii="Orgon Thin" w:hAnsi="Orgon Thin" w:cs="Times New Roman"/>
          <w:sz w:val="20"/>
          <w:szCs w:val="20"/>
          <w:lang w:eastAsia="sv-SE"/>
        </w:rPr>
        <w:t xml:space="preserve"> ofta eller allti</w:t>
      </w:r>
      <w:r w:rsidR="007838A8" w:rsidRPr="00215EEB">
        <w:rPr>
          <w:rFonts w:ascii="Orgon Thin" w:hAnsi="Orgon Thin" w:cs="Times New Roman"/>
          <w:sz w:val="20"/>
          <w:szCs w:val="20"/>
          <w:lang w:eastAsia="sv-SE"/>
        </w:rPr>
        <w:t xml:space="preserve">d </w:t>
      </w:r>
      <w:r w:rsidR="000E3C63" w:rsidRPr="00215EEB">
        <w:rPr>
          <w:rFonts w:ascii="Orgon Thin" w:hAnsi="Orgon Thin" w:cs="Times New Roman"/>
          <w:sz w:val="20"/>
          <w:szCs w:val="20"/>
          <w:lang w:eastAsia="sv-SE"/>
        </w:rPr>
        <w:t>sina barn (1-1</w:t>
      </w:r>
      <w:r w:rsidR="00FC4A13" w:rsidRPr="00215EEB">
        <w:rPr>
          <w:rFonts w:ascii="Orgon Thin" w:hAnsi="Orgon Thin" w:cs="Times New Roman"/>
          <w:sz w:val="20"/>
          <w:szCs w:val="20"/>
          <w:lang w:eastAsia="sv-SE"/>
        </w:rPr>
        <w:t>5</w:t>
      </w:r>
      <w:r w:rsidR="000E3C63" w:rsidRPr="00215EEB">
        <w:rPr>
          <w:rFonts w:ascii="Orgon Thin" w:hAnsi="Orgon Thin" w:cs="Times New Roman"/>
          <w:sz w:val="20"/>
          <w:szCs w:val="20"/>
          <w:lang w:eastAsia="sv-SE"/>
        </w:rPr>
        <w:t xml:space="preserve"> år</w:t>
      </w:r>
      <w:r w:rsidR="005F1FFD" w:rsidRPr="00215EEB">
        <w:rPr>
          <w:rFonts w:ascii="Orgon Thin" w:hAnsi="Orgon Thin" w:cs="Times New Roman"/>
          <w:sz w:val="20"/>
          <w:szCs w:val="20"/>
          <w:lang w:eastAsia="sv-SE"/>
        </w:rPr>
        <w:t>)</w:t>
      </w:r>
      <w:r w:rsidR="000E3C63" w:rsidRPr="00215EEB">
        <w:rPr>
          <w:rFonts w:ascii="Orgon Thin" w:hAnsi="Orgon Thin" w:cs="Times New Roman"/>
          <w:sz w:val="20"/>
          <w:szCs w:val="20"/>
          <w:lang w:eastAsia="sv-SE"/>
        </w:rPr>
        <w:t xml:space="preserve"> med </w:t>
      </w:r>
      <w:r w:rsidR="007838A8" w:rsidRPr="00215EEB">
        <w:rPr>
          <w:rFonts w:ascii="Orgon Thin" w:hAnsi="Orgon Thin" w:cs="Times New Roman"/>
          <w:sz w:val="20"/>
          <w:szCs w:val="20"/>
          <w:lang w:eastAsia="sv-SE"/>
        </w:rPr>
        <w:t>solglasögon</w:t>
      </w:r>
      <w:r w:rsidR="00672DA6" w:rsidRPr="00215EEB">
        <w:rPr>
          <w:rFonts w:ascii="Orgon Thin" w:hAnsi="Orgon Thin" w:cs="Times New Roman"/>
          <w:sz w:val="20"/>
          <w:szCs w:val="20"/>
          <w:lang w:eastAsia="sv-SE"/>
        </w:rPr>
        <w:t xml:space="preserve">. </w:t>
      </w:r>
      <w:r w:rsidRPr="00215EEB">
        <w:rPr>
          <w:rFonts w:ascii="Orgon Thin" w:hAnsi="Orgon Thin" w:cs="Times New Roman"/>
          <w:sz w:val="20"/>
          <w:szCs w:val="20"/>
          <w:lang w:eastAsia="sv-SE"/>
        </w:rPr>
        <w:t>S</w:t>
      </w:r>
      <w:r w:rsidR="00BF0AF2" w:rsidRPr="00215EEB">
        <w:rPr>
          <w:rFonts w:ascii="Orgon Thin" w:hAnsi="Orgon Thin" w:cs="Times New Roman"/>
          <w:sz w:val="20"/>
          <w:szCs w:val="20"/>
          <w:lang w:eastAsia="sv-SE"/>
        </w:rPr>
        <w:t>olskyddskräm</w:t>
      </w:r>
      <w:r w:rsidR="005F1FFD" w:rsidRPr="00215EEB">
        <w:rPr>
          <w:rFonts w:ascii="Orgon Thin" w:hAnsi="Orgon Thin" w:cs="Times New Roman"/>
          <w:sz w:val="20"/>
          <w:szCs w:val="20"/>
          <w:lang w:eastAsia="sv-SE"/>
        </w:rPr>
        <w:t xml:space="preserve"> </w:t>
      </w:r>
      <w:r w:rsidR="00BF0AF2" w:rsidRPr="00215EEB">
        <w:rPr>
          <w:rFonts w:ascii="Orgon Thin" w:hAnsi="Orgon Thin" w:cs="Times New Roman"/>
          <w:sz w:val="20"/>
          <w:szCs w:val="20"/>
          <w:lang w:eastAsia="sv-SE"/>
        </w:rPr>
        <w:t>är det vanligaste solskyddet</w:t>
      </w:r>
      <w:r w:rsidR="005F1FFD" w:rsidRPr="00215EEB">
        <w:rPr>
          <w:rFonts w:ascii="Orgon Thin" w:hAnsi="Orgon Thin" w:cs="Times New Roman"/>
          <w:sz w:val="20"/>
          <w:szCs w:val="20"/>
          <w:lang w:eastAsia="sv-SE"/>
        </w:rPr>
        <w:t xml:space="preserve"> och</w:t>
      </w:r>
      <w:r w:rsidR="00BF0AF2" w:rsidRPr="00215EEB">
        <w:rPr>
          <w:rFonts w:ascii="Orgon Thin" w:hAnsi="Orgon Thin" w:cs="Times New Roman"/>
          <w:sz w:val="20"/>
          <w:szCs w:val="20"/>
          <w:lang w:eastAsia="sv-SE"/>
        </w:rPr>
        <w:t xml:space="preserve"> tre av fyra </w:t>
      </w:r>
      <w:r w:rsidRPr="00215EEB">
        <w:rPr>
          <w:rFonts w:ascii="Orgon Thin" w:hAnsi="Orgon Thin" w:cs="Times New Roman"/>
          <w:sz w:val="20"/>
          <w:szCs w:val="20"/>
          <w:lang w:eastAsia="sv-SE"/>
        </w:rPr>
        <w:t xml:space="preserve">föräldrar </w:t>
      </w:r>
      <w:r w:rsidR="005F1FFD" w:rsidRPr="00215EEB">
        <w:rPr>
          <w:rFonts w:ascii="Orgon Thin" w:hAnsi="Orgon Thin" w:cs="Times New Roman"/>
          <w:sz w:val="20"/>
          <w:szCs w:val="20"/>
          <w:lang w:eastAsia="sv-SE"/>
        </w:rPr>
        <w:t xml:space="preserve">använder </w:t>
      </w:r>
      <w:r w:rsidR="00BF0AF2" w:rsidRPr="00215EEB">
        <w:rPr>
          <w:rFonts w:ascii="Orgon Thin" w:hAnsi="Orgon Thin" w:cs="Times New Roman"/>
          <w:sz w:val="20"/>
          <w:szCs w:val="20"/>
          <w:lang w:eastAsia="sv-SE"/>
        </w:rPr>
        <w:t>ofta eller alltid</w:t>
      </w:r>
      <w:r w:rsidR="004A373C" w:rsidRPr="00215EEB">
        <w:rPr>
          <w:rFonts w:ascii="Orgon Thin" w:hAnsi="Orgon Thin" w:cs="Times New Roman"/>
          <w:sz w:val="20"/>
          <w:szCs w:val="20"/>
          <w:lang w:eastAsia="sv-SE"/>
        </w:rPr>
        <w:t xml:space="preserve"> </w:t>
      </w:r>
      <w:r w:rsidR="005F1FFD" w:rsidRPr="00215EEB">
        <w:rPr>
          <w:rFonts w:ascii="Orgon Thin" w:hAnsi="Orgon Thin" w:cs="Times New Roman"/>
          <w:sz w:val="20"/>
          <w:szCs w:val="20"/>
          <w:lang w:eastAsia="sv-SE"/>
        </w:rPr>
        <w:t xml:space="preserve">den </w:t>
      </w:r>
      <w:r w:rsidR="004A373C" w:rsidRPr="00215EEB">
        <w:rPr>
          <w:rFonts w:ascii="Orgon Thin" w:hAnsi="Orgon Thin" w:cs="Times New Roman"/>
          <w:sz w:val="20"/>
          <w:szCs w:val="20"/>
          <w:lang w:eastAsia="sv-SE"/>
        </w:rPr>
        <w:t>för att skydda sina barn</w:t>
      </w:r>
      <w:r w:rsidR="00BF0AF2" w:rsidRPr="00215EEB">
        <w:rPr>
          <w:rFonts w:ascii="Orgon Thin" w:hAnsi="Orgon Thin" w:cs="Times New Roman"/>
          <w:sz w:val="20"/>
          <w:szCs w:val="20"/>
          <w:lang w:eastAsia="sv-SE"/>
        </w:rPr>
        <w:t>.</w:t>
      </w:r>
      <w:r w:rsidR="00BF1005" w:rsidRPr="00215EEB">
        <w:rPr>
          <w:rFonts w:ascii="Orgon Thin" w:hAnsi="Orgon Thin" w:cs="Times New Roman"/>
          <w:sz w:val="20"/>
          <w:szCs w:val="20"/>
          <w:lang w:eastAsia="sv-SE"/>
        </w:rPr>
        <w:t xml:space="preserve"> Solhatt är också vanligt, framförallt för yngre barn (1-5 år) där 80 procent av föräldrarna ofta</w:t>
      </w:r>
      <w:r w:rsidR="00F3421B" w:rsidRPr="00215EEB">
        <w:rPr>
          <w:rFonts w:ascii="Orgon Thin" w:hAnsi="Orgon Thin" w:cs="Times New Roman"/>
          <w:sz w:val="20"/>
          <w:szCs w:val="20"/>
          <w:lang w:eastAsia="sv-SE"/>
        </w:rPr>
        <w:t xml:space="preserve"> eller alltid</w:t>
      </w:r>
      <w:r w:rsidR="00BF1005" w:rsidRPr="00215EEB">
        <w:rPr>
          <w:rFonts w:ascii="Orgon Thin" w:hAnsi="Orgon Thin" w:cs="Times New Roman"/>
          <w:sz w:val="20"/>
          <w:szCs w:val="20"/>
          <w:lang w:eastAsia="sv-SE"/>
        </w:rPr>
        <w:t xml:space="preserve"> skyddar sina barn med </w:t>
      </w:r>
      <w:r w:rsidR="008F66A2" w:rsidRPr="00215EEB">
        <w:rPr>
          <w:rFonts w:ascii="Orgon Thin" w:hAnsi="Orgon Thin" w:cs="Times New Roman"/>
          <w:sz w:val="20"/>
          <w:szCs w:val="20"/>
          <w:lang w:eastAsia="sv-SE"/>
        </w:rPr>
        <w:t>solhatt</w:t>
      </w:r>
      <w:r w:rsidR="00BF1005" w:rsidRPr="00215EEB">
        <w:rPr>
          <w:rFonts w:ascii="Orgon Thin" w:hAnsi="Orgon Thin" w:cs="Times New Roman"/>
          <w:sz w:val="20"/>
          <w:szCs w:val="20"/>
          <w:lang w:eastAsia="sv-SE"/>
        </w:rPr>
        <w:t xml:space="preserve">. </w:t>
      </w:r>
    </w:p>
    <w:p w:rsidR="00CC3ACD" w:rsidRPr="00215EEB" w:rsidRDefault="00CC3ACD" w:rsidP="00CC5DA9">
      <w:pPr>
        <w:spacing w:line="276" w:lineRule="auto"/>
        <w:rPr>
          <w:rFonts w:ascii="Orgon Thin" w:hAnsi="Orgon Thin" w:cs="Times New Roman"/>
          <w:sz w:val="20"/>
          <w:szCs w:val="20"/>
          <w:lang w:eastAsia="sv-SE"/>
        </w:rPr>
      </w:pPr>
    </w:p>
    <w:p w:rsidR="005102BD" w:rsidRPr="00215EEB" w:rsidRDefault="007E2AB3" w:rsidP="00CC5DA9">
      <w:pPr>
        <w:pStyle w:val="Kommentarer"/>
        <w:spacing w:line="276" w:lineRule="auto"/>
        <w:rPr>
          <w:rFonts w:ascii="Orgon Thin" w:hAnsi="Orgon Thin" w:cs="Times New Roman"/>
          <w:lang w:eastAsia="sv-SE"/>
        </w:rPr>
      </w:pPr>
      <w:r w:rsidRPr="00215EEB">
        <w:rPr>
          <w:rFonts w:ascii="Orgon Thin" w:hAnsi="Orgon Thin" w:cs="Times New Roman"/>
          <w:lang w:eastAsia="sv-SE"/>
        </w:rPr>
        <w:t xml:space="preserve">– </w:t>
      </w:r>
      <w:r w:rsidR="00CC5DA9" w:rsidRPr="00215EEB">
        <w:rPr>
          <w:rFonts w:ascii="Orgon Thin" w:hAnsi="Orgon Thin"/>
        </w:rPr>
        <w:t>En möjlig förklaring är att många föräldrar inte är medvetna om solens risker för ögonen och tror att solglasögon mest är en modeaccessoar.</w:t>
      </w:r>
      <w:r w:rsidR="00A64E02" w:rsidRPr="00215EEB">
        <w:rPr>
          <w:rFonts w:ascii="Orgon Thin" w:hAnsi="Orgon Thin" w:cs="Times New Roman"/>
          <w:lang w:eastAsia="sv-SE"/>
        </w:rPr>
        <w:t xml:space="preserve"> Många är duktiga </w:t>
      </w:r>
      <w:r w:rsidR="00AA3162" w:rsidRPr="00215EEB">
        <w:rPr>
          <w:rFonts w:ascii="Orgon Thin" w:hAnsi="Orgon Thin" w:cs="Times New Roman"/>
          <w:lang w:eastAsia="sv-SE"/>
        </w:rPr>
        <w:t xml:space="preserve">på att använda solhatt eller keps på mindre barn, </w:t>
      </w:r>
      <w:r w:rsidR="004E6372" w:rsidRPr="00215EEB">
        <w:rPr>
          <w:rFonts w:ascii="Orgon Thin" w:hAnsi="Orgon Thin" w:cs="Times New Roman"/>
          <w:lang w:eastAsia="sv-SE"/>
        </w:rPr>
        <w:t>men det skyddar inte ögonen från solreflexer som</w:t>
      </w:r>
      <w:r w:rsidR="00CE22A7" w:rsidRPr="00215EEB">
        <w:rPr>
          <w:rFonts w:ascii="Orgon Thin" w:hAnsi="Orgon Thin" w:cs="Times New Roman"/>
          <w:lang w:eastAsia="sv-SE"/>
        </w:rPr>
        <w:t xml:space="preserve"> också är farliga och</w:t>
      </w:r>
      <w:r w:rsidR="005D3FD6" w:rsidRPr="00215EEB">
        <w:rPr>
          <w:rFonts w:ascii="Orgon Thin" w:hAnsi="Orgon Thin" w:cs="Times New Roman"/>
          <w:lang w:eastAsia="sv-SE"/>
        </w:rPr>
        <w:t xml:space="preserve"> vanliga vid kust</w:t>
      </w:r>
      <w:r w:rsidR="004E6372" w:rsidRPr="00215EEB">
        <w:rPr>
          <w:rFonts w:ascii="Orgon Thin" w:hAnsi="Orgon Thin" w:cs="Times New Roman"/>
          <w:lang w:eastAsia="sv-SE"/>
        </w:rPr>
        <w:t xml:space="preserve"> eller sjöar. </w:t>
      </w:r>
      <w:r w:rsidR="00CC5DA9" w:rsidRPr="00215EEB">
        <w:rPr>
          <w:rFonts w:ascii="Orgon Thin" w:hAnsi="Orgon Thin"/>
        </w:rPr>
        <w:t>Det som händer är att cellerna i barnens ögon bryts ner och riskerar att inte hinna reparera sig, vilket kan le</w:t>
      </w:r>
      <w:r w:rsidRPr="00215EEB">
        <w:rPr>
          <w:rFonts w:ascii="Orgon Thin" w:hAnsi="Orgon Thin"/>
        </w:rPr>
        <w:t>da till kvarstående skador livet</w:t>
      </w:r>
      <w:r w:rsidR="00CC5DA9" w:rsidRPr="00215EEB">
        <w:rPr>
          <w:rFonts w:ascii="Orgon Thin" w:hAnsi="Orgon Thin"/>
        </w:rPr>
        <w:t xml:space="preserve"> ut</w:t>
      </w:r>
      <w:r w:rsidR="005102BD" w:rsidRPr="00215EEB">
        <w:rPr>
          <w:rFonts w:ascii="Orgon Thin" w:hAnsi="Orgon Thin" w:cs="Times New Roman"/>
          <w:lang w:eastAsia="sv-SE"/>
        </w:rPr>
        <w:t xml:space="preserve">, säger Awet Tesfamariam.  </w:t>
      </w:r>
    </w:p>
    <w:p w:rsidR="00CC3ACD" w:rsidRPr="00215EEB" w:rsidRDefault="00CC3ACD" w:rsidP="00CC3ACD">
      <w:pPr>
        <w:spacing w:line="276" w:lineRule="auto"/>
        <w:rPr>
          <w:rFonts w:ascii="Orgon Thin" w:hAnsi="Orgon Thin" w:cs="Times New Roman"/>
          <w:sz w:val="20"/>
          <w:szCs w:val="20"/>
          <w:lang w:eastAsia="sv-SE"/>
        </w:rPr>
      </w:pPr>
    </w:p>
    <w:p w:rsidR="00CC3ACD" w:rsidRPr="00215EEB" w:rsidRDefault="00CC3ACD" w:rsidP="00CC3ACD">
      <w:pPr>
        <w:pStyle w:val="Kommentarer"/>
        <w:spacing w:line="276" w:lineRule="auto"/>
        <w:rPr>
          <w:rFonts w:ascii="Orgon Thin" w:hAnsi="Orgon Thin" w:cs="Times New Roman"/>
          <w:lang w:eastAsia="sv-SE"/>
        </w:rPr>
      </w:pPr>
      <w:r w:rsidRPr="00215EEB">
        <w:rPr>
          <w:rFonts w:ascii="Orgon Thin" w:hAnsi="Orgon Thin" w:cs="Times New Roman"/>
          <w:lang w:eastAsia="sv-SE"/>
        </w:rPr>
        <w:t>Skador från UV-strålning byggs på med tiden och ökar risken för vissa ögonsjukdomar senare i livet så som grå starr, åldersrelaterade förändringar på gula fläcken samt hudförändringar i ögat som födelsemärken (nevus) och malignt melanom. Även akuta ögonproblem som till exempel små sår på hornhinnan kan uppstå vid starkt solljus</w:t>
      </w:r>
      <w:r w:rsidR="00B65213">
        <w:rPr>
          <w:rFonts w:ascii="Orgon Thin" w:hAnsi="Orgon Thin" w:cs="Times New Roman"/>
          <w:lang w:eastAsia="sv-SE"/>
        </w:rPr>
        <w:t>,</w:t>
      </w:r>
      <w:r w:rsidRPr="00215EEB">
        <w:rPr>
          <w:rFonts w:ascii="Orgon Thin" w:hAnsi="Orgon Thin" w:cs="Times New Roman"/>
          <w:lang w:eastAsia="sv-SE"/>
        </w:rPr>
        <w:t xml:space="preserve"> vilket i sin tur kan leda till sveda och nedsatt syn. </w:t>
      </w:r>
    </w:p>
    <w:p w:rsidR="00394421" w:rsidRPr="00215EEB" w:rsidRDefault="00394421" w:rsidP="00CC5DA9">
      <w:pPr>
        <w:spacing w:line="276" w:lineRule="auto"/>
        <w:rPr>
          <w:rFonts w:ascii="Orgon Thin" w:hAnsi="Orgon Thin" w:cs="Times New Roman"/>
          <w:sz w:val="20"/>
          <w:szCs w:val="20"/>
          <w:lang w:eastAsia="sv-SE"/>
        </w:rPr>
      </w:pPr>
    </w:p>
    <w:p w:rsidR="00CC3ACD" w:rsidRDefault="007838A8" w:rsidP="00CC5DA9">
      <w:pPr>
        <w:spacing w:line="276" w:lineRule="auto"/>
        <w:rPr>
          <w:rFonts w:ascii="Orgon Thin" w:hAnsi="Orgon Thin" w:cs="Times New Roman"/>
          <w:sz w:val="20"/>
          <w:szCs w:val="20"/>
          <w:lang w:eastAsia="sv-SE"/>
        </w:rPr>
      </w:pPr>
      <w:r w:rsidRPr="00215EEB">
        <w:rPr>
          <w:rFonts w:ascii="Orgon Thin" w:hAnsi="Orgon Thin" w:cs="Times New Roman"/>
          <w:sz w:val="20"/>
          <w:szCs w:val="20"/>
          <w:lang w:eastAsia="sv-SE"/>
        </w:rPr>
        <w:t>Se bilaga för mer statistik och</w:t>
      </w:r>
      <w:r w:rsidR="004A7601" w:rsidRPr="00215EEB">
        <w:rPr>
          <w:rFonts w:ascii="Orgon Thin" w:hAnsi="Orgon Thin" w:cs="Times New Roman"/>
          <w:sz w:val="20"/>
          <w:szCs w:val="20"/>
          <w:lang w:eastAsia="sv-SE"/>
        </w:rPr>
        <w:t xml:space="preserve"> information om undersökningen.</w:t>
      </w:r>
    </w:p>
    <w:p w:rsidR="00CC3ACD" w:rsidRDefault="00CC3ACD" w:rsidP="00CC5DA9">
      <w:pPr>
        <w:spacing w:line="276" w:lineRule="auto"/>
        <w:rPr>
          <w:rFonts w:ascii="Orgon Thin" w:hAnsi="Orgon Thin" w:cs="Times New Roman"/>
          <w:sz w:val="20"/>
          <w:szCs w:val="20"/>
          <w:lang w:eastAsia="sv-SE"/>
        </w:rPr>
      </w:pPr>
    </w:p>
    <w:p w:rsidR="00CC3ACD" w:rsidRDefault="00CC3ACD" w:rsidP="00CC5DA9">
      <w:pPr>
        <w:spacing w:line="276" w:lineRule="auto"/>
        <w:rPr>
          <w:rFonts w:ascii="Orgon Thin" w:hAnsi="Orgon Thin" w:cs="Times New Roman"/>
          <w:sz w:val="20"/>
          <w:szCs w:val="20"/>
          <w:lang w:eastAsia="sv-SE"/>
        </w:rPr>
      </w:pPr>
    </w:p>
    <w:p w:rsidR="00CC3ACD" w:rsidRPr="00215EEB" w:rsidRDefault="00CC3ACD" w:rsidP="00CC5DA9">
      <w:pPr>
        <w:spacing w:line="276" w:lineRule="auto"/>
        <w:rPr>
          <w:rFonts w:ascii="Orgon Thin" w:hAnsi="Orgon Thin" w:cs="Times New Roman"/>
          <w:sz w:val="20"/>
          <w:szCs w:val="20"/>
          <w:lang w:eastAsia="sv-SE"/>
        </w:rPr>
      </w:pPr>
    </w:p>
    <w:p w:rsidR="004A7601" w:rsidRPr="00215EEB" w:rsidRDefault="00FB6CA2" w:rsidP="00CC5DA9">
      <w:pPr>
        <w:spacing w:line="276" w:lineRule="auto"/>
        <w:rPr>
          <w:rFonts w:ascii="Orgon Thin" w:hAnsi="Orgon Thin" w:cs="Times New Roman"/>
          <w:i/>
          <w:sz w:val="20"/>
          <w:szCs w:val="20"/>
          <w:lang w:eastAsia="sv-SE"/>
        </w:rPr>
      </w:pPr>
      <w:r w:rsidRPr="00215EEB">
        <w:rPr>
          <w:rFonts w:ascii="Orgon Thin" w:hAnsi="Orgon Thin" w:cs="Times New Roman"/>
          <w:i/>
          <w:sz w:val="20"/>
          <w:szCs w:val="20"/>
          <w:lang w:eastAsia="sv-SE"/>
        </w:rPr>
        <w:lastRenderedPageBreak/>
        <w:t xml:space="preserve">* </w:t>
      </w:r>
      <w:r w:rsidR="004A7601" w:rsidRPr="00215EEB">
        <w:rPr>
          <w:rFonts w:ascii="Orgon Thin" w:hAnsi="Orgon Thin" w:cs="Times New Roman"/>
          <w:i/>
          <w:sz w:val="20"/>
          <w:szCs w:val="20"/>
          <w:u w:val="single"/>
          <w:lang w:eastAsia="sv-SE"/>
        </w:rPr>
        <w:t>Stora Synundersökningen från Synoptik</w:t>
      </w:r>
      <w:r w:rsidR="004A7601" w:rsidRPr="00215EEB">
        <w:rPr>
          <w:rFonts w:ascii="Orgon Thin" w:hAnsi="Orgon Thin" w:cs="Times New Roman"/>
          <w:i/>
          <w:sz w:val="20"/>
          <w:szCs w:val="20"/>
          <w:lang w:eastAsia="sv-SE"/>
        </w:rPr>
        <w:t xml:space="preserve"> är en </w:t>
      </w:r>
      <w:r w:rsidR="00663326" w:rsidRPr="00215EEB">
        <w:rPr>
          <w:rFonts w:ascii="Orgon Thin" w:hAnsi="Orgon Thin" w:cs="Times New Roman"/>
          <w:i/>
          <w:sz w:val="20"/>
          <w:szCs w:val="20"/>
          <w:lang w:eastAsia="sv-SE"/>
        </w:rPr>
        <w:t>kvantitativ web</w:t>
      </w:r>
      <w:r w:rsidR="004A7601" w:rsidRPr="00215EEB">
        <w:rPr>
          <w:rFonts w:ascii="Orgon Thin" w:hAnsi="Orgon Thin" w:cs="Times New Roman"/>
          <w:i/>
          <w:sz w:val="20"/>
          <w:szCs w:val="20"/>
          <w:lang w:eastAsia="sv-SE"/>
        </w:rPr>
        <w:t xml:space="preserve">undersökning gjord i samarbete med </w:t>
      </w:r>
      <w:proofErr w:type="spellStart"/>
      <w:r w:rsidR="004A7601" w:rsidRPr="00215EEB">
        <w:rPr>
          <w:rFonts w:ascii="Orgon Thin" w:hAnsi="Orgon Thin" w:cs="Times New Roman"/>
          <w:i/>
          <w:sz w:val="20"/>
          <w:szCs w:val="20"/>
          <w:lang w:eastAsia="sv-SE"/>
        </w:rPr>
        <w:t>Novus</w:t>
      </w:r>
      <w:proofErr w:type="spellEnd"/>
      <w:r w:rsidR="004A7601" w:rsidRPr="00215EEB">
        <w:rPr>
          <w:rFonts w:ascii="Orgon Thin" w:hAnsi="Orgon Thin" w:cs="Times New Roman"/>
          <w:i/>
          <w:sz w:val="20"/>
          <w:szCs w:val="20"/>
          <w:lang w:eastAsia="sv-SE"/>
        </w:rPr>
        <w:t xml:space="preserve">. Den innehåller attitydfrågor och fakta kring användandet av glasögon, linser, solglasögon för både barn och vuxna. </w:t>
      </w:r>
      <w:r w:rsidR="00B24807" w:rsidRPr="00215EEB">
        <w:rPr>
          <w:rFonts w:ascii="Orgon Thin" w:hAnsi="Orgon Thin" w:cs="Times New Roman"/>
          <w:i/>
          <w:sz w:val="20"/>
          <w:szCs w:val="20"/>
          <w:lang w:eastAsia="sv-SE"/>
        </w:rPr>
        <w:t>R</w:t>
      </w:r>
      <w:r w:rsidR="004A7601" w:rsidRPr="00215EEB">
        <w:rPr>
          <w:rFonts w:ascii="Orgon Thin" w:hAnsi="Orgon Thin" w:cs="Times New Roman"/>
          <w:i/>
          <w:sz w:val="20"/>
          <w:szCs w:val="20"/>
          <w:lang w:eastAsia="sv-SE"/>
        </w:rPr>
        <w:t xml:space="preserve">esultatet </w:t>
      </w:r>
      <w:r w:rsidR="00B24807" w:rsidRPr="00215EEB">
        <w:rPr>
          <w:rFonts w:ascii="Orgon Thin" w:hAnsi="Orgon Thin" w:cs="Times New Roman"/>
          <w:i/>
          <w:sz w:val="20"/>
          <w:szCs w:val="20"/>
          <w:lang w:eastAsia="sv-SE"/>
        </w:rPr>
        <w:t xml:space="preserve">som presenteras </w:t>
      </w:r>
      <w:r w:rsidR="004A7601" w:rsidRPr="00215EEB">
        <w:rPr>
          <w:rFonts w:ascii="Orgon Thin" w:hAnsi="Orgon Thin" w:cs="Times New Roman"/>
          <w:i/>
          <w:sz w:val="20"/>
          <w:szCs w:val="20"/>
          <w:lang w:eastAsia="sv-SE"/>
        </w:rPr>
        <w:t>här är en del av den totala undersökningen.</w:t>
      </w:r>
      <w:r w:rsidR="00593245" w:rsidRPr="00215EEB">
        <w:rPr>
          <w:rFonts w:ascii="Orgon Thin" w:hAnsi="Orgon Thin" w:cs="Times New Roman"/>
          <w:i/>
          <w:sz w:val="20"/>
          <w:szCs w:val="20"/>
          <w:lang w:eastAsia="sv-SE"/>
        </w:rPr>
        <w:t xml:space="preserve"> </w:t>
      </w:r>
      <w:r w:rsidR="008A3346" w:rsidRPr="00215EEB">
        <w:rPr>
          <w:rFonts w:ascii="Orgon Thin" w:hAnsi="Orgon Thin"/>
          <w:i/>
          <w:sz w:val="20"/>
          <w:szCs w:val="20"/>
        </w:rPr>
        <w:t>Målgruppen för undersökningen är den svenska allmänheten</w:t>
      </w:r>
      <w:r w:rsidR="00B24807" w:rsidRPr="00215EEB">
        <w:rPr>
          <w:rFonts w:ascii="Orgon Thin" w:hAnsi="Orgon Thin"/>
          <w:i/>
          <w:sz w:val="20"/>
          <w:szCs w:val="20"/>
        </w:rPr>
        <w:t>,</w:t>
      </w:r>
      <w:r w:rsidR="008A3346" w:rsidRPr="00215EEB">
        <w:rPr>
          <w:rFonts w:ascii="Orgon Thin" w:hAnsi="Orgon Thin"/>
          <w:i/>
          <w:sz w:val="20"/>
          <w:szCs w:val="20"/>
        </w:rPr>
        <w:t xml:space="preserve"> 18-79 år med nedbrytning på föräldrar till barn </w:t>
      </w:r>
      <w:r w:rsidR="00B24807" w:rsidRPr="00215EEB">
        <w:rPr>
          <w:rFonts w:ascii="Orgon Thin" w:hAnsi="Orgon Thin"/>
          <w:i/>
          <w:sz w:val="20"/>
          <w:szCs w:val="20"/>
        </w:rPr>
        <w:t xml:space="preserve">på </w:t>
      </w:r>
      <w:r w:rsidR="008A3346" w:rsidRPr="00215EEB">
        <w:rPr>
          <w:rFonts w:ascii="Orgon Thin" w:hAnsi="Orgon Thin"/>
          <w:i/>
          <w:sz w:val="20"/>
          <w:szCs w:val="20"/>
        </w:rPr>
        <w:t xml:space="preserve">15 år eller yngre. Totalt har 2094 intervjuer genomförts under perioden 16–22 maj 2017. Deltagarfrekvensen är 60 %. Undersökningen är genomförd via webbintervjuer i </w:t>
      </w:r>
      <w:proofErr w:type="spellStart"/>
      <w:r w:rsidR="008A3346" w:rsidRPr="00215EEB">
        <w:rPr>
          <w:rFonts w:ascii="Orgon Thin" w:hAnsi="Orgon Thin"/>
          <w:i/>
          <w:sz w:val="20"/>
          <w:szCs w:val="20"/>
        </w:rPr>
        <w:t>Novus</w:t>
      </w:r>
      <w:proofErr w:type="spellEnd"/>
      <w:r w:rsidR="008A3346" w:rsidRPr="00215EEB">
        <w:rPr>
          <w:rFonts w:ascii="Orgon Thin" w:hAnsi="Orgon Thin"/>
          <w:i/>
          <w:sz w:val="20"/>
          <w:szCs w:val="20"/>
        </w:rPr>
        <w:t xml:space="preserve"> slumpmässigt rekryterade och representativa Sverigepanel.</w:t>
      </w:r>
    </w:p>
    <w:p w:rsidR="00AA3162" w:rsidRPr="00215EEB" w:rsidRDefault="00AA3162" w:rsidP="00C77919">
      <w:pPr>
        <w:spacing w:line="276" w:lineRule="auto"/>
        <w:jc w:val="right"/>
        <w:rPr>
          <w:rFonts w:ascii="Orgon Thin" w:hAnsi="Orgon Thin" w:cs="Times New Roman"/>
          <w:i/>
          <w:sz w:val="20"/>
          <w:szCs w:val="20"/>
          <w:lang w:eastAsia="sv-SE"/>
        </w:rPr>
      </w:pPr>
    </w:p>
    <w:p w:rsidR="00B51B6E" w:rsidRPr="00215EEB" w:rsidRDefault="00B51B6E" w:rsidP="00CC5DA9">
      <w:pPr>
        <w:spacing w:line="276" w:lineRule="auto"/>
        <w:rPr>
          <w:rFonts w:ascii="Orgon" w:hAnsi="Orgon" w:cs="Arial"/>
          <w:b/>
          <w:sz w:val="20"/>
          <w:szCs w:val="20"/>
          <w:u w:val="single"/>
        </w:rPr>
      </w:pPr>
      <w:r w:rsidRPr="00215EEB">
        <w:rPr>
          <w:rFonts w:ascii="Orgon" w:hAnsi="Orgon" w:cs="Arial"/>
          <w:b/>
          <w:sz w:val="20"/>
          <w:szCs w:val="20"/>
          <w:u w:val="single"/>
        </w:rPr>
        <w:t>För mer information:</w:t>
      </w:r>
    </w:p>
    <w:p w:rsidR="00B51B6E" w:rsidRPr="00215EEB" w:rsidRDefault="00B51B6E" w:rsidP="00CC5DA9">
      <w:pPr>
        <w:spacing w:line="276" w:lineRule="auto"/>
        <w:rPr>
          <w:rStyle w:val="Hyperlnk"/>
          <w:rFonts w:ascii="Orgon Thin" w:hAnsi="Orgon Thin" w:cs="Arial"/>
          <w:color w:val="auto"/>
          <w:sz w:val="20"/>
          <w:szCs w:val="20"/>
        </w:rPr>
      </w:pPr>
      <w:r w:rsidRPr="00215EEB">
        <w:rPr>
          <w:rFonts w:ascii="Orgon Thin" w:hAnsi="Orgon Thin" w:cs="Arial"/>
          <w:sz w:val="20"/>
          <w:szCs w:val="20"/>
        </w:rPr>
        <w:t xml:space="preserve">Lottie Funck Ekelund, marknadsdirektör Synoptik, tfn: +46 (0)73-523 40 22, e-post: </w:t>
      </w:r>
      <w:hyperlink r:id="rId10" w:history="1">
        <w:r w:rsidRPr="00215EEB">
          <w:rPr>
            <w:rStyle w:val="Hyperlnk"/>
            <w:rFonts w:ascii="Orgon Thin" w:hAnsi="Orgon Thin" w:cs="Arial"/>
            <w:color w:val="auto"/>
            <w:sz w:val="20"/>
            <w:szCs w:val="20"/>
          </w:rPr>
          <w:t>lfe@synoptik.se</w:t>
        </w:r>
      </w:hyperlink>
      <w:r w:rsidR="000A6B0D">
        <w:rPr>
          <w:rStyle w:val="Hyperlnk"/>
          <w:rFonts w:ascii="Orgon Thin" w:hAnsi="Orgon Thin" w:cs="Arial"/>
          <w:color w:val="auto"/>
          <w:sz w:val="20"/>
          <w:szCs w:val="20"/>
        </w:rPr>
        <w:t xml:space="preserve"> </w:t>
      </w:r>
    </w:p>
    <w:p w:rsidR="00692802" w:rsidRPr="00215EEB" w:rsidRDefault="00692802" w:rsidP="00CC5DA9">
      <w:pPr>
        <w:spacing w:line="276" w:lineRule="auto"/>
        <w:rPr>
          <w:rFonts w:ascii="Orgon Thin" w:hAnsi="Orgon Thin"/>
          <w:sz w:val="20"/>
          <w:szCs w:val="20"/>
        </w:rPr>
      </w:pPr>
      <w:r w:rsidRPr="00215EEB">
        <w:rPr>
          <w:rFonts w:ascii="Orgon Thin" w:hAnsi="Orgon Thin"/>
          <w:sz w:val="20"/>
          <w:szCs w:val="20"/>
        </w:rPr>
        <w:t>Awet Tesfamariam, chef för kliniska frågor Synoptik, tfn</w:t>
      </w:r>
      <w:r w:rsidR="00B24807" w:rsidRPr="00215EEB">
        <w:rPr>
          <w:rFonts w:ascii="Orgon Thin" w:hAnsi="Orgon Thin"/>
          <w:sz w:val="20"/>
          <w:szCs w:val="20"/>
        </w:rPr>
        <w:t>:</w:t>
      </w:r>
      <w:r w:rsidRPr="00215EEB">
        <w:rPr>
          <w:rFonts w:ascii="Orgon Thin" w:hAnsi="Orgon Thin"/>
          <w:sz w:val="20"/>
          <w:szCs w:val="20"/>
        </w:rPr>
        <w:t xml:space="preserve"> +46 (0)72 537 46 00, e-post: </w:t>
      </w:r>
      <w:hyperlink r:id="rId11" w:history="1">
        <w:r w:rsidRPr="00215EEB">
          <w:rPr>
            <w:rStyle w:val="Hyperlnk"/>
            <w:rFonts w:ascii="Orgon Thin" w:hAnsi="Orgon Thin"/>
            <w:color w:val="auto"/>
            <w:sz w:val="20"/>
            <w:szCs w:val="20"/>
          </w:rPr>
          <w:t>ate@synoptik.se</w:t>
        </w:r>
      </w:hyperlink>
      <w:r w:rsidR="000A6B0D">
        <w:rPr>
          <w:rStyle w:val="Hyperlnk"/>
          <w:rFonts w:ascii="Orgon Thin" w:hAnsi="Orgon Thin"/>
          <w:color w:val="auto"/>
          <w:sz w:val="20"/>
          <w:szCs w:val="20"/>
        </w:rPr>
        <w:t xml:space="preserve"> </w:t>
      </w:r>
      <w:r w:rsidRPr="00215EEB">
        <w:rPr>
          <w:rFonts w:ascii="Orgon Thin" w:hAnsi="Orgon Thin"/>
          <w:sz w:val="20"/>
          <w:szCs w:val="20"/>
        </w:rPr>
        <w:t xml:space="preserve"> </w:t>
      </w:r>
    </w:p>
    <w:p w:rsidR="000E2E1F" w:rsidRPr="00215EEB" w:rsidRDefault="00B51B6E" w:rsidP="00CC5DA9">
      <w:pPr>
        <w:spacing w:line="276" w:lineRule="auto"/>
        <w:rPr>
          <w:rFonts w:ascii="Orgon Thin" w:hAnsi="Orgon Thin" w:cs="Arial"/>
          <w:sz w:val="20"/>
          <w:szCs w:val="20"/>
        </w:rPr>
      </w:pPr>
      <w:r w:rsidRPr="00215EEB">
        <w:rPr>
          <w:rFonts w:ascii="Orgon Thin" w:hAnsi="Orgon Thin" w:cs="Arial"/>
          <w:sz w:val="20"/>
          <w:szCs w:val="20"/>
        </w:rPr>
        <w:t xml:space="preserve">Bilder för fri publicering kontakta: </w:t>
      </w:r>
      <w:r w:rsidR="000A6B0D">
        <w:rPr>
          <w:rFonts w:ascii="Orgon Thin" w:hAnsi="Orgon Thin" w:cs="Arial"/>
          <w:sz w:val="20"/>
          <w:szCs w:val="20"/>
        </w:rPr>
        <w:t>Anders Ekhammar</w:t>
      </w:r>
      <w:r w:rsidRPr="00215EEB">
        <w:rPr>
          <w:rFonts w:ascii="Orgon Thin" w:hAnsi="Orgon Thin" w:cs="Arial"/>
          <w:sz w:val="20"/>
          <w:szCs w:val="20"/>
        </w:rPr>
        <w:t>, tfn: +46 (0)</w:t>
      </w:r>
      <w:proofErr w:type="gramStart"/>
      <w:r w:rsidRPr="00215EEB">
        <w:rPr>
          <w:rFonts w:ascii="Orgon Thin" w:hAnsi="Orgon Thin" w:cs="Arial"/>
          <w:sz w:val="20"/>
          <w:szCs w:val="20"/>
        </w:rPr>
        <w:t>70-</w:t>
      </w:r>
      <w:r w:rsidR="000A6B0D">
        <w:rPr>
          <w:rFonts w:ascii="Orgon Thin" w:hAnsi="Orgon Thin" w:cs="Arial"/>
          <w:sz w:val="20"/>
          <w:szCs w:val="20"/>
        </w:rPr>
        <w:t>7462579</w:t>
      </w:r>
      <w:proofErr w:type="gramEnd"/>
      <w:r w:rsidRPr="00215EEB">
        <w:rPr>
          <w:rFonts w:ascii="Orgon Thin" w:hAnsi="Orgon Thin" w:cs="Arial"/>
          <w:sz w:val="20"/>
          <w:szCs w:val="20"/>
        </w:rPr>
        <w:t xml:space="preserve">, e-post: </w:t>
      </w:r>
      <w:bookmarkStart w:id="0" w:name="_GoBack"/>
      <w:bookmarkEnd w:id="0"/>
      <w:r w:rsidR="000A6B0D">
        <w:rPr>
          <w:rStyle w:val="Hyperlnk"/>
          <w:rFonts w:ascii="Orgon Thin" w:hAnsi="Orgon Thin" w:cs="Arial"/>
          <w:color w:val="auto"/>
          <w:sz w:val="20"/>
          <w:szCs w:val="20"/>
        </w:rPr>
        <w:fldChar w:fldCharType="begin"/>
      </w:r>
      <w:r w:rsidR="000A6B0D">
        <w:rPr>
          <w:rStyle w:val="Hyperlnk"/>
          <w:rFonts w:ascii="Orgon Thin" w:hAnsi="Orgon Thin" w:cs="Arial"/>
          <w:color w:val="auto"/>
          <w:sz w:val="20"/>
          <w:szCs w:val="20"/>
        </w:rPr>
        <w:instrText xml:space="preserve"> HYPERLINK "mailto:</w:instrText>
      </w:r>
      <w:r w:rsidR="000A6B0D" w:rsidRPr="000A6B0D">
        <w:rPr>
          <w:rStyle w:val="Hyperlnk"/>
          <w:rFonts w:ascii="Orgon Thin" w:hAnsi="Orgon Thin" w:cs="Arial"/>
          <w:color w:val="auto"/>
          <w:sz w:val="20"/>
          <w:szCs w:val="20"/>
        </w:rPr>
        <w:instrText>anders.ekhammar@perspective.se</w:instrText>
      </w:r>
      <w:r w:rsidR="000A6B0D">
        <w:rPr>
          <w:rStyle w:val="Hyperlnk"/>
          <w:rFonts w:ascii="Orgon Thin" w:hAnsi="Orgon Thin" w:cs="Arial"/>
          <w:color w:val="auto"/>
          <w:sz w:val="20"/>
          <w:szCs w:val="20"/>
        </w:rPr>
        <w:instrText xml:space="preserve">" </w:instrText>
      </w:r>
      <w:r w:rsidR="000A6B0D">
        <w:rPr>
          <w:rStyle w:val="Hyperlnk"/>
          <w:rFonts w:ascii="Orgon Thin" w:hAnsi="Orgon Thin" w:cs="Arial"/>
          <w:color w:val="auto"/>
          <w:sz w:val="20"/>
          <w:szCs w:val="20"/>
        </w:rPr>
        <w:fldChar w:fldCharType="separate"/>
      </w:r>
      <w:r w:rsidR="000A6B0D" w:rsidRPr="004A691B">
        <w:rPr>
          <w:rStyle w:val="Hyperlnk"/>
          <w:rFonts w:ascii="Orgon Thin" w:hAnsi="Orgon Thin" w:cs="Arial"/>
          <w:sz w:val="20"/>
          <w:szCs w:val="20"/>
        </w:rPr>
        <w:t>anders.ekhammar@perspective.se</w:t>
      </w:r>
      <w:r w:rsidR="000A6B0D">
        <w:rPr>
          <w:rStyle w:val="Hyperlnk"/>
          <w:rFonts w:ascii="Orgon Thin" w:hAnsi="Orgon Thin" w:cs="Arial"/>
          <w:color w:val="auto"/>
          <w:sz w:val="20"/>
          <w:szCs w:val="20"/>
        </w:rPr>
        <w:fldChar w:fldCharType="end"/>
      </w:r>
      <w:r w:rsidR="00E80673" w:rsidRPr="00215EEB">
        <w:rPr>
          <w:rFonts w:ascii="Orgon Thin" w:hAnsi="Orgon Thin" w:cs="Arial"/>
          <w:sz w:val="20"/>
          <w:szCs w:val="20"/>
        </w:rPr>
        <w:t xml:space="preserve"> </w:t>
      </w:r>
    </w:p>
    <w:p w:rsidR="00C77919" w:rsidRPr="00F64C9B" w:rsidRDefault="00C77919" w:rsidP="00CC5DA9">
      <w:pPr>
        <w:spacing w:line="276" w:lineRule="auto"/>
        <w:rPr>
          <w:rFonts w:ascii="Orgon Thin" w:hAnsi="Orgon Thin" w:cs="Arial"/>
          <w:sz w:val="22"/>
          <w:szCs w:val="22"/>
        </w:rPr>
      </w:pPr>
    </w:p>
    <w:sectPr w:rsidR="00C77919" w:rsidRPr="00F64C9B" w:rsidSect="007E2AB3">
      <w:headerReference w:type="default" r:id="rId12"/>
      <w:footerReference w:type="default" r:id="rId13"/>
      <w:pgSz w:w="11900" w:h="16840"/>
      <w:pgMar w:top="1417" w:right="1268"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3CF" w:rsidRDefault="00A813CF" w:rsidP="000E2CE6">
      <w:r>
        <w:separator/>
      </w:r>
    </w:p>
  </w:endnote>
  <w:endnote w:type="continuationSeparator" w:id="0">
    <w:p w:rsidR="00A813CF" w:rsidRDefault="00A813CF" w:rsidP="000E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Lucida Grande">
    <w:altName w:val="Times New Roman"/>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Orgon">
    <w:altName w:val="Corbel"/>
    <w:panose1 w:val="02000503000000020004"/>
    <w:charset w:val="00"/>
    <w:family w:val="auto"/>
    <w:notTrueType/>
    <w:pitch w:val="variable"/>
    <w:sig w:usb0="A00000AF" w:usb1="5000207B" w:usb2="00000000" w:usb3="00000000" w:csb0="00000093" w:csb1="00000000"/>
  </w:font>
  <w:font w:name="Orgon Thin">
    <w:altName w:val="Corbel"/>
    <w:panose1 w:val="02000503030000020004"/>
    <w:charset w:val="00"/>
    <w:family w:val="auto"/>
    <w:notTrueType/>
    <w:pitch w:val="variable"/>
    <w:sig w:usb0="A00000A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10E" w:rsidRPr="00C77919" w:rsidRDefault="00C77919" w:rsidP="00C77919">
    <w:pPr>
      <w:rPr>
        <w:rFonts w:ascii="Orgon Thin" w:eastAsia="Times New Roman" w:hAnsi="Orgon Thin"/>
        <w:i/>
        <w:sz w:val="16"/>
        <w:szCs w:val="16"/>
      </w:rPr>
    </w:pPr>
    <w:r w:rsidRPr="00137A42">
      <w:rPr>
        <w:rFonts w:ascii="Orgon Thin" w:eastAsia="Times New Roman" w:hAnsi="Orgon Thin"/>
        <w:b/>
        <w:bCs/>
        <w:i/>
        <w:iCs/>
        <w:sz w:val="16"/>
        <w:szCs w:val="16"/>
        <w:shd w:val="clear" w:color="auto" w:fill="FFFFFF"/>
      </w:rPr>
      <w:t xml:space="preserve">Synoptik </w:t>
    </w:r>
    <w:r w:rsidRPr="00137A42">
      <w:rPr>
        <w:rFonts w:ascii="Orgon Thin" w:eastAsia="Times New Roman" w:hAnsi="Orgon Thin"/>
        <w:i/>
        <w:iCs/>
        <w:sz w:val="16"/>
        <w:szCs w:val="16"/>
        <w:shd w:val="clear" w:color="auto" w:fill="FFFFFF"/>
      </w:rPr>
      <w:t xml:space="preserve">etablerades i Sverige 1991 och är idag med över 130 butiker och en omsättning över 1.2 miljarder en av landets ledande aktörer inom optik. Genom att erbjuda kvalitetsoptik som alla kan ha råd med ska Synoptik bli Sveriges folkoptiker. Företaget ägs delvis av Synoptikfonden, en icke vinstdrivande stiftelse som verkar för att främja nordisk forskning inom optik. Varje år skänks därför en del av vinsten från Synoptik till forskning inom optik och oftalmologi. Synoptik är även en del av </w:t>
    </w:r>
    <w:proofErr w:type="spellStart"/>
    <w:r w:rsidRPr="00137A42">
      <w:rPr>
        <w:rFonts w:ascii="Orgon Thin" w:eastAsia="Times New Roman" w:hAnsi="Orgon Thin"/>
        <w:i/>
        <w:iCs/>
        <w:sz w:val="16"/>
        <w:szCs w:val="16"/>
        <w:shd w:val="clear" w:color="auto" w:fill="FFFFFF"/>
      </w:rPr>
      <w:t>GrandVision</w:t>
    </w:r>
    <w:proofErr w:type="spellEnd"/>
    <w:r w:rsidRPr="00137A42">
      <w:rPr>
        <w:rFonts w:ascii="Orgon Thin" w:eastAsia="Times New Roman" w:hAnsi="Orgon Thin"/>
        <w:i/>
        <w:iCs/>
        <w:sz w:val="16"/>
        <w:szCs w:val="16"/>
        <w:shd w:val="clear" w:color="auto" w:fill="FFFFFF"/>
      </w:rPr>
      <w:t xml:space="preserve"> </w:t>
    </w:r>
    <w:proofErr w:type="spellStart"/>
    <w:r w:rsidRPr="00137A42">
      <w:rPr>
        <w:rFonts w:ascii="Orgon Thin" w:eastAsia="Times New Roman" w:hAnsi="Orgon Thin"/>
        <w:i/>
        <w:iCs/>
        <w:sz w:val="16"/>
        <w:szCs w:val="16"/>
        <w:shd w:val="clear" w:color="auto" w:fill="FFFFFF"/>
      </w:rPr>
      <w:t>N.V</w:t>
    </w:r>
    <w:proofErr w:type="spellEnd"/>
    <w:r w:rsidRPr="00137A42">
      <w:rPr>
        <w:rFonts w:ascii="Orgon Thin" w:eastAsia="Times New Roman" w:hAnsi="Orgon Thin"/>
        <w:i/>
        <w:iCs/>
        <w:sz w:val="16"/>
        <w:szCs w:val="16"/>
        <w:shd w:val="clear" w:color="auto" w:fill="FFFFFF"/>
      </w:rPr>
      <w:t>., en världsledande aktör inom optisk detaljhandel, med drygt 7.000 butiker i fler än 40 länder. För mer information, se</w:t>
    </w:r>
    <w:r w:rsidRPr="00137A42">
      <w:rPr>
        <w:rFonts w:ascii="Cambria" w:eastAsia="Times New Roman" w:hAnsi="Cambria" w:cs="Cambria"/>
        <w:i/>
        <w:iCs/>
        <w:sz w:val="16"/>
        <w:szCs w:val="16"/>
        <w:shd w:val="clear" w:color="auto" w:fill="FFFFFF"/>
      </w:rPr>
      <w:t> </w:t>
    </w:r>
    <w:hyperlink r:id="rId1" w:history="1">
      <w:r w:rsidRPr="00137A42">
        <w:rPr>
          <w:rFonts w:ascii="Orgon Thin" w:eastAsia="Times New Roman" w:hAnsi="Orgon Thin"/>
          <w:i/>
          <w:iCs/>
          <w:sz w:val="16"/>
          <w:szCs w:val="16"/>
          <w:shd w:val="clear" w:color="auto" w:fill="FFFFFF"/>
        </w:rPr>
        <w:t>synoptik.se</w:t>
      </w:r>
    </w:hyperlink>
    <w:r w:rsidRPr="00137A42">
      <w:rPr>
        <w:rFonts w:ascii="Orgon Thin" w:eastAsia="Times New Roman" w:hAnsi="Orgon Thin"/>
        <w:i/>
        <w:iCs/>
        <w:sz w:val="16"/>
        <w:szCs w:val="16"/>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3CF" w:rsidRDefault="00A813CF" w:rsidP="000E2CE6">
      <w:r>
        <w:separator/>
      </w:r>
    </w:p>
  </w:footnote>
  <w:footnote w:type="continuationSeparator" w:id="0">
    <w:p w:rsidR="00A813CF" w:rsidRDefault="00A813CF" w:rsidP="000E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10E" w:rsidRDefault="00D9410E">
    <w:pPr>
      <w:pStyle w:val="Sidhuvud"/>
    </w:pPr>
    <w:r w:rsidRPr="004F141F">
      <w:rPr>
        <w:rFonts w:ascii="Orgon Thin" w:hAnsi="Orgon Thin"/>
        <w:noProof/>
        <w:sz w:val="20"/>
        <w:szCs w:val="20"/>
      </w:rPr>
      <w:drawing>
        <wp:anchor distT="0" distB="0" distL="114300" distR="114300" simplePos="0" relativeHeight="251659264" behindDoc="0" locked="0" layoutInCell="1" allowOverlap="1" wp14:anchorId="180B49FF" wp14:editId="04227ABB">
          <wp:simplePos x="0" y="0"/>
          <wp:positionH relativeFrom="column">
            <wp:posOffset>4102100</wp:posOffset>
          </wp:positionH>
          <wp:positionV relativeFrom="paragraph">
            <wp:posOffset>-349885</wp:posOffset>
          </wp:positionV>
          <wp:extent cx="2527300" cy="672465"/>
          <wp:effectExtent l="0" t="0" r="12700" b="0"/>
          <wp:wrapSquare wrapText="bothSides"/>
          <wp:docPr id="1" name="Bildobjekt 1" descr="Macintosh HD:Users:olofmattson:Documents:Synoptik:Admin:logotyp synoptik:Ny logo:Logo i SM och PM:Vit logo PM_mi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ofmattson:Documents:Synoptik:Admin:logotyp synoptik:Ny logo:Logo i SM och PM:Vit logo PM_mindr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5952"/>
                  <a:stretch/>
                </pic:blipFill>
                <pic:spPr bwMode="auto">
                  <a:xfrm>
                    <a:off x="0" y="0"/>
                    <a:ext cx="2527300" cy="6724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941"/>
    <w:multiLevelType w:val="hybridMultilevel"/>
    <w:tmpl w:val="6158E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DD69A1"/>
    <w:multiLevelType w:val="hybridMultilevel"/>
    <w:tmpl w:val="3F90F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8D257A6"/>
    <w:multiLevelType w:val="hybridMultilevel"/>
    <w:tmpl w:val="63587D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CE6"/>
    <w:rsid w:val="000035C6"/>
    <w:rsid w:val="00011B50"/>
    <w:rsid w:val="00015790"/>
    <w:rsid w:val="00016313"/>
    <w:rsid w:val="00017F1A"/>
    <w:rsid w:val="00033248"/>
    <w:rsid w:val="00033A36"/>
    <w:rsid w:val="000551A7"/>
    <w:rsid w:val="00084F15"/>
    <w:rsid w:val="000A422C"/>
    <w:rsid w:val="000A5553"/>
    <w:rsid w:val="000A6B0D"/>
    <w:rsid w:val="000D2134"/>
    <w:rsid w:val="000E2CE6"/>
    <w:rsid w:val="000E2E1F"/>
    <w:rsid w:val="000E3C63"/>
    <w:rsid w:val="000E4C09"/>
    <w:rsid w:val="000E567A"/>
    <w:rsid w:val="0010650D"/>
    <w:rsid w:val="00112CFF"/>
    <w:rsid w:val="001238F0"/>
    <w:rsid w:val="00191BA7"/>
    <w:rsid w:val="00196E4E"/>
    <w:rsid w:val="001E4A33"/>
    <w:rsid w:val="001F21B3"/>
    <w:rsid w:val="001F7721"/>
    <w:rsid w:val="00200C64"/>
    <w:rsid w:val="00215EEB"/>
    <w:rsid w:val="00221EE8"/>
    <w:rsid w:val="002423F3"/>
    <w:rsid w:val="00247B04"/>
    <w:rsid w:val="00253201"/>
    <w:rsid w:val="00262962"/>
    <w:rsid w:val="0026709F"/>
    <w:rsid w:val="002B1AEB"/>
    <w:rsid w:val="002D70C2"/>
    <w:rsid w:val="0033250A"/>
    <w:rsid w:val="00341095"/>
    <w:rsid w:val="00341EB6"/>
    <w:rsid w:val="00346450"/>
    <w:rsid w:val="003662AD"/>
    <w:rsid w:val="00392913"/>
    <w:rsid w:val="00394421"/>
    <w:rsid w:val="003C1E7C"/>
    <w:rsid w:val="003D128E"/>
    <w:rsid w:val="003E06CA"/>
    <w:rsid w:val="003F0F4C"/>
    <w:rsid w:val="00411D20"/>
    <w:rsid w:val="00432FA3"/>
    <w:rsid w:val="004362DF"/>
    <w:rsid w:val="00436967"/>
    <w:rsid w:val="00461B87"/>
    <w:rsid w:val="004A373C"/>
    <w:rsid w:val="004A436A"/>
    <w:rsid w:val="004A5FEC"/>
    <w:rsid w:val="004A7601"/>
    <w:rsid w:val="004B06E3"/>
    <w:rsid w:val="004E6372"/>
    <w:rsid w:val="004F5061"/>
    <w:rsid w:val="004F65D5"/>
    <w:rsid w:val="005102BD"/>
    <w:rsid w:val="00514028"/>
    <w:rsid w:val="00541CFA"/>
    <w:rsid w:val="0057393C"/>
    <w:rsid w:val="00585E30"/>
    <w:rsid w:val="00593245"/>
    <w:rsid w:val="005B01F6"/>
    <w:rsid w:val="005B776D"/>
    <w:rsid w:val="005C1ABB"/>
    <w:rsid w:val="005C65FE"/>
    <w:rsid w:val="005D3FD6"/>
    <w:rsid w:val="005F1FFD"/>
    <w:rsid w:val="005F55E4"/>
    <w:rsid w:val="00631152"/>
    <w:rsid w:val="006368CF"/>
    <w:rsid w:val="00663326"/>
    <w:rsid w:val="006672DC"/>
    <w:rsid w:val="00672DA6"/>
    <w:rsid w:val="00692802"/>
    <w:rsid w:val="006B1ABE"/>
    <w:rsid w:val="006B665A"/>
    <w:rsid w:val="006C28AF"/>
    <w:rsid w:val="006C4B90"/>
    <w:rsid w:val="006C536A"/>
    <w:rsid w:val="006D333C"/>
    <w:rsid w:val="007147C2"/>
    <w:rsid w:val="00717CB6"/>
    <w:rsid w:val="007358E9"/>
    <w:rsid w:val="007715BF"/>
    <w:rsid w:val="007838A8"/>
    <w:rsid w:val="007B41AE"/>
    <w:rsid w:val="007D3D28"/>
    <w:rsid w:val="007E2AB3"/>
    <w:rsid w:val="00801A2D"/>
    <w:rsid w:val="00827179"/>
    <w:rsid w:val="008460AB"/>
    <w:rsid w:val="00877A61"/>
    <w:rsid w:val="00883F26"/>
    <w:rsid w:val="008A3346"/>
    <w:rsid w:val="008E64EC"/>
    <w:rsid w:val="008F359F"/>
    <w:rsid w:val="008F66A2"/>
    <w:rsid w:val="00917962"/>
    <w:rsid w:val="00923844"/>
    <w:rsid w:val="009328ED"/>
    <w:rsid w:val="009376A5"/>
    <w:rsid w:val="00943F45"/>
    <w:rsid w:val="00953480"/>
    <w:rsid w:val="009B3523"/>
    <w:rsid w:val="009D12FB"/>
    <w:rsid w:val="009E055A"/>
    <w:rsid w:val="009E4D80"/>
    <w:rsid w:val="00A10B2D"/>
    <w:rsid w:val="00A451E5"/>
    <w:rsid w:val="00A64E02"/>
    <w:rsid w:val="00A813CF"/>
    <w:rsid w:val="00A83DBD"/>
    <w:rsid w:val="00A979A4"/>
    <w:rsid w:val="00AA3162"/>
    <w:rsid w:val="00AB7249"/>
    <w:rsid w:val="00AD1856"/>
    <w:rsid w:val="00AD22B5"/>
    <w:rsid w:val="00AD5A55"/>
    <w:rsid w:val="00B0049D"/>
    <w:rsid w:val="00B1100D"/>
    <w:rsid w:val="00B24807"/>
    <w:rsid w:val="00B27E66"/>
    <w:rsid w:val="00B512E9"/>
    <w:rsid w:val="00B51B6E"/>
    <w:rsid w:val="00B65213"/>
    <w:rsid w:val="00B81698"/>
    <w:rsid w:val="00B81E25"/>
    <w:rsid w:val="00B9030E"/>
    <w:rsid w:val="00B92BCD"/>
    <w:rsid w:val="00BA4ABC"/>
    <w:rsid w:val="00BA4D1F"/>
    <w:rsid w:val="00BC2E65"/>
    <w:rsid w:val="00BE0A9A"/>
    <w:rsid w:val="00BE46E2"/>
    <w:rsid w:val="00BF0AF2"/>
    <w:rsid w:val="00BF1005"/>
    <w:rsid w:val="00C07DDA"/>
    <w:rsid w:val="00C12188"/>
    <w:rsid w:val="00C308A8"/>
    <w:rsid w:val="00C364E4"/>
    <w:rsid w:val="00C36A61"/>
    <w:rsid w:val="00C37FC9"/>
    <w:rsid w:val="00C45569"/>
    <w:rsid w:val="00C55091"/>
    <w:rsid w:val="00C77919"/>
    <w:rsid w:val="00CB62E7"/>
    <w:rsid w:val="00CC3ACD"/>
    <w:rsid w:val="00CC5DA9"/>
    <w:rsid w:val="00CE22A7"/>
    <w:rsid w:val="00CE717B"/>
    <w:rsid w:val="00CE75FB"/>
    <w:rsid w:val="00CE7CE3"/>
    <w:rsid w:val="00D06A35"/>
    <w:rsid w:val="00D22739"/>
    <w:rsid w:val="00D319C9"/>
    <w:rsid w:val="00D33CDE"/>
    <w:rsid w:val="00D35767"/>
    <w:rsid w:val="00D57A8A"/>
    <w:rsid w:val="00D936C1"/>
    <w:rsid w:val="00D9410E"/>
    <w:rsid w:val="00DA5B05"/>
    <w:rsid w:val="00DC0B3D"/>
    <w:rsid w:val="00DD50E7"/>
    <w:rsid w:val="00DD5CB5"/>
    <w:rsid w:val="00E20348"/>
    <w:rsid w:val="00E23D0C"/>
    <w:rsid w:val="00E43273"/>
    <w:rsid w:val="00E4426D"/>
    <w:rsid w:val="00E53B8F"/>
    <w:rsid w:val="00E76A78"/>
    <w:rsid w:val="00E80673"/>
    <w:rsid w:val="00E9643C"/>
    <w:rsid w:val="00EA5A6A"/>
    <w:rsid w:val="00EC3F41"/>
    <w:rsid w:val="00EC7A1D"/>
    <w:rsid w:val="00ED70E4"/>
    <w:rsid w:val="00EE23C9"/>
    <w:rsid w:val="00EF40DA"/>
    <w:rsid w:val="00F02ADC"/>
    <w:rsid w:val="00F3421B"/>
    <w:rsid w:val="00F64C9B"/>
    <w:rsid w:val="00F711E6"/>
    <w:rsid w:val="00F950BF"/>
    <w:rsid w:val="00FA54EB"/>
    <w:rsid w:val="00FB6CA2"/>
    <w:rsid w:val="00FC3940"/>
    <w:rsid w:val="00FC4A13"/>
    <w:rsid w:val="00FD1FB0"/>
    <w:rsid w:val="00FD272A"/>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AD534"/>
  <w15:docId w15:val="{06504FDE-328E-F54F-BF9B-5CCF60F9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CE6"/>
    <w:rPr>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2CE6"/>
    <w:pPr>
      <w:tabs>
        <w:tab w:val="center" w:pos="4536"/>
        <w:tab w:val="right" w:pos="9072"/>
      </w:tabs>
    </w:pPr>
    <w:rPr>
      <w:lang w:eastAsia="sv-SE"/>
    </w:rPr>
  </w:style>
  <w:style w:type="character" w:customStyle="1" w:styleId="SidhuvudChar">
    <w:name w:val="Sidhuvud Char"/>
    <w:basedOn w:val="Standardstycketeckensnitt"/>
    <w:link w:val="Sidhuvud"/>
    <w:uiPriority w:val="99"/>
    <w:rsid w:val="000E2CE6"/>
  </w:style>
  <w:style w:type="paragraph" w:styleId="Sidfot">
    <w:name w:val="footer"/>
    <w:basedOn w:val="Normal"/>
    <w:link w:val="SidfotChar"/>
    <w:uiPriority w:val="99"/>
    <w:unhideWhenUsed/>
    <w:rsid w:val="000E2CE6"/>
    <w:pPr>
      <w:tabs>
        <w:tab w:val="center" w:pos="4536"/>
        <w:tab w:val="right" w:pos="9072"/>
      </w:tabs>
    </w:pPr>
    <w:rPr>
      <w:lang w:eastAsia="sv-SE"/>
    </w:rPr>
  </w:style>
  <w:style w:type="character" w:customStyle="1" w:styleId="SidfotChar">
    <w:name w:val="Sidfot Char"/>
    <w:basedOn w:val="Standardstycketeckensnitt"/>
    <w:link w:val="Sidfot"/>
    <w:uiPriority w:val="99"/>
    <w:rsid w:val="000E2CE6"/>
  </w:style>
  <w:style w:type="paragraph" w:styleId="Normalwebb">
    <w:name w:val="Normal (Web)"/>
    <w:basedOn w:val="Normal"/>
    <w:uiPriority w:val="99"/>
    <w:unhideWhenUsed/>
    <w:rsid w:val="000E2CE6"/>
    <w:pPr>
      <w:spacing w:before="100" w:beforeAutospacing="1" w:after="100" w:afterAutospacing="1"/>
    </w:pPr>
    <w:rPr>
      <w:rFonts w:ascii="Times" w:hAnsi="Times" w:cs="Times New Roman"/>
      <w:sz w:val="20"/>
      <w:szCs w:val="20"/>
      <w:lang w:eastAsia="sv-SE"/>
    </w:rPr>
  </w:style>
  <w:style w:type="character" w:styleId="Betoning">
    <w:name w:val="Emphasis"/>
    <w:basedOn w:val="Standardstycketeckensnitt"/>
    <w:uiPriority w:val="20"/>
    <w:qFormat/>
    <w:rsid w:val="000E2CE6"/>
    <w:rPr>
      <w:i/>
      <w:iCs/>
    </w:rPr>
  </w:style>
  <w:style w:type="paragraph" w:styleId="Liststycke">
    <w:name w:val="List Paragraph"/>
    <w:basedOn w:val="Normal"/>
    <w:uiPriority w:val="34"/>
    <w:qFormat/>
    <w:rsid w:val="000E2CE6"/>
    <w:pPr>
      <w:ind w:left="720"/>
      <w:contextualSpacing/>
    </w:pPr>
  </w:style>
  <w:style w:type="character" w:styleId="Hyperlnk">
    <w:name w:val="Hyperlink"/>
    <w:basedOn w:val="Standardstycketeckensnitt"/>
    <w:uiPriority w:val="99"/>
    <w:unhideWhenUsed/>
    <w:rsid w:val="000E2CE6"/>
    <w:rPr>
      <w:color w:val="0000FF" w:themeColor="hyperlink"/>
      <w:u w:val="single"/>
    </w:rPr>
  </w:style>
  <w:style w:type="character" w:styleId="Kommentarsreferens">
    <w:name w:val="annotation reference"/>
    <w:basedOn w:val="Standardstycketeckensnitt"/>
    <w:uiPriority w:val="99"/>
    <w:semiHidden/>
    <w:unhideWhenUsed/>
    <w:rsid w:val="000E2CE6"/>
    <w:rPr>
      <w:sz w:val="16"/>
      <w:szCs w:val="16"/>
    </w:rPr>
  </w:style>
  <w:style w:type="paragraph" w:styleId="Kommentarer">
    <w:name w:val="annotation text"/>
    <w:basedOn w:val="Normal"/>
    <w:link w:val="KommentarerChar"/>
    <w:uiPriority w:val="99"/>
    <w:unhideWhenUsed/>
    <w:rsid w:val="000E2CE6"/>
    <w:rPr>
      <w:sz w:val="20"/>
      <w:szCs w:val="20"/>
    </w:rPr>
  </w:style>
  <w:style w:type="character" w:customStyle="1" w:styleId="KommentarerChar">
    <w:name w:val="Kommentarer Char"/>
    <w:basedOn w:val="Standardstycketeckensnitt"/>
    <w:link w:val="Kommentarer"/>
    <w:uiPriority w:val="99"/>
    <w:rsid w:val="000E2CE6"/>
    <w:rPr>
      <w:sz w:val="20"/>
      <w:szCs w:val="20"/>
      <w:lang w:eastAsia="ja-JP"/>
    </w:rPr>
  </w:style>
  <w:style w:type="paragraph" w:styleId="Ballongtext">
    <w:name w:val="Balloon Text"/>
    <w:basedOn w:val="Normal"/>
    <w:link w:val="BallongtextChar"/>
    <w:uiPriority w:val="99"/>
    <w:semiHidden/>
    <w:unhideWhenUsed/>
    <w:rsid w:val="000E2CE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E2CE6"/>
    <w:rPr>
      <w:rFonts w:ascii="Lucida Grande" w:hAnsi="Lucida Grande" w:cs="Lucida Grande"/>
      <w:sz w:val="18"/>
      <w:szCs w:val="18"/>
      <w:lang w:eastAsia="ja-JP"/>
    </w:rPr>
  </w:style>
  <w:style w:type="paragraph" w:customStyle="1" w:styleId="Default">
    <w:name w:val="Default"/>
    <w:rsid w:val="00221EE8"/>
    <w:pPr>
      <w:widowControl w:val="0"/>
      <w:autoSpaceDE w:val="0"/>
      <w:autoSpaceDN w:val="0"/>
      <w:adjustRightInd w:val="0"/>
    </w:pPr>
    <w:rPr>
      <w:rFonts w:ascii="Arial" w:hAnsi="Arial" w:cs="Arial"/>
      <w:color w:val="000000"/>
    </w:rPr>
  </w:style>
  <w:style w:type="paragraph" w:styleId="Kommentarsmne">
    <w:name w:val="annotation subject"/>
    <w:basedOn w:val="Kommentarer"/>
    <w:next w:val="Kommentarer"/>
    <w:link w:val="KommentarsmneChar"/>
    <w:uiPriority w:val="99"/>
    <w:semiHidden/>
    <w:unhideWhenUsed/>
    <w:rsid w:val="006B665A"/>
    <w:rPr>
      <w:b/>
      <w:bCs/>
    </w:rPr>
  </w:style>
  <w:style w:type="character" w:customStyle="1" w:styleId="KommentarsmneChar">
    <w:name w:val="Kommentarsämne Char"/>
    <w:basedOn w:val="KommentarerChar"/>
    <w:link w:val="Kommentarsmne"/>
    <w:uiPriority w:val="99"/>
    <w:semiHidden/>
    <w:rsid w:val="006B665A"/>
    <w:rPr>
      <w:b/>
      <w:bCs/>
      <w:sz w:val="20"/>
      <w:szCs w:val="20"/>
      <w:lang w:eastAsia="ja-JP"/>
    </w:rPr>
  </w:style>
  <w:style w:type="character" w:styleId="Olstomnmnande">
    <w:name w:val="Unresolved Mention"/>
    <w:basedOn w:val="Standardstycketeckensnitt"/>
    <w:uiPriority w:val="99"/>
    <w:semiHidden/>
    <w:unhideWhenUsed/>
    <w:rsid w:val="000A6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e@synoptik.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fe@synoptik.se"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ynopti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7FB7-452F-E549-8D97-212F0FE5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3678</Characters>
  <Application>Microsoft Office Word</Application>
  <DocSecurity>0</DocSecurity>
  <Lines>30</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Mattson</dc:creator>
  <cp:keywords/>
  <dc:description/>
  <cp:lastModifiedBy>Microsoft Office-användare</cp:lastModifiedBy>
  <cp:revision>2</cp:revision>
  <cp:lastPrinted>2017-06-27T15:14:00Z</cp:lastPrinted>
  <dcterms:created xsi:type="dcterms:W3CDTF">2018-06-27T05:41:00Z</dcterms:created>
  <dcterms:modified xsi:type="dcterms:W3CDTF">2018-06-27T05:41:00Z</dcterms:modified>
</cp:coreProperties>
</file>