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BBE" w:rsidRPr="006E2DD4" w:rsidRDefault="002E0D53" w:rsidP="001E46C1">
      <w:pPr>
        <w:ind w:left="426" w:right="851"/>
        <w:jc w:val="center"/>
        <w:rPr>
          <w:rFonts w:asciiTheme="majorHAnsi" w:hAnsiTheme="majorHAnsi" w:cstheme="majorHAnsi"/>
          <w:b/>
          <w:sz w:val="32"/>
          <w:szCs w:val="32"/>
          <w:lang w:val="sv-SE"/>
        </w:rPr>
      </w:pPr>
      <w:r>
        <w:rPr>
          <w:rFonts w:ascii="Calibri" w:eastAsia="Calibri" w:hAnsi="Calibri" w:cs="Calibri"/>
          <w:b/>
          <w:bCs/>
          <w:sz w:val="32"/>
          <w:szCs w:val="32"/>
          <w:lang w:val="sv-SE"/>
        </w:rPr>
        <w:t xml:space="preserve">Cosentino presenterar Dekton® Slim XGloss </w:t>
      </w:r>
    </w:p>
    <w:p w:rsidR="00EA60AD" w:rsidRPr="006E2DD4" w:rsidRDefault="002E0D53" w:rsidP="001E46C1">
      <w:pPr>
        <w:ind w:left="426" w:right="851"/>
        <w:jc w:val="center"/>
        <w:rPr>
          <w:rFonts w:asciiTheme="majorHAnsi" w:hAnsiTheme="majorHAnsi" w:cstheme="majorHAnsi"/>
          <w:b/>
          <w:sz w:val="32"/>
          <w:szCs w:val="32"/>
          <w:lang w:val="sv-SE"/>
        </w:rPr>
      </w:pPr>
      <w:r>
        <w:rPr>
          <w:rFonts w:ascii="Calibri" w:eastAsia="Calibri" w:hAnsi="Calibri" w:cs="Calibri"/>
          <w:b/>
          <w:bCs/>
          <w:sz w:val="32"/>
          <w:szCs w:val="32"/>
          <w:lang w:val="sv-SE"/>
        </w:rPr>
        <w:t>med spektakulära och unika högglansiga ytor</w:t>
      </w:r>
    </w:p>
    <w:p w:rsidR="00B34BCC" w:rsidRPr="006E2DD4" w:rsidRDefault="00B34BCC" w:rsidP="001E46C1">
      <w:pPr>
        <w:ind w:left="426" w:right="851"/>
        <w:jc w:val="center"/>
        <w:rPr>
          <w:rFonts w:asciiTheme="majorHAnsi" w:hAnsiTheme="majorHAnsi" w:cstheme="majorHAnsi"/>
          <w:b/>
          <w:i/>
          <w:sz w:val="32"/>
          <w:szCs w:val="32"/>
          <w:lang w:val="sv-SE"/>
        </w:rPr>
      </w:pPr>
    </w:p>
    <w:p w:rsidR="00D54F40" w:rsidRPr="006E2DD4" w:rsidRDefault="006E2DD4" w:rsidP="009C5CBD">
      <w:pPr>
        <w:pStyle w:val="ListParagraph"/>
        <w:numPr>
          <w:ilvl w:val="0"/>
          <w:numId w:val="1"/>
        </w:numPr>
        <w:ind w:left="709" w:right="851"/>
        <w:jc w:val="both"/>
        <w:rPr>
          <w:rFonts w:asciiTheme="majorHAnsi" w:hAnsiTheme="majorHAnsi" w:cstheme="majorHAnsi"/>
          <w:b/>
          <w:i/>
          <w:sz w:val="22"/>
          <w:szCs w:val="22"/>
          <w:lang w:val="sv-SE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J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anuari 2019</w:t>
      </w:r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</w:t>
      </w:r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lanser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ades Dekton</w:t>
      </w:r>
      <w:r w:rsidRPr="006E2DD4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®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</w:t>
      </w:r>
      <w:proofErr w:type="spellStart"/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Slim</w:t>
      </w:r>
      <w:proofErr w:type="spellEnd"/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, den tunnaste av alla ultrakompakta Dekton®-ytor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. Nu kommer den </w:t>
      </w:r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för första gången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med polerad yta</w:t>
      </w:r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i fyra spektakulära färger</w:t>
      </w:r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: Natura18, Halo, Arga och Bergen. Denna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FoU</w:t>
      </w:r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-skapelse har introducerat en unik yta på marknaden</w:t>
      </w:r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eftersom det inte finns något alternativ som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klarar att matcha</w:t>
      </w:r>
      <w:r w:rsidR="002E0D53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dess kombination av tunnhet och sublima glans.</w:t>
      </w:r>
    </w:p>
    <w:p w:rsidR="00D54F40" w:rsidRPr="006E2DD4" w:rsidRDefault="002E0D53" w:rsidP="00DD2BFB">
      <w:pPr>
        <w:pStyle w:val="ListParagraph"/>
        <w:numPr>
          <w:ilvl w:val="0"/>
          <w:numId w:val="1"/>
        </w:numPr>
        <w:ind w:left="709" w:right="851"/>
        <w:jc w:val="both"/>
        <w:rPr>
          <w:rFonts w:asciiTheme="majorHAnsi" w:hAnsiTheme="majorHAnsi" w:cstheme="majorHAnsi"/>
          <w:b/>
          <w:bCs/>
          <w:i/>
          <w:sz w:val="22"/>
          <w:szCs w:val="22"/>
          <w:lang w:val="sv-SE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Lanseringen är del av tillägget av 10 </w:t>
      </w:r>
      <w:r w:rsidR="006E2DD4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ytterligare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referensfärger på</w:t>
      </w:r>
      <w:r w:rsidR="006E2DD4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</w:t>
      </w:r>
      <w:r w:rsidR="006E2DD4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Dekton</w:t>
      </w:r>
      <w:r w:rsidR="006E2DD4" w:rsidRPr="006E2DD4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®</w:t>
      </w:r>
      <w:r w:rsidR="006E2DD4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Slim</w:t>
      </w:r>
      <w:r w:rsidR="006E2DD4"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: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s</w:t>
      </w:r>
      <w:proofErr w:type="spellEnd"/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färgpalett som C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osentino introducerar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med de mest sofistikerade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Dekton®-färgerna. Förutom de polerade ytorna finns det matta ytor i sex olika färger: Aura15, Edora, Bromo, Trilium, Laos och Lunar. </w:t>
      </w:r>
    </w:p>
    <w:p w:rsidR="0094038B" w:rsidRPr="00862585" w:rsidRDefault="002E0D53" w:rsidP="00DD2BFB">
      <w:pPr>
        <w:pStyle w:val="ListParagraph"/>
        <w:numPr>
          <w:ilvl w:val="0"/>
          <w:numId w:val="1"/>
        </w:numPr>
        <w:ind w:left="709" w:right="851"/>
        <w:jc w:val="both"/>
        <w:rPr>
          <w:rFonts w:asciiTheme="majorHAnsi" w:hAnsiTheme="majorHAnsi" w:cstheme="majorHAnsi"/>
          <w:b/>
          <w:bCs/>
          <w:i/>
          <w:sz w:val="22"/>
          <w:szCs w:val="22"/>
          <w:lang w:val="sv-SE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Med den här utökningen av utbudet finns nu den revolutionerande tjockleken Dekton® </w:t>
      </w:r>
      <w:proofErr w:type="spellStart"/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>Slim</w:t>
      </w:r>
      <w:proofErr w:type="spellEnd"/>
      <w:r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  <w:t xml:space="preserve"> i 19 referensfärger.</w:t>
      </w:r>
    </w:p>
    <w:p w:rsidR="00862585" w:rsidRDefault="00862585" w:rsidP="00862585">
      <w:pPr>
        <w:pStyle w:val="ListParagraph"/>
        <w:ind w:left="709" w:right="851"/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  <w:lang w:val="sv-SE"/>
        </w:rPr>
      </w:pPr>
    </w:p>
    <w:p w:rsidR="00862585" w:rsidRPr="006E2DD4" w:rsidRDefault="00862585" w:rsidP="00862585">
      <w:pPr>
        <w:pStyle w:val="ListParagraph"/>
        <w:ind w:left="709" w:right="851"/>
        <w:jc w:val="center"/>
        <w:rPr>
          <w:rFonts w:asciiTheme="majorHAnsi" w:hAnsiTheme="majorHAnsi" w:cstheme="majorHAnsi"/>
          <w:b/>
          <w:bCs/>
          <w:i/>
          <w:sz w:val="22"/>
          <w:szCs w:val="22"/>
          <w:lang w:val="sv-SE"/>
        </w:rPr>
      </w:pPr>
      <w:r>
        <w:rPr>
          <w:rFonts w:asciiTheme="majorHAnsi" w:hAnsiTheme="majorHAnsi" w:cstheme="majorHAnsi"/>
          <w:b/>
          <w:bCs/>
          <w:i/>
          <w:noProof/>
          <w:sz w:val="22"/>
          <w:szCs w:val="22"/>
          <w:lang w:val="sv-SE"/>
        </w:rPr>
        <w:drawing>
          <wp:inline distT="0" distB="0" distL="0" distR="0">
            <wp:extent cx="2677343" cy="3787775"/>
            <wp:effectExtent l="0" t="0" r="8890" b="3175"/>
            <wp:docPr id="10" name="Picture 10" descr="A bathroom with a white tub sitting next to a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kton Bergen Bathroom 4mm 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8824" cy="37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BD" w:rsidRPr="006E2DD4" w:rsidRDefault="009C5CBD" w:rsidP="009C5CBD">
      <w:pPr>
        <w:pStyle w:val="ListParagraph"/>
        <w:ind w:left="709" w:right="851"/>
        <w:jc w:val="both"/>
        <w:rPr>
          <w:rFonts w:asciiTheme="majorHAnsi" w:hAnsiTheme="majorHAnsi" w:cstheme="majorHAnsi"/>
          <w:b/>
          <w:i/>
          <w:iCs/>
          <w:sz w:val="22"/>
          <w:szCs w:val="22"/>
          <w:lang w:val="sv-SE"/>
        </w:rPr>
      </w:pPr>
    </w:p>
    <w:p w:rsidR="004B0C32" w:rsidRPr="006E2DD4" w:rsidRDefault="002E0D53" w:rsidP="004B0C32">
      <w:pPr>
        <w:ind w:left="709" w:right="851"/>
        <w:jc w:val="center"/>
        <w:rPr>
          <w:rFonts w:asciiTheme="majorHAnsi" w:hAnsiTheme="majorHAnsi" w:cstheme="majorHAnsi"/>
          <w:b/>
          <w:sz w:val="22"/>
          <w:szCs w:val="22"/>
          <w:lang w:val="sv-SE"/>
        </w:rPr>
      </w:pP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Foton: </w:t>
      </w:r>
      <w:hyperlink r:id="rId11" w:history="1">
        <w:r>
          <w:rPr>
            <w:rFonts w:ascii="Calibri" w:eastAsia="Calibri" w:hAnsi="Calibri" w:cs="Calibri"/>
            <w:b/>
            <w:bCs/>
            <w:color w:val="0000FF"/>
            <w:sz w:val="22"/>
            <w:szCs w:val="22"/>
            <w:u w:val="single"/>
            <w:lang w:val="sv-SE"/>
          </w:rPr>
          <w:t>https://cosentino.box.com/s/psqbl6yln8cvupktz4zubu0w8k4fr4m5</w:t>
        </w:r>
      </w:hyperlink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</w:t>
      </w:r>
    </w:p>
    <w:p w:rsidR="004B0C32" w:rsidRPr="006E2DD4" w:rsidRDefault="004B0C32" w:rsidP="004B0C32">
      <w:pPr>
        <w:ind w:left="709" w:right="851"/>
        <w:jc w:val="center"/>
        <w:rPr>
          <w:rFonts w:asciiTheme="majorHAnsi" w:hAnsiTheme="majorHAnsi" w:cstheme="majorHAnsi"/>
          <w:sz w:val="22"/>
          <w:szCs w:val="22"/>
          <w:lang w:val="sv-SE"/>
        </w:rPr>
      </w:pPr>
    </w:p>
    <w:p w:rsidR="003440A5" w:rsidRPr="006E2DD4" w:rsidRDefault="002E0D53" w:rsidP="00115D5C">
      <w:pPr>
        <w:ind w:left="709" w:right="851"/>
        <w:jc w:val="both"/>
        <w:rPr>
          <w:rFonts w:asciiTheme="majorHAnsi" w:hAnsiTheme="majorHAnsi" w:cstheme="majorHAnsi"/>
          <w:sz w:val="22"/>
          <w:szCs w:val="22"/>
          <w:lang w:val="sv-SE"/>
        </w:rPr>
      </w:pPr>
      <w:r>
        <w:rPr>
          <w:rFonts w:ascii="Calibri" w:eastAsia="Calibri" w:hAnsi="Calibri" w:cs="Calibri"/>
          <w:b/>
          <w:bCs/>
          <w:sz w:val="18"/>
          <w:szCs w:val="18"/>
          <w:lang w:val="sv-SE"/>
        </w:rPr>
        <w:t>Cantoria (Almería), 4 november 2019.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 </w:t>
      </w:r>
      <w:r w:rsidR="00862585">
        <w:rPr>
          <w:rFonts w:ascii="Calibri" w:eastAsia="Calibri" w:hAnsi="Calibri" w:cs="Calibri"/>
          <w:sz w:val="22"/>
          <w:szCs w:val="22"/>
          <w:lang w:val="sv-SE"/>
        </w:rPr>
        <w:t>Å</w:t>
      </w:r>
      <w:r>
        <w:rPr>
          <w:rFonts w:ascii="Calibri" w:eastAsia="Calibri" w:hAnsi="Calibri" w:cs="Calibri"/>
          <w:sz w:val="22"/>
          <w:szCs w:val="22"/>
          <w:lang w:val="sv-SE"/>
        </w:rPr>
        <w:t>tagande</w:t>
      </w:r>
      <w:r w:rsidR="00862585">
        <w:rPr>
          <w:rFonts w:ascii="Calibri" w:eastAsia="Calibri" w:hAnsi="Calibri" w:cs="Calibri"/>
          <w:sz w:val="22"/>
          <w:szCs w:val="22"/>
          <w:lang w:val="sv-SE"/>
        </w:rPr>
        <w:t>t för</w:t>
      </w:r>
      <w:r w:rsidR="006E2DD4">
        <w:rPr>
          <w:rFonts w:ascii="Calibri" w:eastAsia="Calibri" w:hAnsi="Calibri" w:cs="Calibri"/>
          <w:sz w:val="22"/>
          <w:szCs w:val="22"/>
          <w:lang w:val="sv-SE"/>
        </w:rPr>
        <w:t xml:space="preserve"> </w:t>
      </w:r>
      <w:r w:rsidR="006E2DD4">
        <w:rPr>
          <w:rFonts w:ascii="Calibri" w:eastAsia="Calibri" w:hAnsi="Calibri" w:cs="Calibri"/>
          <w:b/>
          <w:bCs/>
          <w:sz w:val="22"/>
          <w:szCs w:val="22"/>
          <w:lang w:val="sv-SE"/>
        </w:rPr>
        <w:t>forskning och</w:t>
      </w:r>
      <w:r w:rsidR="006E2DD4"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utveckling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kring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sina varumärken och produkter är en viktig prioritering för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Cosentino</w:t>
      </w:r>
      <w:r w:rsidR="006E2DD4">
        <w:rPr>
          <w:rFonts w:ascii="Calibri" w:eastAsia="Calibri" w:hAnsi="Calibri" w:cs="Calibri"/>
          <w:b/>
          <w:bCs/>
          <w:sz w:val="22"/>
          <w:szCs w:val="22"/>
          <w:lang w:val="sv-SE"/>
        </w:rPr>
        <w:t>koncernen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, 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det spanska företaget som är världsledande inom produktion och distribution av innovativa ytor 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för arkitektur- och designervärlden. </w:t>
      </w:r>
    </w:p>
    <w:p w:rsidR="003440A5" w:rsidRPr="006E2DD4" w:rsidRDefault="003440A5" w:rsidP="00115D5C">
      <w:pPr>
        <w:ind w:left="709" w:right="851"/>
        <w:jc w:val="both"/>
        <w:rPr>
          <w:rFonts w:asciiTheme="majorHAnsi" w:hAnsiTheme="majorHAnsi" w:cstheme="majorHAnsi"/>
          <w:sz w:val="22"/>
          <w:szCs w:val="22"/>
          <w:lang w:val="sv-SE"/>
        </w:rPr>
      </w:pPr>
    </w:p>
    <w:p w:rsidR="004A4C5B" w:rsidRPr="006E2DD4" w:rsidRDefault="002E0D53" w:rsidP="00115D5C">
      <w:pPr>
        <w:ind w:left="709" w:right="851"/>
        <w:jc w:val="both"/>
        <w:rPr>
          <w:rFonts w:asciiTheme="majorHAnsi" w:hAnsiTheme="majorHAnsi" w:cstheme="majorHAnsi"/>
          <w:sz w:val="22"/>
          <w:szCs w:val="22"/>
          <w:lang w:val="sv-SE"/>
        </w:rPr>
      </w:pPr>
      <w:r>
        <w:rPr>
          <w:rFonts w:ascii="Calibri" w:eastAsia="Calibri" w:hAnsi="Calibri" w:cs="Calibri"/>
          <w:sz w:val="22"/>
          <w:szCs w:val="22"/>
          <w:lang w:val="sv-SE"/>
        </w:rPr>
        <w:t>Som ett resultat av detta outtröttliga arbete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</w:t>
      </w:r>
      <w:hyperlink r:id="rId12" w:history="1">
        <w:r>
          <w:rPr>
            <w:rFonts w:ascii="Calibri" w:eastAsia="Calibri" w:hAnsi="Calibri" w:cs="Calibri"/>
            <w:b/>
            <w:bCs/>
            <w:sz w:val="22"/>
            <w:szCs w:val="22"/>
            <w:u w:val="single"/>
            <w:lang w:val="sv-SE"/>
          </w:rPr>
          <w:t xml:space="preserve">presenteras den ultrakompakta ytan Dekton® i den revolutionerande 4 mm tjockleken </w:t>
        </w:r>
        <w:proofErr w:type="spellStart"/>
        <w:r>
          <w:rPr>
            <w:rFonts w:ascii="Calibri" w:eastAsia="Calibri" w:hAnsi="Calibri" w:cs="Calibri"/>
            <w:b/>
            <w:bCs/>
            <w:sz w:val="22"/>
            <w:szCs w:val="22"/>
            <w:u w:val="single"/>
            <w:lang w:val="sv-SE"/>
          </w:rPr>
          <w:t>Slim</w:t>
        </w:r>
        <w:proofErr w:type="spellEnd"/>
      </w:hyperlink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för första gången i fyra spektakulära färger med polerad yta. </w:t>
      </w:r>
      <w:hyperlink r:id="rId13" w:history="1">
        <w:r>
          <w:rPr>
            <w:rFonts w:ascii="Calibri" w:eastAsia="Calibri" w:hAnsi="Calibri" w:cs="Calibri"/>
            <w:b/>
            <w:bCs/>
            <w:sz w:val="22"/>
            <w:szCs w:val="22"/>
            <w:u w:val="single"/>
            <w:lang w:val="sv-SE"/>
          </w:rPr>
          <w:t>Natura18 (</w:t>
        </w:r>
        <w:proofErr w:type="spellStart"/>
        <w:r>
          <w:rPr>
            <w:rFonts w:ascii="Calibri" w:eastAsia="Calibri" w:hAnsi="Calibri" w:cs="Calibri"/>
            <w:b/>
            <w:bCs/>
            <w:sz w:val="22"/>
            <w:szCs w:val="22"/>
            <w:u w:val="single"/>
            <w:lang w:val="sv-SE"/>
          </w:rPr>
          <w:t>XGloss</w:t>
        </w:r>
        <w:proofErr w:type="spellEnd"/>
        <w:r>
          <w:rPr>
            <w:rFonts w:ascii="Calibri" w:eastAsia="Calibri" w:hAnsi="Calibri" w:cs="Calibri"/>
            <w:b/>
            <w:bCs/>
            <w:sz w:val="22"/>
            <w:szCs w:val="22"/>
            <w:u w:val="single"/>
            <w:lang w:val="sv-SE"/>
          </w:rPr>
          <w:t xml:space="preserve"> Natural-serien), Halo (</w:t>
        </w:r>
        <w:proofErr w:type="spellStart"/>
        <w:r>
          <w:rPr>
            <w:rFonts w:ascii="Calibri" w:eastAsia="Calibri" w:hAnsi="Calibri" w:cs="Calibri"/>
            <w:b/>
            <w:bCs/>
            <w:sz w:val="22"/>
            <w:szCs w:val="22"/>
            <w:u w:val="single"/>
            <w:lang w:val="sv-SE"/>
          </w:rPr>
          <w:t>XGloss</w:t>
        </w:r>
        <w:proofErr w:type="spellEnd"/>
        <w:r>
          <w:rPr>
            <w:rFonts w:ascii="Calibri" w:eastAsia="Calibri" w:hAnsi="Calibri" w:cs="Calibri"/>
            <w:b/>
            <w:bCs/>
            <w:sz w:val="22"/>
            <w:szCs w:val="22"/>
            <w:u w:val="single"/>
            <w:lang w:val="sv-SE"/>
          </w:rPr>
          <w:t xml:space="preserve"> Solid-serien), Arga och Bergen (</w:t>
        </w:r>
        <w:proofErr w:type="spellStart"/>
        <w:r>
          <w:rPr>
            <w:rFonts w:ascii="Calibri" w:eastAsia="Calibri" w:hAnsi="Calibri" w:cs="Calibri"/>
            <w:b/>
            <w:bCs/>
            <w:sz w:val="22"/>
            <w:szCs w:val="22"/>
            <w:u w:val="single"/>
            <w:lang w:val="sv-SE"/>
          </w:rPr>
          <w:t>XGloss</w:t>
        </w:r>
        <w:proofErr w:type="spellEnd"/>
        <w:r>
          <w:rPr>
            <w:rFonts w:ascii="Calibri" w:eastAsia="Calibri" w:hAnsi="Calibri" w:cs="Calibri"/>
            <w:b/>
            <w:bCs/>
            <w:sz w:val="22"/>
            <w:szCs w:val="22"/>
            <w:u w:val="single"/>
            <w:lang w:val="sv-SE"/>
          </w:rPr>
          <w:t xml:space="preserve"> Stonika-serien)</w:t>
        </w:r>
      </w:hyperlink>
      <w:r>
        <w:rPr>
          <w:rFonts w:ascii="Calibri" w:eastAsia="Calibri" w:hAnsi="Calibri" w:cs="Calibri"/>
          <w:sz w:val="22"/>
          <w:szCs w:val="22"/>
          <w:lang w:val="sv-SE"/>
        </w:rPr>
        <w:t xml:space="preserve"> erbjude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r kreativitet och unik glans. Den sublima </w:t>
      </w:r>
      <w:r w:rsidR="006E2DD4">
        <w:rPr>
          <w:rFonts w:ascii="Calibri" w:eastAsia="Calibri" w:hAnsi="Calibri" w:cs="Calibri"/>
          <w:sz w:val="22"/>
          <w:szCs w:val="22"/>
          <w:lang w:val="sv-SE"/>
        </w:rPr>
        <w:t xml:space="preserve">FoU-arbetet </w:t>
      </w:r>
      <w:r>
        <w:rPr>
          <w:rFonts w:ascii="Calibri" w:eastAsia="Calibri" w:hAnsi="Calibri" w:cs="Calibri"/>
          <w:sz w:val="22"/>
          <w:szCs w:val="22"/>
          <w:lang w:val="sv-SE"/>
        </w:rPr>
        <w:t>från Cosentino</w:t>
      </w:r>
      <w:r w:rsidR="006E2DD4">
        <w:rPr>
          <w:rFonts w:ascii="Calibri" w:eastAsia="Calibri" w:hAnsi="Calibri" w:cs="Calibri"/>
          <w:sz w:val="22"/>
          <w:szCs w:val="22"/>
          <w:lang w:val="sv-SE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har gjort det möjligt att skapa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en tekniskt avancerad och unik yta som nu finns på marknaden</w:t>
      </w:r>
      <w:r>
        <w:rPr>
          <w:rFonts w:ascii="Calibri" w:eastAsia="Calibri" w:hAnsi="Calibri" w:cs="Calibri"/>
          <w:sz w:val="22"/>
          <w:szCs w:val="22"/>
          <w:lang w:val="sv-SE"/>
        </w:rPr>
        <w:t>. Det finns inget annat alternativ som är lika tunt i kombination med dess spektakulära spegellika glans.</w:t>
      </w:r>
    </w:p>
    <w:p w:rsidR="003C0E2D" w:rsidRPr="006E2DD4" w:rsidRDefault="003C0E2D" w:rsidP="00115D5C">
      <w:pPr>
        <w:ind w:left="709" w:right="851"/>
        <w:jc w:val="both"/>
        <w:rPr>
          <w:rFonts w:asciiTheme="majorHAnsi" w:hAnsiTheme="majorHAnsi" w:cstheme="majorHAnsi"/>
          <w:sz w:val="22"/>
          <w:szCs w:val="22"/>
          <w:lang w:val="sv-SE"/>
        </w:rPr>
      </w:pPr>
    </w:p>
    <w:p w:rsidR="003440A5" w:rsidRDefault="002E0D53" w:rsidP="003440A5">
      <w:pPr>
        <w:ind w:left="709" w:right="851"/>
        <w:jc w:val="both"/>
        <w:rPr>
          <w:rFonts w:ascii="Calibri" w:eastAsia="Calibri" w:hAnsi="Calibri" w:cs="Calibri"/>
          <w:b/>
          <w:bCs/>
          <w:sz w:val="22"/>
          <w:szCs w:val="22"/>
          <w:lang w:val="sv-SE"/>
        </w:rPr>
      </w:pPr>
      <w:r>
        <w:rPr>
          <w:rFonts w:ascii="Calibri" w:eastAsia="Calibri" w:hAnsi="Calibri" w:cs="Calibri"/>
          <w:sz w:val="22"/>
          <w:szCs w:val="22"/>
          <w:lang w:val="sv-SE"/>
        </w:rPr>
        <w:t>La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nseringen är del av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tillägget av 10 referensfärger på Slims färgpalett</w:t>
      </w:r>
      <w:r w:rsidR="006E2DD4"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.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Cosentino introducerar internationellt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de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mest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sofistikerade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och strukturrika Dekton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®-färgerna för att smycka hemmets viktigaste utrymmen. Förutom de polerade ytorna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finns det matta ytor i sex färger: Aura15, Edora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lastRenderedPageBreak/>
        <w:t xml:space="preserve">och Bromo från Natural Collection samt Trilium, Laos och Lunar från Industrial-serien. </w:t>
      </w:r>
      <w:r>
        <w:rPr>
          <w:rFonts w:ascii="Calibri" w:eastAsia="Calibri" w:hAnsi="Calibri" w:cs="Calibri"/>
          <w:sz w:val="22"/>
          <w:szCs w:val="22"/>
          <w:lang w:val="sv-SE"/>
        </w:rPr>
        <w:t>Med denna utveckl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ing har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Dekton®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Slim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en färgpalett med 19 referensfärger.</w:t>
      </w:r>
    </w:p>
    <w:p w:rsidR="00C534CA" w:rsidRDefault="00C534CA" w:rsidP="003440A5">
      <w:pPr>
        <w:ind w:left="709" w:right="851"/>
        <w:jc w:val="both"/>
        <w:rPr>
          <w:rFonts w:ascii="Calibri" w:eastAsia="Calibri" w:hAnsi="Calibri" w:cs="Calibri"/>
          <w:b/>
          <w:bCs/>
          <w:sz w:val="22"/>
          <w:szCs w:val="22"/>
          <w:lang w:val="sv-SE"/>
        </w:rPr>
      </w:pPr>
    </w:p>
    <w:p w:rsidR="00C534CA" w:rsidRPr="006E2DD4" w:rsidRDefault="00C534CA" w:rsidP="00C534CA">
      <w:pPr>
        <w:ind w:left="709" w:right="851"/>
        <w:jc w:val="center"/>
        <w:rPr>
          <w:rFonts w:asciiTheme="majorHAnsi" w:hAnsiTheme="majorHAnsi" w:cstheme="majorHAnsi"/>
          <w:b/>
          <w:bCs/>
          <w:sz w:val="22"/>
          <w:szCs w:val="22"/>
          <w:lang w:val="sv-SE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  <w:lang w:val="sv-SE"/>
        </w:rPr>
        <w:drawing>
          <wp:inline distT="0" distB="0" distL="0" distR="0">
            <wp:extent cx="2654436" cy="4616630"/>
            <wp:effectExtent l="0" t="0" r="0" b="0"/>
            <wp:docPr id="15" name="Picture 15" descr="A bathroom with a large tub next to a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mbiente baño mobiliario Dekton Slim color Kreta en mueble y suel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5507" cy="461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noProof/>
          <w:sz w:val="22"/>
          <w:szCs w:val="22"/>
          <w:lang w:val="sv-SE"/>
        </w:rPr>
        <w:t xml:space="preserve">   </w:t>
      </w:r>
      <w:r>
        <w:rPr>
          <w:rFonts w:asciiTheme="majorHAnsi" w:hAnsiTheme="majorHAnsi" w:cstheme="majorHAnsi"/>
          <w:b/>
          <w:bCs/>
          <w:noProof/>
          <w:sz w:val="22"/>
          <w:szCs w:val="22"/>
          <w:lang w:val="sv-SE"/>
        </w:rPr>
        <w:drawing>
          <wp:inline distT="0" distB="0" distL="0" distR="0">
            <wp:extent cx="2502490" cy="4617085"/>
            <wp:effectExtent l="0" t="0" r="0" b="0"/>
            <wp:docPr id="16" name="Picture 16" descr="A close up of a white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mbiente cocina Dekton Slim en mobiliario con Dekton color Kreta _ Encimera Dekton colo Sirius y suelo color Nilium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9483" cy="464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8B" w:rsidRPr="006E2DD4" w:rsidRDefault="0094038B" w:rsidP="0096352A">
      <w:pPr>
        <w:ind w:left="709" w:right="851"/>
        <w:jc w:val="both"/>
        <w:rPr>
          <w:rFonts w:asciiTheme="majorHAnsi" w:hAnsiTheme="majorHAnsi" w:cstheme="majorHAnsi"/>
          <w:b/>
          <w:bCs/>
          <w:sz w:val="22"/>
          <w:szCs w:val="22"/>
          <w:lang w:val="sv-SE"/>
        </w:rPr>
      </w:pPr>
    </w:p>
    <w:p w:rsidR="003C0E2D" w:rsidRPr="006E2DD4" w:rsidRDefault="002E0D53" w:rsidP="003C0E2D">
      <w:pPr>
        <w:ind w:left="709" w:right="851"/>
        <w:jc w:val="both"/>
        <w:rPr>
          <w:rFonts w:asciiTheme="majorHAnsi" w:hAnsiTheme="majorHAnsi" w:cstheme="majorHAnsi"/>
          <w:b/>
          <w:bCs/>
          <w:sz w:val="22"/>
          <w:szCs w:val="22"/>
          <w:lang w:val="sv-SE"/>
        </w:rPr>
      </w:pPr>
      <w:proofErr w:type="spellStart"/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Slim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är tjockleken som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revolution</w:t>
      </w:r>
      <w:r w:rsidR="006E2DD4">
        <w:rPr>
          <w:rFonts w:ascii="Calibri" w:eastAsia="Calibri" w:hAnsi="Calibri" w:cs="Calibri"/>
          <w:b/>
          <w:bCs/>
          <w:sz w:val="22"/>
          <w:szCs w:val="22"/>
          <w:lang w:val="sv-SE"/>
        </w:rPr>
        <w:t>erar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arkitektur- och designvärlden genom att 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erbjuda en yta som bevarar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de utomordentligt goda tekniska och mekaniska egenskaper som karaktäriserar Dekton®</w:t>
      </w:r>
      <w:r>
        <w:rPr>
          <w:rFonts w:ascii="Calibri" w:eastAsia="Calibri" w:hAnsi="Calibri" w:cs="Calibri"/>
          <w:sz w:val="22"/>
          <w:szCs w:val="22"/>
          <w:lang w:val="sv-SE"/>
        </w:rPr>
        <w:t xml:space="preserve"> i en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mycket tunnare (4 mm) och lättare (10 kg/m2) yta. Den är också lätt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att hantera och </w:t>
      </w:r>
      <w:r w:rsidR="00862585">
        <w:rPr>
          <w:rFonts w:ascii="Calibri" w:eastAsia="Calibri" w:hAnsi="Calibri" w:cs="Calibri"/>
          <w:b/>
          <w:bCs/>
          <w:sz w:val="22"/>
          <w:szCs w:val="22"/>
          <w:lang w:val="sv-SE"/>
        </w:rPr>
        <w:t>m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ontera</w:t>
      </w:r>
      <w:r w:rsidR="00862585">
        <w:rPr>
          <w:rFonts w:ascii="Calibri" w:eastAsia="Calibri" w:hAnsi="Calibri" w:cs="Calibri"/>
          <w:b/>
          <w:bCs/>
          <w:sz w:val="22"/>
          <w:szCs w:val="22"/>
          <w:lang w:val="sv-SE"/>
        </w:rPr>
        <w:t>/installera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.</w:t>
      </w:r>
    </w:p>
    <w:p w:rsidR="00A73BF1" w:rsidRDefault="006E2DD4" w:rsidP="003C0E2D">
      <w:pPr>
        <w:ind w:left="709" w:right="851"/>
        <w:jc w:val="both"/>
        <w:rPr>
          <w:rFonts w:ascii="Calibri" w:eastAsia="Calibri" w:hAnsi="Calibri" w:cs="Calibri"/>
          <w:sz w:val="22"/>
          <w:szCs w:val="22"/>
          <w:lang w:val="sv-SE"/>
        </w:rPr>
      </w:pPr>
      <w:r>
        <w:rPr>
          <w:rFonts w:ascii="Calibri" w:eastAsia="Calibri" w:hAnsi="Calibri" w:cs="Calibri"/>
          <w:sz w:val="22"/>
          <w:szCs w:val="22"/>
          <w:lang w:val="sv-SE"/>
        </w:rPr>
        <w:t>V</w:t>
      </w:r>
      <w:r w:rsidR="002E0D53">
        <w:rPr>
          <w:rFonts w:ascii="Calibri" w:eastAsia="Calibri" w:hAnsi="Calibri" w:cs="Calibri"/>
          <w:sz w:val="22"/>
          <w:szCs w:val="22"/>
          <w:lang w:val="sv-SE"/>
        </w:rPr>
        <w:t>i kombinerar dess</w:t>
      </w:r>
      <w:r w:rsidR="002E0D53"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hårdhet, höga beständighet mot repor och fläckar, låga vattenabsorption 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med</w:t>
      </w:r>
      <w:r w:rsidR="002E0D53"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att d</w:t>
      </w:r>
      <w:r w:rsidR="002E0D53">
        <w:rPr>
          <w:rFonts w:ascii="Calibri" w:eastAsia="Calibri" w:hAnsi="Calibri" w:cs="Calibri"/>
          <w:b/>
          <w:bCs/>
          <w:sz w:val="22"/>
          <w:szCs w:val="22"/>
          <w:lang w:val="sv-SE"/>
        </w:rPr>
        <w:t>en tillverkas i stora format med en utökad, utsökt färgpalett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. </w:t>
      </w:r>
      <w:r w:rsidRPr="006E2DD4">
        <w:rPr>
          <w:rFonts w:ascii="Calibri" w:eastAsia="Calibri" w:hAnsi="Calibri" w:cs="Calibri"/>
          <w:sz w:val="22"/>
          <w:szCs w:val="22"/>
          <w:lang w:val="sv-SE"/>
        </w:rPr>
        <w:t xml:space="preserve">På så vis </w:t>
      </w:r>
      <w:r w:rsidR="002E0D53">
        <w:rPr>
          <w:rFonts w:ascii="Calibri" w:eastAsia="Calibri" w:hAnsi="Calibri" w:cs="Calibri"/>
          <w:sz w:val="22"/>
          <w:szCs w:val="22"/>
          <w:lang w:val="sv-SE"/>
        </w:rPr>
        <w:t xml:space="preserve">etablerar sig Dekton® </w:t>
      </w:r>
      <w:proofErr w:type="spellStart"/>
      <w:r w:rsidR="002E0D53">
        <w:rPr>
          <w:rFonts w:ascii="Calibri" w:eastAsia="Calibri" w:hAnsi="Calibri" w:cs="Calibri"/>
          <w:sz w:val="22"/>
          <w:szCs w:val="22"/>
          <w:lang w:val="sv-SE"/>
        </w:rPr>
        <w:t>Slim</w:t>
      </w:r>
      <w:proofErr w:type="spellEnd"/>
      <w:r w:rsidR="002E0D53">
        <w:rPr>
          <w:rFonts w:ascii="Calibri" w:eastAsia="Calibri" w:hAnsi="Calibri" w:cs="Calibri"/>
          <w:sz w:val="22"/>
          <w:szCs w:val="22"/>
          <w:lang w:val="sv-SE"/>
        </w:rPr>
        <w:t xml:space="preserve"> som det perfekta alternativet för de </w:t>
      </w:r>
      <w:r w:rsidR="002E0D53">
        <w:rPr>
          <w:rFonts w:ascii="Calibri" w:eastAsia="Calibri" w:hAnsi="Calibri" w:cs="Calibri"/>
          <w:b/>
          <w:bCs/>
          <w:sz w:val="22"/>
          <w:szCs w:val="22"/>
          <w:lang w:val="sv-SE"/>
        </w:rPr>
        <w:t>applikationer som kräver lätta material som samtidigt har hög prestanda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. Perfekt för </w:t>
      </w:r>
      <w:r w:rsidR="002E0D53">
        <w:rPr>
          <w:rFonts w:ascii="Calibri" w:eastAsia="Calibri" w:hAnsi="Calibri" w:cs="Calibri"/>
          <w:b/>
          <w:bCs/>
          <w:sz w:val="22"/>
          <w:szCs w:val="22"/>
          <w:lang w:val="sv-SE"/>
        </w:rPr>
        <w:t>beklädnad av möbler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, skåp</w:t>
      </w:r>
      <w:r w:rsidR="00F5251B">
        <w:rPr>
          <w:rFonts w:ascii="Calibri" w:eastAsia="Calibri" w:hAnsi="Calibri" w:cs="Calibri"/>
          <w:b/>
          <w:bCs/>
          <w:sz w:val="22"/>
          <w:szCs w:val="22"/>
          <w:lang w:val="sv-SE"/>
        </w:rPr>
        <w:t>l</w:t>
      </w:r>
      <w:r>
        <w:rPr>
          <w:rFonts w:ascii="Calibri" w:eastAsia="Calibri" w:hAnsi="Calibri" w:cs="Calibri"/>
          <w:b/>
          <w:bCs/>
          <w:sz w:val="22"/>
          <w:szCs w:val="22"/>
          <w:lang w:val="sv-SE"/>
        </w:rPr>
        <w:t>uckor,</w:t>
      </w:r>
      <w:r w:rsidR="002E0D53">
        <w:rPr>
          <w:rFonts w:ascii="Calibri" w:eastAsia="Calibri" w:hAnsi="Calibri" w:cs="Calibri"/>
          <w:b/>
          <w:bCs/>
          <w:sz w:val="22"/>
          <w:szCs w:val="22"/>
          <w:lang w:val="sv-SE"/>
        </w:rPr>
        <w:t xml:space="preserve"> dörrar eller stora paneler</w:t>
      </w:r>
      <w:r w:rsidR="002E0D53">
        <w:rPr>
          <w:rFonts w:ascii="Calibri" w:eastAsia="Calibri" w:hAnsi="Calibri" w:cs="Calibri"/>
          <w:sz w:val="22"/>
          <w:szCs w:val="22"/>
          <w:lang w:val="sv-SE"/>
        </w:rPr>
        <w:t>, oavsett om det handlar om nybygg</w:t>
      </w:r>
      <w:r w:rsidR="002E0D53">
        <w:rPr>
          <w:rFonts w:ascii="Calibri" w:eastAsia="Calibri" w:hAnsi="Calibri" w:cs="Calibri"/>
          <w:sz w:val="22"/>
          <w:szCs w:val="22"/>
          <w:lang w:val="sv-SE"/>
        </w:rPr>
        <w:t>n</w:t>
      </w:r>
      <w:r>
        <w:rPr>
          <w:rFonts w:ascii="Calibri" w:eastAsia="Calibri" w:hAnsi="Calibri" w:cs="Calibri"/>
          <w:sz w:val="22"/>
          <w:szCs w:val="22"/>
          <w:lang w:val="sv-SE"/>
        </w:rPr>
        <w:t>ation</w:t>
      </w:r>
      <w:r w:rsidR="002E0D53">
        <w:rPr>
          <w:rFonts w:ascii="Calibri" w:eastAsia="Calibri" w:hAnsi="Calibri" w:cs="Calibri"/>
          <w:sz w:val="22"/>
          <w:szCs w:val="22"/>
          <w:lang w:val="sv-SE"/>
        </w:rPr>
        <w:t xml:space="preserve"> eller renoveringsprojekt.</w:t>
      </w:r>
    </w:p>
    <w:p w:rsidR="00C534CA" w:rsidRPr="006E2DD4" w:rsidRDefault="00C534CA" w:rsidP="003C0E2D">
      <w:pPr>
        <w:ind w:left="709" w:right="851"/>
        <w:jc w:val="both"/>
        <w:rPr>
          <w:rFonts w:asciiTheme="majorHAnsi" w:hAnsiTheme="majorHAnsi" w:cstheme="majorHAnsi"/>
          <w:sz w:val="22"/>
          <w:szCs w:val="22"/>
          <w:lang w:val="sv-SE"/>
        </w:rPr>
      </w:pPr>
    </w:p>
    <w:p w:rsidR="00892467" w:rsidRPr="006E2DD4" w:rsidRDefault="00C534CA" w:rsidP="00C534CA">
      <w:pPr>
        <w:ind w:left="709" w:right="851"/>
        <w:jc w:val="center"/>
        <w:rPr>
          <w:rFonts w:asciiTheme="majorHAnsi" w:hAnsiTheme="majorHAnsi" w:cstheme="majorHAnsi"/>
          <w:b/>
          <w:bCs/>
          <w:sz w:val="22"/>
          <w:szCs w:val="22"/>
          <w:u w:val="single"/>
          <w:lang w:val="sv-SE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  <w:u w:val="single"/>
          <w:lang w:val="sv-SE"/>
        </w:rPr>
        <w:drawing>
          <wp:inline distT="0" distB="0" distL="0" distR="0">
            <wp:extent cx="4029075" cy="2239229"/>
            <wp:effectExtent l="0" t="0" r="0" b="8890"/>
            <wp:docPr id="17" name="Picture 17" descr="A picture containing indoor, w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kton Slim mesa Zenith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0426" cy="223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56" w:rsidRPr="00FA7256" w:rsidRDefault="002E0D53" w:rsidP="0096352A">
      <w:pPr>
        <w:ind w:left="709" w:right="851"/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  <w:lang w:val="es-ES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  <w:lang w:val="sv-SE"/>
        </w:rPr>
        <w:lastRenderedPageBreak/>
        <w:t xml:space="preserve">Dekton®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  <w:u w:val="single"/>
          <w:lang w:val="sv-SE"/>
        </w:rPr>
        <w:t>Slim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  <w:u w:val="single"/>
          <w:lang w:val="sv-SE"/>
        </w:rPr>
        <w:t>-färger</w:t>
      </w:r>
    </w:p>
    <w:p w:rsidR="00FA7256" w:rsidRDefault="00FA7256" w:rsidP="0096352A">
      <w:pPr>
        <w:ind w:left="709" w:right="851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221F1C" w:rsidRPr="00FA7256" w:rsidRDefault="002E0D53" w:rsidP="0096352A">
      <w:pPr>
        <w:ind w:left="709" w:right="851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>
        <w:rPr>
          <w:rFonts w:ascii="Calibri" w:eastAsia="Calibri" w:hAnsi="Calibri" w:cs="Calibri"/>
          <w:sz w:val="22"/>
          <w:szCs w:val="22"/>
          <w:lang w:val="sv-SE"/>
        </w:rPr>
        <w:t xml:space="preserve">Halo (XGloss Solid collection), Natura18 (XGloss Natural Collection), Bergen och Arga (XGloss Stonika Collection), Sirius, </w:t>
      </w:r>
      <w:r>
        <w:rPr>
          <w:rFonts w:ascii="Calibri" w:eastAsia="Calibri" w:hAnsi="Calibri" w:cs="Calibri"/>
          <w:sz w:val="22"/>
          <w:szCs w:val="22"/>
          <w:lang w:val="sv-SE"/>
        </w:rPr>
        <w:t>Zenith (Solid Collection), Nayla, Aura15, Opera, Edora, Sasea, Kovik, Sirocco, Bromo, Kelya (Natural Collection), Lunar, Kreta, Trilium och Laos (Industrial Collection).</w:t>
      </w:r>
    </w:p>
    <w:p w:rsidR="0096352A" w:rsidRDefault="0096352A" w:rsidP="00115D5C">
      <w:pPr>
        <w:ind w:left="709" w:right="851"/>
        <w:jc w:val="both"/>
        <w:rPr>
          <w:rFonts w:asciiTheme="majorHAnsi" w:hAnsiTheme="majorHAnsi" w:cstheme="majorHAnsi"/>
          <w:sz w:val="22"/>
          <w:szCs w:val="22"/>
        </w:rPr>
      </w:pPr>
    </w:p>
    <w:p w:rsidR="00022BB3" w:rsidRDefault="002E0D53" w:rsidP="0011090B">
      <w:pPr>
        <w:ind w:left="709" w:right="851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n-US" w:eastAsia="zh-TW"/>
        </w:rPr>
        <mc:AlternateContent>
          <mc:Choice Requires="wpg">
            <w:drawing>
              <wp:inline distT="0" distB="0" distL="0" distR="0">
                <wp:extent cx="5918200" cy="3083771"/>
                <wp:effectExtent l="0" t="0" r="6350" b="2540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3083771"/>
                          <a:chOff x="0" y="0"/>
                          <a:chExt cx="4486638" cy="1916793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1643" y="0"/>
                            <a:ext cx="5949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543" y="5443"/>
                            <a:ext cx="188214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43"/>
                            <a:ext cx="188087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14" o:spid="_x0000_i1025" style="width:466pt;height:242.8pt;mso-position-horizontal-relative:char;mso-position-vertical-relative:line" coordsize="44866,191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6" type="#_x0000_t75" style="width:5950;height:6203;left:38916;mso-wrap-style:square;position:absolute;visibility:visible">
                  <v:imagedata r:id="rId20" o:title=""/>
                </v:shape>
                <v:shape id="Imagen 12" o:spid="_x0000_s1027" type="#_x0000_t75" style="width:18821;height:19113;left:19485;mso-wrap-style:square;position:absolute;top:54;visibility:visible">
                  <v:imagedata r:id="rId21" o:title=""/>
                </v:shape>
                <v:shape id="Imagen 11" o:spid="_x0000_s1028" type="#_x0000_t75" style="width:18808;height:19101;mso-wrap-style:square;position:absolute;top:54;visibility:visible">
                  <v:imagedata r:id="rId22" o:title=""/>
                </v:shape>
                <w10:wrap type="none"/>
                <w10:anchorlock/>
              </v:group>
            </w:pict>
          </mc:Fallback>
        </mc:AlternateContent>
      </w:r>
    </w:p>
    <w:p w:rsidR="0094038B" w:rsidRDefault="0094038B" w:rsidP="0011090B">
      <w:pPr>
        <w:ind w:left="709" w:right="851"/>
        <w:jc w:val="both"/>
        <w:rPr>
          <w:rFonts w:asciiTheme="majorHAnsi" w:hAnsiTheme="majorHAnsi" w:cstheme="majorHAnsi"/>
          <w:sz w:val="22"/>
          <w:szCs w:val="22"/>
        </w:rPr>
      </w:pPr>
    </w:p>
    <w:p w:rsidR="00147719" w:rsidRPr="006E2DD4" w:rsidRDefault="002E0D53" w:rsidP="00147719">
      <w:pPr>
        <w:ind w:left="709" w:right="851"/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  <w:lang w:val="sv-S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  <w:lang w:val="sv-SE"/>
        </w:rPr>
        <w:t xml:space="preserve">Dekton®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  <w:u w:val="single"/>
          <w:lang w:val="sv-SE"/>
        </w:rPr>
        <w:t>Slims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  <w:u w:val="single"/>
          <w:lang w:val="sv-SE"/>
        </w:rPr>
        <w:t xml:space="preserve"> stora framgång</w:t>
      </w:r>
    </w:p>
    <w:p w:rsidR="00147719" w:rsidRPr="006E2DD4" w:rsidRDefault="00147719" w:rsidP="00147719">
      <w:pPr>
        <w:pStyle w:val="Default"/>
        <w:ind w:left="709" w:right="851"/>
        <w:jc w:val="both"/>
        <w:rPr>
          <w:rFonts w:asciiTheme="majorHAnsi" w:hAnsiTheme="majorHAnsi" w:cstheme="majorHAnsi"/>
          <w:sz w:val="22"/>
          <w:szCs w:val="22"/>
          <w:lang w:val="sv-SE"/>
        </w:rPr>
      </w:pPr>
    </w:p>
    <w:p w:rsidR="00147719" w:rsidRPr="006E2DD4" w:rsidRDefault="002E0D53" w:rsidP="00147719">
      <w:pPr>
        <w:pStyle w:val="Default"/>
        <w:ind w:left="709" w:right="851"/>
        <w:jc w:val="both"/>
        <w:rPr>
          <w:rFonts w:asciiTheme="majorHAnsi" w:hAnsiTheme="majorHAnsi" w:cstheme="majorHAnsi"/>
          <w:sz w:val="22"/>
          <w:szCs w:val="22"/>
          <w:lang w:val="sv-SE"/>
        </w:rPr>
      </w:pPr>
      <w:r>
        <w:rPr>
          <w:rFonts w:eastAsia="Calibri"/>
          <w:sz w:val="22"/>
          <w:szCs w:val="22"/>
          <w:lang w:val="sv-SE"/>
        </w:rPr>
        <w:t xml:space="preserve">Dekton® </w:t>
      </w:r>
      <w:proofErr w:type="spellStart"/>
      <w:r>
        <w:rPr>
          <w:rFonts w:eastAsia="Calibri"/>
          <w:sz w:val="22"/>
          <w:szCs w:val="22"/>
          <w:lang w:val="sv-SE"/>
        </w:rPr>
        <w:t>Slim</w:t>
      </w:r>
      <w:proofErr w:type="spellEnd"/>
      <w:r>
        <w:rPr>
          <w:rFonts w:eastAsia="Calibri"/>
          <w:sz w:val="22"/>
          <w:szCs w:val="22"/>
          <w:lang w:val="sv-SE"/>
        </w:rPr>
        <w:t xml:space="preserve"> har visats upp på </w:t>
      </w:r>
      <w:r>
        <w:rPr>
          <w:rFonts w:eastAsia="Calibri"/>
          <w:b/>
          <w:bCs/>
          <w:sz w:val="22"/>
          <w:szCs w:val="22"/>
          <w:lang w:val="sv-SE"/>
        </w:rPr>
        <w:t xml:space="preserve">viktiga arkitektur och </w:t>
      </w:r>
      <w:r>
        <w:rPr>
          <w:rFonts w:eastAsia="Calibri"/>
          <w:b/>
          <w:bCs/>
          <w:sz w:val="22"/>
          <w:szCs w:val="22"/>
          <w:lang w:val="sv-SE"/>
        </w:rPr>
        <w:t xml:space="preserve">designer-utställningar såsom den internationella möbelmässan i Milano (Italien) och </w:t>
      </w:r>
      <w:proofErr w:type="spellStart"/>
      <w:r>
        <w:rPr>
          <w:rFonts w:eastAsia="Calibri"/>
          <w:b/>
          <w:bCs/>
          <w:sz w:val="22"/>
          <w:szCs w:val="22"/>
          <w:lang w:val="sv-SE"/>
        </w:rPr>
        <w:t>Espacio</w:t>
      </w:r>
      <w:proofErr w:type="spellEnd"/>
      <w:r>
        <w:rPr>
          <w:rFonts w:eastAsia="Calibri"/>
          <w:b/>
          <w:bCs/>
          <w:sz w:val="22"/>
          <w:szCs w:val="22"/>
          <w:lang w:val="sv-SE"/>
        </w:rPr>
        <w:t xml:space="preserve"> </w:t>
      </w:r>
      <w:proofErr w:type="spellStart"/>
      <w:r>
        <w:rPr>
          <w:rFonts w:eastAsia="Calibri"/>
          <w:b/>
          <w:bCs/>
          <w:sz w:val="22"/>
          <w:szCs w:val="22"/>
          <w:lang w:val="sv-SE"/>
        </w:rPr>
        <w:t>Cocina</w:t>
      </w:r>
      <w:proofErr w:type="spellEnd"/>
      <w:r>
        <w:rPr>
          <w:rFonts w:eastAsia="Calibri"/>
          <w:b/>
          <w:bCs/>
          <w:sz w:val="22"/>
          <w:szCs w:val="22"/>
          <w:lang w:val="sv-SE"/>
        </w:rPr>
        <w:t xml:space="preserve"> SICI (</w:t>
      </w:r>
      <w:proofErr w:type="spellStart"/>
      <w:r>
        <w:rPr>
          <w:rFonts w:eastAsia="Calibri"/>
          <w:b/>
          <w:bCs/>
          <w:sz w:val="22"/>
          <w:szCs w:val="22"/>
          <w:lang w:val="sv-SE"/>
        </w:rPr>
        <w:t>Spain</w:t>
      </w:r>
      <w:proofErr w:type="spellEnd"/>
      <w:r>
        <w:rPr>
          <w:rFonts w:eastAsia="Calibri"/>
          <w:b/>
          <w:bCs/>
          <w:sz w:val="22"/>
          <w:szCs w:val="22"/>
          <w:lang w:val="sv-SE"/>
        </w:rPr>
        <w:t>)</w:t>
      </w:r>
      <w:r w:rsidR="00FE0772">
        <w:rPr>
          <w:rFonts w:eastAsia="Calibri"/>
          <w:b/>
          <w:bCs/>
          <w:sz w:val="22"/>
          <w:szCs w:val="22"/>
          <w:lang w:val="sv-SE"/>
        </w:rPr>
        <w:t xml:space="preserve">. </w:t>
      </w:r>
      <w:r w:rsidR="00FE0772" w:rsidRPr="00FE0772">
        <w:rPr>
          <w:rFonts w:eastAsia="Calibri"/>
          <w:sz w:val="22"/>
          <w:szCs w:val="22"/>
          <w:lang w:val="sv-SE"/>
        </w:rPr>
        <w:t>G</w:t>
      </w:r>
      <w:r>
        <w:rPr>
          <w:rFonts w:eastAsia="Calibri"/>
          <w:sz w:val="22"/>
          <w:szCs w:val="22"/>
          <w:lang w:val="sv-SE"/>
        </w:rPr>
        <w:t>ensvaret från både professionella och slutkunder har varit väl</w:t>
      </w:r>
      <w:r>
        <w:rPr>
          <w:rFonts w:eastAsia="Calibri"/>
          <w:sz w:val="22"/>
          <w:szCs w:val="22"/>
          <w:lang w:val="sv-SE"/>
        </w:rPr>
        <w:t xml:space="preserve">digt positivt. Kända arkitekter och designers har påpekat att Dekton® Slim är precis vad branschen behövde. </w:t>
      </w:r>
      <w:r>
        <w:rPr>
          <w:rFonts w:eastAsia="Calibri"/>
          <w:sz w:val="22"/>
          <w:szCs w:val="22"/>
          <w:lang w:val="sv-SE"/>
        </w:rPr>
        <w:t xml:space="preserve">Under sitt korta liv har Dekton® </w:t>
      </w:r>
      <w:proofErr w:type="spellStart"/>
      <w:r>
        <w:rPr>
          <w:rFonts w:eastAsia="Calibri"/>
          <w:sz w:val="22"/>
          <w:szCs w:val="22"/>
          <w:lang w:val="sv-SE"/>
        </w:rPr>
        <w:t>Slim</w:t>
      </w:r>
      <w:proofErr w:type="spellEnd"/>
      <w:r>
        <w:rPr>
          <w:rFonts w:eastAsia="Calibri"/>
          <w:sz w:val="22"/>
          <w:szCs w:val="22"/>
          <w:lang w:val="sv-SE"/>
        </w:rPr>
        <w:t xml:space="preserve"> lyckats</w:t>
      </w:r>
      <w:r w:rsidR="00FE0772">
        <w:rPr>
          <w:rFonts w:eastAsia="Calibri"/>
          <w:sz w:val="22"/>
          <w:szCs w:val="22"/>
          <w:lang w:val="sv-SE"/>
        </w:rPr>
        <w:t xml:space="preserve"> vinn</w:t>
      </w:r>
      <w:r>
        <w:rPr>
          <w:rFonts w:eastAsia="Calibri"/>
          <w:sz w:val="22"/>
          <w:szCs w:val="22"/>
          <w:lang w:val="sv-SE"/>
        </w:rPr>
        <w:t xml:space="preserve">a första pris i </w:t>
      </w:r>
      <w:hyperlink r:id="rId23" w:history="1">
        <w:r>
          <w:rPr>
            <w:rFonts w:eastAsia="Calibri"/>
            <w:color w:val="0000FF"/>
            <w:sz w:val="22"/>
            <w:szCs w:val="22"/>
            <w:u w:val="single"/>
            <w:lang w:val="sv-SE"/>
          </w:rPr>
          <w:t xml:space="preserve">”Product Innovation Gold Award”-kategorin på </w:t>
        </w:r>
        <w:r>
          <w:rPr>
            <w:rFonts w:eastAsia="Calibri"/>
            <w:i/>
            <w:iCs/>
            <w:color w:val="0000FF"/>
            <w:sz w:val="22"/>
            <w:szCs w:val="22"/>
            <w:u w:val="single"/>
            <w:lang w:val="sv-SE"/>
          </w:rPr>
          <w:t xml:space="preserve">Designer Kitchen &amp; </w:t>
        </w:r>
        <w:proofErr w:type="spellStart"/>
        <w:r>
          <w:rPr>
            <w:rFonts w:eastAsia="Calibri"/>
            <w:i/>
            <w:iCs/>
            <w:color w:val="0000FF"/>
            <w:sz w:val="22"/>
            <w:szCs w:val="22"/>
            <w:u w:val="single"/>
            <w:lang w:val="sv-SE"/>
          </w:rPr>
          <w:t>Bathroom</w:t>
        </w:r>
        <w:proofErr w:type="spellEnd"/>
        <w:r>
          <w:rPr>
            <w:rFonts w:eastAsia="Calibri"/>
            <w:i/>
            <w:iCs/>
            <w:color w:val="0000FF"/>
            <w:sz w:val="22"/>
            <w:szCs w:val="22"/>
            <w:u w:val="single"/>
            <w:lang w:val="sv-SE"/>
          </w:rPr>
          <w:t xml:space="preserve"> Awards</w:t>
        </w:r>
      </w:hyperlink>
      <w:r>
        <w:rPr>
          <w:rFonts w:eastAsia="Calibri"/>
          <w:i/>
          <w:iCs/>
          <w:sz w:val="22"/>
          <w:szCs w:val="22"/>
          <w:lang w:val="sv-SE"/>
        </w:rPr>
        <w:t xml:space="preserve"> 2019</w:t>
      </w:r>
      <w:r>
        <w:rPr>
          <w:rFonts w:eastAsia="Calibri"/>
          <w:sz w:val="22"/>
          <w:szCs w:val="22"/>
          <w:lang w:val="sv-SE"/>
        </w:rPr>
        <w:t xml:space="preserve"> i</w:t>
      </w:r>
      <w:r>
        <w:rPr>
          <w:rFonts w:eastAsia="Calibri"/>
          <w:sz w:val="22"/>
          <w:szCs w:val="22"/>
          <w:lang w:val="sv-SE"/>
        </w:rPr>
        <w:t xml:space="preserve"> Storbritannien och är en av finalisterna i </w:t>
      </w:r>
      <w:r>
        <w:rPr>
          <w:rFonts w:eastAsia="Calibri"/>
          <w:i/>
          <w:iCs/>
          <w:sz w:val="22"/>
          <w:szCs w:val="22"/>
          <w:lang w:val="sv-SE"/>
        </w:rPr>
        <w:t>EK&amp;B Business Award 2019</w:t>
      </w:r>
      <w:r>
        <w:rPr>
          <w:rFonts w:eastAsia="Calibri"/>
          <w:sz w:val="22"/>
          <w:szCs w:val="22"/>
          <w:lang w:val="sv-SE"/>
        </w:rPr>
        <w:t xml:space="preserve"> i kategorin ”Bästa yta”, även det</w:t>
      </w:r>
      <w:r>
        <w:rPr>
          <w:rFonts w:eastAsia="Calibri"/>
          <w:sz w:val="22"/>
          <w:szCs w:val="22"/>
          <w:lang w:val="sv-SE"/>
        </w:rPr>
        <w:t xml:space="preserve"> en tävling i Storbritannien.</w:t>
      </w:r>
    </w:p>
    <w:p w:rsidR="00E554B9" w:rsidRPr="006E2DD4" w:rsidRDefault="002E0D53" w:rsidP="00E554B9">
      <w:pPr>
        <w:pStyle w:val="Default"/>
        <w:ind w:left="709" w:right="851"/>
        <w:jc w:val="both"/>
        <w:rPr>
          <w:rStyle w:val="Hyperlink"/>
          <w:rFonts w:asciiTheme="majorHAnsi" w:hAnsiTheme="majorHAnsi" w:cstheme="majorHAnsi"/>
          <w:sz w:val="18"/>
          <w:szCs w:val="18"/>
          <w:lang w:val="sv-SE"/>
        </w:rPr>
      </w:pPr>
      <w:hyperlink r:id="rId24" w:history="1">
        <w:r w:rsidR="004B0C32" w:rsidRPr="006E2DD4">
          <w:rPr>
            <w:rFonts w:asciiTheme="majorHAnsi" w:eastAsia="Times New Roman" w:hAnsiTheme="majorHAnsi" w:cstheme="majorHAnsi"/>
            <w:color w:val="D6D6D6"/>
            <w:sz w:val="18"/>
            <w:szCs w:val="18"/>
            <w:bdr w:val="none" w:sz="0" w:space="0" w:color="auto" w:frame="1"/>
            <w:lang w:val="sv-SE"/>
          </w:rPr>
          <w:br/>
        </w:r>
      </w:hyperlink>
    </w:p>
    <w:p w:rsidR="001462D4" w:rsidRPr="006A25C3" w:rsidRDefault="001462D4" w:rsidP="00F5251B">
      <w:pPr>
        <w:ind w:left="720" w:right="770"/>
        <w:rPr>
          <w:rFonts w:ascii="Calibri" w:hAnsi="Calibri"/>
          <w:sz w:val="20"/>
          <w:szCs w:val="20"/>
          <w:lang w:val="sv-SE"/>
        </w:rPr>
      </w:pPr>
      <w:r w:rsidRPr="006A25C3">
        <w:rPr>
          <w:rFonts w:ascii="Calibri" w:hAnsi="Calibri" w:cs="Calibri"/>
          <w:b/>
          <w:bCs/>
          <w:sz w:val="20"/>
          <w:szCs w:val="20"/>
          <w:lang w:val="sv-SE"/>
        </w:rPr>
        <w:t xml:space="preserve">Om Dekton® by Cosentino </w:t>
      </w:r>
    </w:p>
    <w:p w:rsidR="001462D4" w:rsidRDefault="001462D4" w:rsidP="00F5251B">
      <w:pPr>
        <w:ind w:left="720" w:right="770"/>
        <w:rPr>
          <w:rFonts w:ascii="Calibri" w:hAnsi="Calibri" w:cs="Calibri"/>
          <w:sz w:val="20"/>
          <w:szCs w:val="20"/>
          <w:lang w:val="sv-SE"/>
        </w:rPr>
      </w:pPr>
      <w:r w:rsidRPr="0086137A">
        <w:rPr>
          <w:rFonts w:ascii="Calibri" w:hAnsi="Calibri" w:cs="Calibri"/>
          <w:sz w:val="20"/>
          <w:szCs w:val="20"/>
          <w:lang w:val="sv-SE"/>
        </w:rPr>
        <w:t>Ultrakompakta Dekton® by Cosentino är e</w:t>
      </w:r>
      <w:r>
        <w:rPr>
          <w:rFonts w:ascii="Calibri" w:hAnsi="Calibri" w:cs="Calibri"/>
          <w:sz w:val="20"/>
          <w:szCs w:val="20"/>
          <w:lang w:val="sv-SE"/>
        </w:rPr>
        <w:t>tt</w:t>
      </w:r>
      <w:r w:rsidRPr="0086137A">
        <w:rPr>
          <w:rFonts w:ascii="Calibri" w:hAnsi="Calibri" w:cs="Calibri"/>
          <w:sz w:val="20"/>
          <w:szCs w:val="20"/>
          <w:lang w:val="sv-SE"/>
        </w:rPr>
        <w:t xml:space="preserve"> </w:t>
      </w:r>
      <w:r>
        <w:rPr>
          <w:rFonts w:ascii="Calibri" w:hAnsi="Calibri" w:cs="Calibri"/>
          <w:sz w:val="20"/>
          <w:szCs w:val="20"/>
          <w:lang w:val="sv-SE"/>
        </w:rPr>
        <w:t xml:space="preserve">revolutionerande och </w:t>
      </w:r>
      <w:r w:rsidRPr="0086137A">
        <w:rPr>
          <w:rFonts w:ascii="Calibri" w:hAnsi="Calibri" w:cs="Calibri"/>
          <w:sz w:val="20"/>
          <w:szCs w:val="20"/>
          <w:lang w:val="sv-SE"/>
        </w:rPr>
        <w:t>ny</w:t>
      </w:r>
      <w:r>
        <w:rPr>
          <w:rFonts w:ascii="Calibri" w:hAnsi="Calibri" w:cs="Calibri"/>
          <w:sz w:val="20"/>
          <w:szCs w:val="20"/>
          <w:lang w:val="sv-SE"/>
        </w:rPr>
        <w:t>tt</w:t>
      </w:r>
      <w:r w:rsidRPr="0086137A">
        <w:rPr>
          <w:rFonts w:ascii="Calibri" w:hAnsi="Calibri" w:cs="Calibri"/>
          <w:sz w:val="20"/>
          <w:szCs w:val="20"/>
          <w:lang w:val="sv-SE"/>
        </w:rPr>
        <w:t xml:space="preserve"> innovativ</w:t>
      </w:r>
      <w:r>
        <w:rPr>
          <w:rFonts w:ascii="Calibri" w:hAnsi="Calibri" w:cs="Calibri"/>
          <w:sz w:val="20"/>
          <w:szCs w:val="20"/>
          <w:lang w:val="sv-SE"/>
        </w:rPr>
        <w:t>t material för</w:t>
      </w:r>
      <w:r w:rsidRPr="0086137A">
        <w:rPr>
          <w:rFonts w:ascii="Calibri" w:hAnsi="Calibri" w:cs="Calibri"/>
          <w:sz w:val="20"/>
          <w:szCs w:val="20"/>
          <w:lang w:val="sv-SE"/>
        </w:rPr>
        <w:t xml:space="preserve"> arkitektur- och designvärlden, Dekton-ytan är en sofistikerad blandning av råvaror som används för att göra glas, porslin och kvartsytor. Dekton® skapas genom en teknik </w:t>
      </w:r>
      <w:r>
        <w:rPr>
          <w:rFonts w:ascii="Calibri" w:hAnsi="Calibri" w:cs="Calibri"/>
          <w:sz w:val="20"/>
          <w:szCs w:val="20"/>
          <w:lang w:val="sv-SE"/>
        </w:rPr>
        <w:t xml:space="preserve">kallad </w:t>
      </w:r>
      <w:r w:rsidRPr="0086137A">
        <w:rPr>
          <w:rFonts w:ascii="Calibri" w:hAnsi="Calibri" w:cs="Calibri"/>
          <w:sz w:val="20"/>
          <w:szCs w:val="20"/>
          <w:lang w:val="sv-SE"/>
        </w:rPr>
        <w:t>TSP-teknik (</w:t>
      </w:r>
      <w:proofErr w:type="spellStart"/>
      <w:r w:rsidRPr="0086137A">
        <w:rPr>
          <w:rFonts w:ascii="Calibri" w:hAnsi="Calibri" w:cs="Calibri"/>
          <w:sz w:val="20"/>
          <w:szCs w:val="20"/>
          <w:lang w:val="sv-SE"/>
        </w:rPr>
        <w:t>Technology</w:t>
      </w:r>
      <w:proofErr w:type="spellEnd"/>
      <w:r w:rsidRPr="0086137A">
        <w:rPr>
          <w:rFonts w:ascii="Calibri" w:hAnsi="Calibri" w:cs="Calibri"/>
          <w:sz w:val="20"/>
          <w:szCs w:val="20"/>
          <w:lang w:val="sv-SE"/>
        </w:rPr>
        <w:t xml:space="preserve"> of </w:t>
      </w:r>
      <w:proofErr w:type="spellStart"/>
      <w:r w:rsidRPr="0086137A">
        <w:rPr>
          <w:rFonts w:ascii="Calibri" w:hAnsi="Calibri" w:cs="Calibri"/>
          <w:sz w:val="20"/>
          <w:szCs w:val="20"/>
          <w:lang w:val="sv-SE"/>
        </w:rPr>
        <w:t>Sinterized</w:t>
      </w:r>
      <w:proofErr w:type="spellEnd"/>
      <w:r w:rsidRPr="0086137A">
        <w:rPr>
          <w:rFonts w:ascii="Calibri" w:hAnsi="Calibri" w:cs="Calibri"/>
          <w:sz w:val="20"/>
          <w:szCs w:val="20"/>
          <w:lang w:val="sv-SE"/>
        </w:rPr>
        <w:t xml:space="preserve"> </w:t>
      </w:r>
      <w:proofErr w:type="spellStart"/>
      <w:r w:rsidRPr="0086137A">
        <w:rPr>
          <w:rFonts w:ascii="Calibri" w:hAnsi="Calibri" w:cs="Calibri"/>
          <w:sz w:val="20"/>
          <w:szCs w:val="20"/>
          <w:lang w:val="sv-SE"/>
        </w:rPr>
        <w:t>Particles</w:t>
      </w:r>
      <w:proofErr w:type="spellEnd"/>
      <w:r w:rsidRPr="0086137A">
        <w:rPr>
          <w:rFonts w:ascii="Calibri" w:hAnsi="Calibri" w:cs="Calibri"/>
          <w:sz w:val="20"/>
          <w:szCs w:val="20"/>
          <w:lang w:val="sv-SE"/>
        </w:rPr>
        <w:t>) bestående av en innovativ ultra-komprimeringsprocess</w:t>
      </w:r>
      <w:r w:rsidR="00C534CA">
        <w:rPr>
          <w:rFonts w:ascii="Calibri" w:hAnsi="Calibri" w:cs="Calibri"/>
          <w:sz w:val="20"/>
          <w:szCs w:val="20"/>
          <w:lang w:val="sv-SE"/>
        </w:rPr>
        <w:t xml:space="preserve">. </w:t>
      </w:r>
    </w:p>
    <w:p w:rsidR="001462D4" w:rsidRDefault="001462D4" w:rsidP="00C534CA">
      <w:pPr>
        <w:ind w:left="720" w:right="770"/>
        <w:rPr>
          <w:rFonts w:ascii="Calibri" w:hAnsi="Calibri" w:cs="Calibri"/>
          <w:sz w:val="20"/>
          <w:szCs w:val="20"/>
          <w:lang w:val="sv-SE"/>
        </w:rPr>
      </w:pPr>
      <w:r w:rsidRPr="0086137A">
        <w:rPr>
          <w:rFonts w:ascii="Calibri" w:hAnsi="Calibri" w:cs="Calibri"/>
          <w:sz w:val="20"/>
          <w:szCs w:val="20"/>
          <w:lang w:val="sv-SE"/>
        </w:rPr>
        <w:t xml:space="preserve">De unika </w:t>
      </w:r>
      <w:r>
        <w:rPr>
          <w:rFonts w:ascii="Calibri" w:hAnsi="Calibri" w:cs="Calibri"/>
          <w:sz w:val="20"/>
          <w:szCs w:val="20"/>
          <w:lang w:val="sv-SE"/>
        </w:rPr>
        <w:t xml:space="preserve">tekniska </w:t>
      </w:r>
      <w:r w:rsidRPr="0086137A">
        <w:rPr>
          <w:rFonts w:ascii="Calibri" w:hAnsi="Calibri" w:cs="Calibri"/>
          <w:sz w:val="20"/>
          <w:szCs w:val="20"/>
          <w:lang w:val="sv-SE"/>
        </w:rPr>
        <w:t>egenskaperna hos Dekton®</w:t>
      </w:r>
      <w:r>
        <w:rPr>
          <w:rFonts w:ascii="Calibri" w:hAnsi="Calibri" w:cs="Calibri"/>
          <w:sz w:val="20"/>
          <w:szCs w:val="20"/>
          <w:lang w:val="sv-SE"/>
        </w:rPr>
        <w:t xml:space="preserve"> är överlägset </w:t>
      </w:r>
      <w:r w:rsidRPr="0086137A">
        <w:rPr>
          <w:rFonts w:ascii="Calibri" w:hAnsi="Calibri" w:cs="Calibri"/>
          <w:sz w:val="20"/>
          <w:szCs w:val="20"/>
          <w:lang w:val="sv-SE"/>
        </w:rPr>
        <w:t>skydd mot UV-ljus, repor, fläckar</w:t>
      </w:r>
      <w:r>
        <w:rPr>
          <w:rFonts w:ascii="Calibri" w:hAnsi="Calibri" w:cs="Calibri"/>
          <w:sz w:val="20"/>
          <w:szCs w:val="20"/>
          <w:lang w:val="sv-SE"/>
        </w:rPr>
        <w:t>, termalchock samt minimal</w:t>
      </w:r>
      <w:r w:rsidRPr="0086137A">
        <w:rPr>
          <w:rFonts w:ascii="Calibri" w:hAnsi="Calibri" w:cs="Calibri"/>
          <w:sz w:val="20"/>
          <w:szCs w:val="20"/>
          <w:lang w:val="sv-SE"/>
        </w:rPr>
        <w:t xml:space="preserve"> vatten</w:t>
      </w:r>
      <w:r>
        <w:rPr>
          <w:rFonts w:ascii="Calibri" w:hAnsi="Calibri" w:cs="Calibri"/>
          <w:sz w:val="20"/>
          <w:szCs w:val="20"/>
          <w:lang w:val="sv-SE"/>
        </w:rPr>
        <w:t>absorption</w:t>
      </w:r>
      <w:r w:rsidRPr="0086137A">
        <w:rPr>
          <w:rFonts w:ascii="Calibri" w:hAnsi="Calibri" w:cs="Calibri"/>
          <w:sz w:val="20"/>
          <w:szCs w:val="20"/>
          <w:lang w:val="sv-SE"/>
        </w:rPr>
        <w:t xml:space="preserve">. </w:t>
      </w:r>
      <w:r>
        <w:rPr>
          <w:rFonts w:ascii="Calibri" w:hAnsi="Calibri" w:cs="Calibri"/>
          <w:sz w:val="20"/>
          <w:szCs w:val="20"/>
          <w:lang w:val="sv-SE"/>
        </w:rPr>
        <w:t>D</w:t>
      </w:r>
      <w:r w:rsidRPr="0086137A">
        <w:rPr>
          <w:rFonts w:ascii="Calibri" w:hAnsi="Calibri" w:cs="Calibri"/>
          <w:sz w:val="20"/>
          <w:szCs w:val="20"/>
          <w:lang w:val="sv-SE"/>
        </w:rPr>
        <w:t>ekton® kan återskapa alla typer av material med hög kvalitet. Ytan produceras i skivor av storformat (</w:t>
      </w:r>
      <w:r>
        <w:rPr>
          <w:rFonts w:ascii="Calibri" w:hAnsi="Calibri" w:cs="Calibri"/>
          <w:sz w:val="20"/>
          <w:szCs w:val="20"/>
          <w:lang w:val="sv-SE"/>
        </w:rPr>
        <w:t xml:space="preserve">upp till </w:t>
      </w:r>
      <w:r w:rsidRPr="0086137A">
        <w:rPr>
          <w:rFonts w:ascii="Calibri" w:hAnsi="Calibri" w:cs="Calibri"/>
          <w:sz w:val="20"/>
          <w:szCs w:val="20"/>
          <w:lang w:val="sv-SE"/>
        </w:rPr>
        <w:t xml:space="preserve">320 cm x 144 cm), med </w:t>
      </w:r>
      <w:r>
        <w:rPr>
          <w:rFonts w:ascii="Calibri" w:hAnsi="Calibri" w:cs="Calibri"/>
          <w:sz w:val="20"/>
          <w:szCs w:val="20"/>
          <w:lang w:val="sv-SE"/>
        </w:rPr>
        <w:t xml:space="preserve">5 olika </w:t>
      </w:r>
      <w:r w:rsidRPr="0086137A">
        <w:rPr>
          <w:rFonts w:ascii="Calibri" w:hAnsi="Calibri" w:cs="Calibri"/>
          <w:sz w:val="20"/>
          <w:szCs w:val="20"/>
          <w:lang w:val="sv-SE"/>
        </w:rPr>
        <w:t>tjocklekar (</w:t>
      </w:r>
      <w:r>
        <w:rPr>
          <w:rFonts w:ascii="Calibri" w:hAnsi="Calibri" w:cs="Calibri"/>
          <w:sz w:val="20"/>
          <w:szCs w:val="20"/>
          <w:lang w:val="sv-SE"/>
        </w:rPr>
        <w:t xml:space="preserve">0,4cm, </w:t>
      </w:r>
      <w:r w:rsidRPr="0086137A">
        <w:rPr>
          <w:rFonts w:ascii="Calibri" w:hAnsi="Calibri" w:cs="Calibri"/>
          <w:sz w:val="20"/>
          <w:szCs w:val="20"/>
          <w:lang w:val="sv-SE"/>
        </w:rPr>
        <w:t>0,8 cm, 1,2 cm</w:t>
      </w:r>
      <w:r>
        <w:rPr>
          <w:rFonts w:ascii="Calibri" w:hAnsi="Calibri" w:cs="Calibri"/>
          <w:sz w:val="20"/>
          <w:szCs w:val="20"/>
          <w:lang w:val="sv-SE"/>
        </w:rPr>
        <w:t xml:space="preserve">, </w:t>
      </w:r>
      <w:r w:rsidRPr="0086137A">
        <w:rPr>
          <w:rFonts w:ascii="Calibri" w:hAnsi="Calibri" w:cs="Calibri"/>
          <w:sz w:val="20"/>
          <w:szCs w:val="20"/>
          <w:lang w:val="sv-SE"/>
        </w:rPr>
        <w:t>2</w:t>
      </w:r>
      <w:r>
        <w:rPr>
          <w:rFonts w:ascii="Calibri" w:hAnsi="Calibri" w:cs="Calibri"/>
          <w:sz w:val="20"/>
          <w:szCs w:val="20"/>
          <w:lang w:val="sv-SE"/>
        </w:rPr>
        <w:t xml:space="preserve"> och 3</w:t>
      </w:r>
      <w:r w:rsidRPr="0086137A">
        <w:rPr>
          <w:rFonts w:ascii="Calibri" w:hAnsi="Calibri" w:cs="Calibri"/>
          <w:sz w:val="20"/>
          <w:szCs w:val="20"/>
          <w:lang w:val="sv-SE"/>
        </w:rPr>
        <w:t xml:space="preserve"> cm)</w:t>
      </w:r>
      <w:r>
        <w:rPr>
          <w:rFonts w:ascii="Calibri" w:hAnsi="Calibri" w:cs="Calibri"/>
          <w:sz w:val="20"/>
          <w:szCs w:val="20"/>
          <w:lang w:val="sv-SE"/>
        </w:rPr>
        <w:t xml:space="preserve">. </w:t>
      </w:r>
      <w:r w:rsidRPr="00C50FC9">
        <w:rPr>
          <w:rFonts w:ascii="Calibri" w:hAnsi="Calibri" w:cs="Calibri"/>
          <w:sz w:val="20"/>
          <w:szCs w:val="20"/>
          <w:lang w:val="sv-SE"/>
        </w:rPr>
        <w:t xml:space="preserve">Dekton® är den perfekta ytan för ett brett utbud av applikationer, både inomhus och utomhus (fasader, </w:t>
      </w:r>
      <w:r>
        <w:rPr>
          <w:rFonts w:ascii="Calibri" w:hAnsi="Calibri" w:cs="Calibri"/>
          <w:sz w:val="20"/>
          <w:szCs w:val="20"/>
          <w:lang w:val="sv-SE"/>
        </w:rPr>
        <w:t>utomhus</w:t>
      </w:r>
      <w:r w:rsidRPr="00C50FC9">
        <w:rPr>
          <w:rFonts w:ascii="Calibri" w:hAnsi="Calibri" w:cs="Calibri"/>
          <w:sz w:val="20"/>
          <w:szCs w:val="20"/>
          <w:lang w:val="sv-SE"/>
        </w:rPr>
        <w:t xml:space="preserve">beläggning, </w:t>
      </w:r>
      <w:r>
        <w:rPr>
          <w:rFonts w:ascii="Calibri" w:hAnsi="Calibri" w:cs="Calibri"/>
          <w:sz w:val="20"/>
          <w:szCs w:val="20"/>
          <w:lang w:val="sv-SE"/>
        </w:rPr>
        <w:t>beklädnad</w:t>
      </w:r>
      <w:r w:rsidRPr="00C50FC9">
        <w:rPr>
          <w:rFonts w:ascii="Calibri" w:hAnsi="Calibri" w:cs="Calibri"/>
          <w:sz w:val="20"/>
          <w:szCs w:val="20"/>
          <w:lang w:val="sv-SE"/>
        </w:rPr>
        <w:t xml:space="preserve">, bänkskivor, handfat </w:t>
      </w:r>
      <w:proofErr w:type="gramStart"/>
      <w:r w:rsidRPr="00C50FC9">
        <w:rPr>
          <w:rFonts w:ascii="Calibri" w:hAnsi="Calibri" w:cs="Calibri"/>
          <w:sz w:val="20"/>
          <w:szCs w:val="20"/>
          <w:lang w:val="sv-SE"/>
        </w:rPr>
        <w:t>etc.</w:t>
      </w:r>
      <w:proofErr w:type="gramEnd"/>
      <w:r w:rsidRPr="00C50FC9">
        <w:rPr>
          <w:rFonts w:ascii="Calibri" w:hAnsi="Calibri" w:cs="Calibri"/>
          <w:sz w:val="20"/>
          <w:szCs w:val="20"/>
          <w:lang w:val="sv-SE"/>
        </w:rPr>
        <w:t xml:space="preserve">). </w:t>
      </w:r>
    </w:p>
    <w:p w:rsidR="001462D4" w:rsidRPr="0086137A" w:rsidRDefault="001462D4" w:rsidP="00C534CA">
      <w:pPr>
        <w:ind w:left="720" w:right="770"/>
        <w:jc w:val="both"/>
        <w:rPr>
          <w:rFonts w:ascii="Calibri" w:hAnsi="Calibri"/>
          <w:sz w:val="20"/>
          <w:szCs w:val="20"/>
          <w:lang w:val="sv-SE"/>
        </w:rPr>
      </w:pPr>
      <w:r w:rsidRPr="00C50FC9">
        <w:rPr>
          <w:rFonts w:ascii="Calibri" w:hAnsi="Calibri" w:cs="Calibri"/>
          <w:sz w:val="20"/>
          <w:szCs w:val="20"/>
          <w:lang w:val="sv-SE"/>
        </w:rPr>
        <w:t xml:space="preserve">Som en del av vårt engagemang för hållbarhet och en cirkulär ekonomisk modell tillverkas olika Dekton®-färger med återvunnet material från produktens egen tillverkningsprocess. I 2016 erhöll Cosentino en miljödeklaration för Dekton®. Dekton® har blivit </w:t>
      </w:r>
      <w:r>
        <w:rPr>
          <w:rFonts w:ascii="Calibri" w:hAnsi="Calibri" w:cs="Calibri"/>
          <w:sz w:val="20"/>
          <w:szCs w:val="20"/>
          <w:lang w:val="sv-SE"/>
        </w:rPr>
        <w:t>vald som referensmaterial i</w:t>
      </w:r>
      <w:r w:rsidRPr="00C50FC9">
        <w:rPr>
          <w:rFonts w:ascii="Calibri" w:hAnsi="Calibri" w:cs="Calibri"/>
          <w:sz w:val="20"/>
          <w:szCs w:val="20"/>
          <w:lang w:val="sv-SE"/>
        </w:rPr>
        <w:t xml:space="preserve"> olika arkitektoniska</w:t>
      </w:r>
      <w:r>
        <w:rPr>
          <w:rFonts w:ascii="Calibri" w:hAnsi="Calibri" w:cs="Calibri"/>
          <w:sz w:val="20"/>
          <w:szCs w:val="20"/>
          <w:lang w:val="sv-SE"/>
        </w:rPr>
        <w:t>-</w:t>
      </w:r>
      <w:r w:rsidRPr="00C50FC9">
        <w:rPr>
          <w:rFonts w:ascii="Calibri" w:hAnsi="Calibri" w:cs="Calibri"/>
          <w:sz w:val="20"/>
          <w:szCs w:val="20"/>
          <w:lang w:val="sv-SE"/>
        </w:rPr>
        <w:t xml:space="preserve"> och designprojekt över hela världen, som </w:t>
      </w:r>
      <w:proofErr w:type="spellStart"/>
      <w:r w:rsidRPr="00C50FC9">
        <w:rPr>
          <w:rFonts w:ascii="Calibri" w:hAnsi="Calibri" w:cs="Calibri"/>
          <w:sz w:val="20"/>
          <w:szCs w:val="20"/>
          <w:lang w:val="sv-SE"/>
        </w:rPr>
        <w:t>Rafa</w:t>
      </w:r>
      <w:proofErr w:type="spellEnd"/>
      <w:r w:rsidRPr="00C50FC9">
        <w:rPr>
          <w:rFonts w:ascii="Calibri" w:hAnsi="Calibri" w:cs="Calibri"/>
          <w:sz w:val="20"/>
          <w:szCs w:val="20"/>
          <w:lang w:val="sv-SE"/>
        </w:rPr>
        <w:t xml:space="preserve"> Nadal Academy </w:t>
      </w:r>
      <w:r>
        <w:rPr>
          <w:rFonts w:ascii="Calibri" w:hAnsi="Calibri" w:cs="Calibri"/>
          <w:sz w:val="20"/>
          <w:szCs w:val="20"/>
          <w:lang w:val="sv-SE"/>
        </w:rPr>
        <w:t>by</w:t>
      </w:r>
      <w:r w:rsidRPr="00C50FC9">
        <w:rPr>
          <w:rFonts w:ascii="Calibri" w:hAnsi="Calibri" w:cs="Calibri"/>
          <w:sz w:val="20"/>
          <w:szCs w:val="20"/>
          <w:lang w:val="sv-SE"/>
        </w:rPr>
        <w:t xml:space="preserve"> </w:t>
      </w:r>
      <w:proofErr w:type="spellStart"/>
      <w:r w:rsidRPr="00C50FC9">
        <w:rPr>
          <w:rFonts w:ascii="Calibri" w:hAnsi="Calibri" w:cs="Calibri"/>
          <w:sz w:val="20"/>
          <w:szCs w:val="20"/>
          <w:lang w:val="sv-SE"/>
        </w:rPr>
        <w:t>Movistar</w:t>
      </w:r>
      <w:proofErr w:type="spellEnd"/>
      <w:r w:rsidRPr="00C50FC9">
        <w:rPr>
          <w:rFonts w:ascii="Calibri" w:hAnsi="Calibri" w:cs="Calibri"/>
          <w:sz w:val="20"/>
          <w:szCs w:val="20"/>
          <w:lang w:val="sv-SE"/>
        </w:rPr>
        <w:t xml:space="preserve"> i </w:t>
      </w:r>
      <w:proofErr w:type="spellStart"/>
      <w:r w:rsidRPr="00C50FC9">
        <w:rPr>
          <w:rFonts w:ascii="Calibri" w:hAnsi="Calibri" w:cs="Calibri"/>
          <w:sz w:val="20"/>
          <w:szCs w:val="20"/>
          <w:lang w:val="sv-SE"/>
        </w:rPr>
        <w:t>Manacor</w:t>
      </w:r>
      <w:proofErr w:type="spellEnd"/>
      <w:r w:rsidRPr="00C50FC9">
        <w:rPr>
          <w:rFonts w:ascii="Calibri" w:hAnsi="Calibri" w:cs="Calibri"/>
          <w:sz w:val="20"/>
          <w:szCs w:val="20"/>
          <w:lang w:val="sv-SE"/>
        </w:rPr>
        <w:t xml:space="preserve">, bostadsbyggnaden </w:t>
      </w:r>
      <w:proofErr w:type="spellStart"/>
      <w:r w:rsidRPr="00C50FC9">
        <w:rPr>
          <w:rFonts w:ascii="Calibri" w:hAnsi="Calibri" w:cs="Calibri"/>
          <w:sz w:val="20"/>
          <w:szCs w:val="20"/>
          <w:lang w:val="sv-SE"/>
        </w:rPr>
        <w:t>Valdebebas</w:t>
      </w:r>
      <w:proofErr w:type="spellEnd"/>
      <w:r w:rsidRPr="00C50FC9">
        <w:rPr>
          <w:rFonts w:ascii="Calibri" w:hAnsi="Calibri" w:cs="Calibri"/>
          <w:sz w:val="20"/>
          <w:szCs w:val="20"/>
          <w:lang w:val="sv-SE"/>
        </w:rPr>
        <w:t xml:space="preserve"> 127 i Madrid, 4 och 5</w:t>
      </w:r>
      <w:r>
        <w:rPr>
          <w:rFonts w:ascii="Calibri" w:hAnsi="Calibri" w:cs="Calibri"/>
          <w:sz w:val="20"/>
          <w:szCs w:val="20"/>
          <w:lang w:val="sv-SE"/>
        </w:rPr>
        <w:t>-stjärniga</w:t>
      </w:r>
      <w:r w:rsidRPr="00C50FC9">
        <w:rPr>
          <w:rFonts w:ascii="Calibri" w:hAnsi="Calibri" w:cs="Calibri"/>
          <w:sz w:val="20"/>
          <w:szCs w:val="20"/>
          <w:lang w:val="sv-SE"/>
        </w:rPr>
        <w:t xml:space="preserve"> </w:t>
      </w:r>
      <w:proofErr w:type="spellStart"/>
      <w:r w:rsidRPr="00C50FC9">
        <w:rPr>
          <w:rFonts w:ascii="Calibri" w:hAnsi="Calibri" w:cs="Calibri"/>
          <w:sz w:val="20"/>
          <w:szCs w:val="20"/>
          <w:lang w:val="sv-SE"/>
        </w:rPr>
        <w:t>Hipotels</w:t>
      </w:r>
      <w:proofErr w:type="spellEnd"/>
      <w:r w:rsidRPr="00C50FC9">
        <w:rPr>
          <w:rFonts w:ascii="Calibri" w:hAnsi="Calibri" w:cs="Calibri"/>
          <w:sz w:val="20"/>
          <w:szCs w:val="20"/>
          <w:lang w:val="sv-SE"/>
        </w:rPr>
        <w:t xml:space="preserve"> hotell i Palma de Mallorca, showroom Gunni &amp; Trentino i Madrid, TOPA </w:t>
      </w:r>
      <w:proofErr w:type="spellStart"/>
      <w:r w:rsidRPr="00C50FC9">
        <w:rPr>
          <w:rFonts w:ascii="Calibri" w:hAnsi="Calibri" w:cs="Calibri"/>
          <w:sz w:val="20"/>
          <w:szCs w:val="20"/>
          <w:lang w:val="sv-SE"/>
        </w:rPr>
        <w:t>Sukalderia</w:t>
      </w:r>
      <w:proofErr w:type="spellEnd"/>
      <w:r w:rsidRPr="00C50FC9">
        <w:rPr>
          <w:rFonts w:ascii="Calibri" w:hAnsi="Calibri" w:cs="Calibri"/>
          <w:sz w:val="20"/>
          <w:szCs w:val="20"/>
          <w:lang w:val="sv-SE"/>
        </w:rPr>
        <w:t xml:space="preserve"> i San Sebastian, </w:t>
      </w:r>
      <w:proofErr w:type="spellStart"/>
      <w:r w:rsidRPr="00C50FC9">
        <w:rPr>
          <w:rFonts w:ascii="Calibri" w:hAnsi="Calibri" w:cs="Calibri"/>
          <w:sz w:val="20"/>
          <w:szCs w:val="20"/>
          <w:lang w:val="sv-SE"/>
        </w:rPr>
        <w:t>Archway</w:t>
      </w:r>
      <w:proofErr w:type="spellEnd"/>
      <w:r w:rsidRPr="00C50FC9">
        <w:rPr>
          <w:rFonts w:ascii="Calibri" w:hAnsi="Calibri" w:cs="Calibri"/>
          <w:sz w:val="20"/>
          <w:szCs w:val="20"/>
          <w:lang w:val="sv-SE"/>
        </w:rPr>
        <w:t xml:space="preserve"> Tower i London, Le Meridian hotell i </w:t>
      </w:r>
      <w:proofErr w:type="spellStart"/>
      <w:r w:rsidRPr="00C50FC9">
        <w:rPr>
          <w:rFonts w:ascii="Calibri" w:hAnsi="Calibri" w:cs="Calibri"/>
          <w:sz w:val="20"/>
          <w:szCs w:val="20"/>
          <w:lang w:val="sv-SE"/>
        </w:rPr>
        <w:t>Yilan</w:t>
      </w:r>
      <w:proofErr w:type="spellEnd"/>
      <w:r w:rsidRPr="00C50FC9">
        <w:rPr>
          <w:rFonts w:ascii="Calibri" w:hAnsi="Calibri" w:cs="Calibri"/>
          <w:sz w:val="20"/>
          <w:szCs w:val="20"/>
          <w:lang w:val="sv-SE"/>
        </w:rPr>
        <w:t xml:space="preserve"> (Taiwan), Cap Ferrat-byggnaden i Rio de Janeiro </w:t>
      </w:r>
      <w:r>
        <w:rPr>
          <w:rFonts w:ascii="Calibri" w:hAnsi="Calibri" w:cs="Calibri"/>
          <w:sz w:val="20"/>
          <w:szCs w:val="20"/>
          <w:lang w:val="sv-SE"/>
        </w:rPr>
        <w:t xml:space="preserve">samt </w:t>
      </w:r>
      <w:r w:rsidRPr="00C50FC9">
        <w:rPr>
          <w:rFonts w:ascii="Calibri" w:hAnsi="Calibri" w:cs="Calibri"/>
          <w:sz w:val="20"/>
          <w:szCs w:val="20"/>
          <w:lang w:val="sv-SE"/>
        </w:rPr>
        <w:t xml:space="preserve">restaurangen </w:t>
      </w:r>
      <w:r>
        <w:rPr>
          <w:rFonts w:ascii="Calibri" w:hAnsi="Calibri" w:cs="Calibri"/>
          <w:sz w:val="20"/>
          <w:szCs w:val="20"/>
          <w:lang w:val="sv-SE"/>
        </w:rPr>
        <w:t xml:space="preserve">The </w:t>
      </w:r>
      <w:proofErr w:type="spellStart"/>
      <w:r>
        <w:rPr>
          <w:rFonts w:ascii="Calibri" w:hAnsi="Calibri" w:cs="Calibri"/>
          <w:sz w:val="20"/>
          <w:szCs w:val="20"/>
          <w:lang w:val="sv-SE"/>
        </w:rPr>
        <w:t>French</w:t>
      </w:r>
      <w:proofErr w:type="spellEnd"/>
      <w:r>
        <w:rPr>
          <w:rFonts w:ascii="Calibri" w:hAnsi="Calibri" w:cs="Calibri"/>
          <w:sz w:val="20"/>
          <w:szCs w:val="20"/>
          <w:lang w:val="sv-SE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  <w:lang w:val="sv-SE"/>
        </w:rPr>
        <w:t>Laundry</w:t>
      </w:r>
      <w:proofErr w:type="spellEnd"/>
      <w:r w:rsidRPr="00C50FC9">
        <w:rPr>
          <w:rFonts w:ascii="Calibri" w:hAnsi="Calibri" w:cs="Calibri"/>
          <w:sz w:val="20"/>
          <w:szCs w:val="20"/>
          <w:lang w:val="sv-SE"/>
        </w:rPr>
        <w:t xml:space="preserve"> av kocken Thomas Keller i Kalifornien.</w:t>
      </w:r>
      <w:r w:rsidR="00C534CA">
        <w:rPr>
          <w:rFonts w:ascii="Calibri" w:hAnsi="Calibri" w:cs="Calibri"/>
          <w:sz w:val="20"/>
          <w:szCs w:val="20"/>
          <w:lang w:val="sv-SE"/>
        </w:rPr>
        <w:t xml:space="preserve"> </w:t>
      </w:r>
    </w:p>
    <w:p w:rsidR="001462D4" w:rsidRPr="006A25C3" w:rsidRDefault="001462D4" w:rsidP="00F5251B">
      <w:pPr>
        <w:shd w:val="clear" w:color="auto" w:fill="FFFFFF"/>
        <w:ind w:left="720" w:right="770"/>
        <w:rPr>
          <w:rStyle w:val="Hyperlink"/>
          <w:rFonts w:ascii="Calibri" w:hAnsi="Calibri"/>
          <w:sz w:val="20"/>
          <w:szCs w:val="20"/>
          <w:lang w:val="sv-SE"/>
        </w:rPr>
      </w:pPr>
      <w:hyperlink r:id="rId25" w:history="1">
        <w:r w:rsidRPr="006A25C3">
          <w:rPr>
            <w:rStyle w:val="Hyperlink"/>
            <w:rFonts w:ascii="Calibri" w:hAnsi="Calibri"/>
            <w:sz w:val="20"/>
            <w:szCs w:val="20"/>
            <w:lang w:val="sv-SE"/>
          </w:rPr>
          <w:t>www.dekton.com</w:t>
        </w:r>
      </w:hyperlink>
    </w:p>
    <w:p w:rsidR="001462D4" w:rsidRPr="006A25C3" w:rsidRDefault="001462D4" w:rsidP="00F5251B">
      <w:pPr>
        <w:ind w:left="720" w:right="770"/>
        <w:rPr>
          <w:rStyle w:val="Hyperlink"/>
          <w:rFonts w:ascii="Calibri" w:hAnsi="Calibri"/>
          <w:sz w:val="20"/>
          <w:szCs w:val="20"/>
          <w:lang w:val="sv-SE"/>
        </w:rPr>
      </w:pPr>
    </w:p>
    <w:p w:rsidR="00571DE0" w:rsidRPr="006E2DD4" w:rsidRDefault="001462D4" w:rsidP="00C534CA">
      <w:pPr>
        <w:spacing w:line="0" w:lineRule="atLeast"/>
        <w:ind w:left="720" w:right="770"/>
        <w:jc w:val="both"/>
        <w:rPr>
          <w:rFonts w:asciiTheme="majorHAnsi" w:hAnsiTheme="majorHAnsi" w:cstheme="majorHAnsi"/>
          <w:sz w:val="18"/>
          <w:szCs w:val="18"/>
          <w:lang w:val="sv-SE"/>
        </w:rPr>
      </w:pPr>
      <w:r>
        <w:rPr>
          <w:bCs/>
          <w:i/>
          <w:color w:val="000000" w:themeColor="text1"/>
          <w:sz w:val="20"/>
          <w:szCs w:val="20"/>
          <w:lang w:val="sv-SE"/>
        </w:rPr>
        <w:t>För ytterligare upplysningar kontakta Anna Granstig | PR-ansvarig Cosentino Scandinavia | Telefon +46 761 68 97 952 | Mail agranstig@cosentino.com</w:t>
      </w:r>
      <w:bookmarkStart w:id="0" w:name="_GoBack"/>
      <w:bookmarkEnd w:id="0"/>
    </w:p>
    <w:sectPr w:rsidR="00571DE0" w:rsidRPr="006E2DD4" w:rsidSect="00892467">
      <w:headerReference w:type="default" r:id="rId26"/>
      <w:pgSz w:w="11900" w:h="16840"/>
      <w:pgMar w:top="1560" w:right="701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D53" w:rsidRDefault="002E0D53">
      <w:r>
        <w:separator/>
      </w:r>
    </w:p>
  </w:endnote>
  <w:endnote w:type="continuationSeparator" w:id="0">
    <w:p w:rsidR="002E0D53" w:rsidRDefault="002E0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D53" w:rsidRDefault="002E0D53">
      <w:r>
        <w:separator/>
      </w:r>
    </w:p>
  </w:footnote>
  <w:footnote w:type="continuationSeparator" w:id="0">
    <w:p w:rsidR="002E0D53" w:rsidRDefault="002E0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4FA6" w:rsidRDefault="002E0D53" w:rsidP="002B4FA6">
    <w:pPr>
      <w:pStyle w:val="Header"/>
      <w:jc w:val="center"/>
    </w:pPr>
    <w:r>
      <w:rPr>
        <w:noProof/>
        <w:lang w:val="en-US" w:eastAsia="zh-TW"/>
      </w:rPr>
      <w:drawing>
        <wp:inline distT="0" distB="0" distL="0" distR="0">
          <wp:extent cx="6648396" cy="330200"/>
          <wp:effectExtent l="0" t="0" r="6985" b="0"/>
          <wp:docPr id="9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44469" name="Picture 2" descr="design:Cosentino:Corporativo:Folio Corporativo:Encabezados:2018:Encabezados Cosentino 2018-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48396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EA21A4"/>
    <w:multiLevelType w:val="hybridMultilevel"/>
    <w:tmpl w:val="7C2624B8"/>
    <w:lvl w:ilvl="0" w:tplc="39BC4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B08D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1245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674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B69D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345E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285A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BAF7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7A47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FA6"/>
    <w:rsid w:val="000150A2"/>
    <w:rsid w:val="00022BB3"/>
    <w:rsid w:val="00045DC0"/>
    <w:rsid w:val="000F04FC"/>
    <w:rsid w:val="00105508"/>
    <w:rsid w:val="0011090B"/>
    <w:rsid w:val="00115D5C"/>
    <w:rsid w:val="001217C3"/>
    <w:rsid w:val="001462D4"/>
    <w:rsid w:val="00147719"/>
    <w:rsid w:val="001A0D2D"/>
    <w:rsid w:val="001E46C1"/>
    <w:rsid w:val="001E7D6B"/>
    <w:rsid w:val="00205FE4"/>
    <w:rsid w:val="00221F1C"/>
    <w:rsid w:val="002B4FA6"/>
    <w:rsid w:val="002E0D53"/>
    <w:rsid w:val="002E394B"/>
    <w:rsid w:val="003440A5"/>
    <w:rsid w:val="003C0E2D"/>
    <w:rsid w:val="0040572B"/>
    <w:rsid w:val="004A4C5B"/>
    <w:rsid w:val="004A607C"/>
    <w:rsid w:val="004B0C32"/>
    <w:rsid w:val="00505CD2"/>
    <w:rsid w:val="0055424C"/>
    <w:rsid w:val="00571DE0"/>
    <w:rsid w:val="005E4559"/>
    <w:rsid w:val="006956A7"/>
    <w:rsid w:val="006E2DD4"/>
    <w:rsid w:val="006E494D"/>
    <w:rsid w:val="006F0A95"/>
    <w:rsid w:val="00743D33"/>
    <w:rsid w:val="00756068"/>
    <w:rsid w:val="00862585"/>
    <w:rsid w:val="00892467"/>
    <w:rsid w:val="0094038B"/>
    <w:rsid w:val="0096352A"/>
    <w:rsid w:val="0098250F"/>
    <w:rsid w:val="009A5D55"/>
    <w:rsid w:val="009C5CBD"/>
    <w:rsid w:val="00A140F9"/>
    <w:rsid w:val="00A72B12"/>
    <w:rsid w:val="00A73BF1"/>
    <w:rsid w:val="00A93D2F"/>
    <w:rsid w:val="00B25BBE"/>
    <w:rsid w:val="00B303E2"/>
    <w:rsid w:val="00B34BCC"/>
    <w:rsid w:val="00BD3194"/>
    <w:rsid w:val="00C22890"/>
    <w:rsid w:val="00C534CA"/>
    <w:rsid w:val="00D51493"/>
    <w:rsid w:val="00D54F40"/>
    <w:rsid w:val="00D732A9"/>
    <w:rsid w:val="00DC46ED"/>
    <w:rsid w:val="00DD2BFB"/>
    <w:rsid w:val="00E53872"/>
    <w:rsid w:val="00E554B9"/>
    <w:rsid w:val="00EA60AD"/>
    <w:rsid w:val="00EC2660"/>
    <w:rsid w:val="00EF08DF"/>
    <w:rsid w:val="00EF10F7"/>
    <w:rsid w:val="00F00CA8"/>
    <w:rsid w:val="00F5251B"/>
    <w:rsid w:val="00FA7256"/>
    <w:rsid w:val="00FE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3B80CF"/>
  <w14:defaultImageDpi w14:val="300"/>
  <w15:docId w15:val="{8944C72B-5972-431F-855D-C22186CA4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EF08DF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FA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FA6"/>
  </w:style>
  <w:style w:type="paragraph" w:styleId="Footer">
    <w:name w:val="footer"/>
    <w:basedOn w:val="Normal"/>
    <w:link w:val="FooterChar"/>
    <w:uiPriority w:val="99"/>
    <w:unhideWhenUsed/>
    <w:rsid w:val="002B4FA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FA6"/>
  </w:style>
  <w:style w:type="paragraph" w:styleId="BalloonText">
    <w:name w:val="Balloon Text"/>
    <w:basedOn w:val="Normal"/>
    <w:link w:val="BalloonTextChar"/>
    <w:uiPriority w:val="99"/>
    <w:semiHidden/>
    <w:unhideWhenUsed/>
    <w:rsid w:val="002B4F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0C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0C32"/>
    <w:pPr>
      <w:ind w:left="720"/>
      <w:contextualSpacing/>
    </w:pPr>
    <w:rPr>
      <w:rFonts w:eastAsiaTheme="minorHAnsi"/>
      <w:lang w:val="en-US" w:eastAsia="en-US"/>
    </w:rPr>
  </w:style>
  <w:style w:type="paragraph" w:customStyle="1" w:styleId="Ttulo1">
    <w:name w:val="Título1"/>
    <w:basedOn w:val="Normal"/>
    <w:qFormat/>
    <w:rsid w:val="004B0C32"/>
    <w:pPr>
      <w:ind w:right="-285"/>
      <w:jc w:val="center"/>
    </w:pPr>
    <w:rPr>
      <w:rFonts w:ascii="Calibri" w:eastAsia="Times New Roman" w:hAnsi="Calibri" w:cs="Arial"/>
      <w:b/>
      <w:snapToGrid w:val="0"/>
      <w:sz w:val="34"/>
      <w:szCs w:val="28"/>
      <w:lang w:val="es-ES"/>
    </w:rPr>
  </w:style>
  <w:style w:type="paragraph" w:customStyle="1" w:styleId="Default">
    <w:name w:val="Default"/>
    <w:rsid w:val="004B0C3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s-E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EF08DF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3194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EC266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514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4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4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4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4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sentino.com/es/noticias/cosentino-presenta-dekton-xgloss-una-innovadora-y-brillante-linea-de-su-superficie-ultracompacta/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webSettings" Target="webSettings.xml"/><Relationship Id="rId12" Type="http://schemas.openxmlformats.org/officeDocument/2006/relationships/hyperlink" Target="https://www.cosentino.com/es/noticias/dekton-slim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dekton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sentino.box.com/s/psqbl6yln8cvupktz4zubu0w8k4fr4m5" TargetMode="External"/><Relationship Id="rId24" Type="http://schemas.openxmlformats.org/officeDocument/2006/relationships/hyperlink" Target="http://marmolesarca.com.mx/blog/wp-content/uploads/2016/08/Marmol1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hyperlink" Target="https://www.cosentino.com/es/noticias/dekton-slim-galardonado-en-los-designer-kitchen-bathroom-awards-2019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FD47686AFC134582F9525F953D024A" ma:contentTypeVersion="8" ma:contentTypeDescription="Crear nuevo documento." ma:contentTypeScope="" ma:versionID="672878e5432e0bd07730b70239c77312">
  <xsd:schema xmlns:xsd="http://www.w3.org/2001/XMLSchema" xmlns:xs="http://www.w3.org/2001/XMLSchema" xmlns:p="http://schemas.microsoft.com/office/2006/metadata/properties" xmlns:ns2="3e2a2bbb-5074-4225-b565-213a3618426f" targetNamespace="http://schemas.microsoft.com/office/2006/metadata/properties" ma:root="true" ma:fieldsID="d96722fcf006747fdd6d0938dc02a813" ns2:_="">
    <xsd:import namespace="3e2a2bbb-5074-4225-b565-213a36184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a2bbb-5074-4225-b565-213a361842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F728A9-4C29-4B81-9BA2-AD1F348367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a2bbb-5074-4225-b565-213a36184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68E149-1149-4247-89F5-9370D95B2E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9852D-3FF9-4D87-BDA2-C72FBBD6ED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937</Words>
  <Characters>5347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</dc:creator>
  <cp:lastModifiedBy>Anna Granstig</cp:lastModifiedBy>
  <cp:revision>8</cp:revision>
  <dcterms:created xsi:type="dcterms:W3CDTF">2019-10-25T09:45:00Z</dcterms:created>
  <dcterms:modified xsi:type="dcterms:W3CDTF">2019-11-12T12:29:00Z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0x0101004FFD47686AFC134582F9525F953D024A</vt:lpwstr>
  </property>
</Properties>
</file>