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7992" w14:textId="4F618858" w:rsidR="00605D13" w:rsidRPr="0064453E" w:rsidRDefault="00605D13" w:rsidP="00605D13">
      <w:pPr>
        <w:rPr>
          <w:b/>
          <w:sz w:val="28"/>
        </w:rPr>
      </w:pPr>
      <w:r w:rsidRPr="0064453E">
        <w:rPr>
          <w:b/>
          <w:sz w:val="28"/>
        </w:rPr>
        <w:t>Advokat Christian Parbo udnævnt som partner</w:t>
      </w:r>
    </w:p>
    <w:p w14:paraId="5AF59CFF" w14:textId="77777777" w:rsidR="00605D13" w:rsidRPr="003227AD" w:rsidRDefault="00605D13" w:rsidP="00605D13">
      <w:pPr>
        <w:rPr>
          <w:i/>
        </w:rPr>
      </w:pPr>
      <w:r w:rsidRPr="003227AD">
        <w:rPr>
          <w:i/>
        </w:rPr>
        <w:t>Advokat Christian Parbo er pr. 1. april 2020 blevet udnævnt som partner ved Penta Advokater, hvor han har været ansat siden 2013.</w:t>
      </w:r>
    </w:p>
    <w:p w14:paraId="1B94BD01" w14:textId="77777777" w:rsidR="00605D13" w:rsidRDefault="00605D13" w:rsidP="00605D13">
      <w:r>
        <w:t xml:space="preserve">Christian Parbo kom til Penta Advokater i 2013 og har sideløbende med advokathvervet taget en HD i regnskab og økonomistyring. Christian Parbo har ligeledes høstet juridisk erfaring udenfor Penta Advokaters rammer. I 2017 var han udstationeret hos </w:t>
      </w:r>
      <w:proofErr w:type="spellStart"/>
      <w:r>
        <w:t>Faculty</w:t>
      </w:r>
      <w:proofErr w:type="spellEnd"/>
      <w:r>
        <w:t xml:space="preserve"> of </w:t>
      </w:r>
      <w:proofErr w:type="spellStart"/>
      <w:r>
        <w:t>Advocates</w:t>
      </w:r>
      <w:proofErr w:type="spellEnd"/>
      <w:r>
        <w:t xml:space="preserve"> i Edinburgh, Skotland og senest har han haft orlov fra Penta Advokater for midlertidigt at bestride hvervet som landsdommer i Vestre Landsret.</w:t>
      </w:r>
    </w:p>
    <w:p w14:paraId="34238517" w14:textId="4F0B28E4" w:rsidR="00605D13" w:rsidRDefault="00605D13" w:rsidP="00605D13">
      <w:r>
        <w:t>- Christian har stor erfaring med førelse af rets- og voldgiftssager, hvor han har en særlig ekspertise inden for bygge- og anlægsbranchen. I de seneste år har Christian også stået i spidsen for en række større og komplekse sager om rådgivningsansvar. Med Chris</w:t>
      </w:r>
      <w:r w:rsidR="000A3616">
        <w:t>tian som partner styrker Penta A</w:t>
      </w:r>
      <w:r>
        <w:t>dvokater sin position inden for retssagsførelse og ledelsesarbejde. Vi er derfor glade for at byde Christian velkommen i partnerkredsen, siger partner og bestyrelsesformand Helge Busk.</w:t>
      </w:r>
    </w:p>
    <w:p w14:paraId="51B57FE6" w14:textId="183396C9" w:rsidR="00605D13" w:rsidRDefault="00605D13" w:rsidP="00605D13">
      <w:r>
        <w:t xml:space="preserve">Penta Advokaters partnerkreds tæller efter Christian Parbos tiltrædelse 13 advokater og </w:t>
      </w:r>
      <w:r w:rsidR="006F78AE">
        <w:t>samlet 82 medarbejdere</w:t>
      </w:r>
      <w:r>
        <w:t>.</w:t>
      </w:r>
    </w:p>
    <w:p w14:paraId="673D27E1" w14:textId="2EA2D421" w:rsidR="00605D13" w:rsidRDefault="00605D13" w:rsidP="00605D13">
      <w:r>
        <w:t>- Jeg er meget glad for at være blevet optaget som partner i Penta Advokater. Penta Advokater er en virksomhed, hvor der er stor fokus på at udvikle forretningen og udnytte den nyeste teknologi, så vi er klædt på til at matche de krav, som vores kunder stiller til en moderne advokatvirks</w:t>
      </w:r>
      <w:r w:rsidR="00477D0C">
        <w:t xml:space="preserve">omhed. </w:t>
      </w:r>
      <w:r>
        <w:t xml:space="preserve">Medarbejderstaben spiler en stor rolle i den sammenhæng. Det er for mig attraktivt at være en del af en virksomhed, hvor der </w:t>
      </w:r>
      <w:r w:rsidR="00477D0C">
        <w:t>er</w:t>
      </w:r>
      <w:r>
        <w:t xml:space="preserve"> plads til, at medarbejderne kan udvikle</w:t>
      </w:r>
      <w:r w:rsidR="00477D0C">
        <w:t xml:space="preserve"> sig både personligt og fagligt, siger advokat </w:t>
      </w:r>
      <w:r w:rsidR="00477D0C" w:rsidRPr="00477D0C">
        <w:t>Christian Parbo</w:t>
      </w:r>
      <w:r w:rsidR="00477D0C">
        <w:t>.</w:t>
      </w:r>
      <w:bookmarkStart w:id="0" w:name="_GoBack"/>
      <w:bookmarkEnd w:id="0"/>
    </w:p>
    <w:p w14:paraId="20526AF3" w14:textId="7F73FEB5" w:rsidR="0064453E" w:rsidRDefault="0064453E"/>
    <w:p w14:paraId="1FFF534D" w14:textId="77777777" w:rsidR="003227AD" w:rsidRDefault="003227AD"/>
    <w:p w14:paraId="75D3D78D" w14:textId="77777777" w:rsidR="003227AD" w:rsidRPr="00DE3F9C" w:rsidRDefault="003227AD" w:rsidP="003227AD">
      <w:pPr>
        <w:rPr>
          <w:b/>
        </w:rPr>
      </w:pPr>
      <w:r w:rsidRPr="00DE3F9C">
        <w:rPr>
          <w:b/>
        </w:rPr>
        <w:t>Fakta om Penta Advokater</w:t>
      </w:r>
    </w:p>
    <w:p w14:paraId="5B01414B" w14:textId="77777777" w:rsidR="003227AD" w:rsidRPr="00DE3F9C" w:rsidRDefault="003227AD" w:rsidP="003227AD">
      <w:pPr>
        <w:pStyle w:val="Listeafsnit"/>
        <w:numPr>
          <w:ilvl w:val="0"/>
          <w:numId w:val="1"/>
        </w:numPr>
      </w:pPr>
      <w:r>
        <w:t>Har</w:t>
      </w:r>
      <w:r w:rsidRPr="00DE3F9C">
        <w:t xml:space="preserve"> specialistkompetencer inden for privatret, erhvervsret og brancher. </w:t>
      </w:r>
    </w:p>
    <w:p w14:paraId="5A32CADD" w14:textId="77777777" w:rsidR="003227AD" w:rsidRPr="00DE3F9C" w:rsidRDefault="003227AD" w:rsidP="003227AD">
      <w:pPr>
        <w:pStyle w:val="Listeafsnit"/>
        <w:numPr>
          <w:ilvl w:val="0"/>
          <w:numId w:val="1"/>
        </w:numPr>
      </w:pPr>
      <w:r>
        <w:t>Har k</w:t>
      </w:r>
      <w:r w:rsidRPr="00DE3F9C">
        <w:t xml:space="preserve">ontorer i byerne Esbjerg, Grindsted, Kolding, Ribe og Vejen  </w:t>
      </w:r>
    </w:p>
    <w:p w14:paraId="699D5A59" w14:textId="0E565CEF" w:rsidR="003227AD" w:rsidRPr="00DE3F9C" w:rsidRDefault="003227AD" w:rsidP="003227AD">
      <w:pPr>
        <w:pStyle w:val="Listeafsnit"/>
        <w:numPr>
          <w:ilvl w:val="0"/>
          <w:numId w:val="1"/>
        </w:numPr>
      </w:pPr>
      <w:r>
        <w:t>Beskæftiger 82</w:t>
      </w:r>
      <w:r w:rsidRPr="00DE3F9C">
        <w:t xml:space="preserve"> medarbejdere, hvilket gør Penta Advokater til en af region Syddanmarks største advokatvirksomheder </w:t>
      </w:r>
    </w:p>
    <w:p w14:paraId="549FEEE8" w14:textId="77777777" w:rsidR="003227AD" w:rsidRDefault="003227AD" w:rsidP="003227AD">
      <w:pPr>
        <w:pStyle w:val="Listeafsnit"/>
        <w:numPr>
          <w:ilvl w:val="0"/>
          <w:numId w:val="1"/>
        </w:numPr>
      </w:pPr>
      <w:r w:rsidRPr="00DE3F9C">
        <w:t xml:space="preserve">Website: </w:t>
      </w:r>
      <w:hyperlink r:id="rId7" w:history="1">
        <w:r w:rsidRPr="00350317">
          <w:rPr>
            <w:rStyle w:val="Hyperlink"/>
          </w:rPr>
          <w:t>www.penta.dk</w:t>
        </w:r>
      </w:hyperlink>
    </w:p>
    <w:p w14:paraId="169D2DAC" w14:textId="77777777" w:rsidR="003227AD" w:rsidRDefault="003227AD" w:rsidP="003227AD">
      <w:pPr>
        <w:pStyle w:val="Listeafsnit"/>
      </w:pPr>
    </w:p>
    <w:p w14:paraId="26EDEED6" w14:textId="30BC188B" w:rsidR="003227AD" w:rsidRDefault="003227AD" w:rsidP="003227AD">
      <w:pPr>
        <w:pStyle w:val="Listeafsnit"/>
      </w:pPr>
    </w:p>
    <w:p w14:paraId="3B064A03" w14:textId="7B5233CC" w:rsidR="003227AD" w:rsidRDefault="003227AD" w:rsidP="003227AD">
      <w:pPr>
        <w:pStyle w:val="Listeafsnit"/>
      </w:pPr>
    </w:p>
    <w:p w14:paraId="1B9A09BB" w14:textId="77777777" w:rsidR="003227AD" w:rsidRPr="00DE3F9C" w:rsidRDefault="003227AD" w:rsidP="003227AD">
      <w:pPr>
        <w:pStyle w:val="Listeafsnit"/>
      </w:pPr>
    </w:p>
    <w:p w14:paraId="10F048EF" w14:textId="77777777" w:rsidR="003227AD" w:rsidRDefault="003227AD" w:rsidP="003227AD">
      <w:r>
        <w:t>--------------------------</w:t>
      </w:r>
    </w:p>
    <w:p w14:paraId="6D2AAD59" w14:textId="6BD04A37" w:rsidR="003227AD" w:rsidRDefault="003227AD" w:rsidP="003227AD">
      <w:r w:rsidRPr="00F457B5">
        <w:t>Ved spørgsmål til press</w:t>
      </w:r>
      <w:r>
        <w:t xml:space="preserve">emeddelelsen bedes du kontakte advokat </w:t>
      </w:r>
      <w:r w:rsidRPr="00F457B5">
        <w:t xml:space="preserve">og partner </w:t>
      </w:r>
      <w:r>
        <w:t>Christian Parbo</w:t>
      </w:r>
      <w:r w:rsidRPr="00F457B5">
        <w:t xml:space="preserve"> på mail: </w:t>
      </w:r>
      <w:hyperlink r:id="rId8" w:history="1">
        <w:r w:rsidRPr="00416B71">
          <w:rPr>
            <w:rStyle w:val="Hyperlink"/>
          </w:rPr>
          <w:t>chpa@penta.dk</w:t>
        </w:r>
      </w:hyperlink>
      <w:r>
        <w:t xml:space="preserve"> </w:t>
      </w:r>
      <w:r w:rsidRPr="00F457B5">
        <w:t xml:space="preserve">eller telefon: </w:t>
      </w:r>
      <w:r w:rsidRPr="003227AD">
        <w:t>76 73 68 10</w:t>
      </w:r>
    </w:p>
    <w:p w14:paraId="62D08D91" w14:textId="77777777" w:rsidR="003227AD" w:rsidRDefault="003227AD"/>
    <w:sectPr w:rsidR="003227A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D12B2" w14:textId="77777777" w:rsidR="003227AD" w:rsidRDefault="003227AD" w:rsidP="003227AD">
      <w:pPr>
        <w:spacing w:after="0" w:line="240" w:lineRule="auto"/>
      </w:pPr>
      <w:r>
        <w:separator/>
      </w:r>
    </w:p>
  </w:endnote>
  <w:endnote w:type="continuationSeparator" w:id="0">
    <w:p w14:paraId="3BD9595D" w14:textId="77777777" w:rsidR="003227AD" w:rsidRDefault="003227AD" w:rsidP="0032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DFDB" w14:textId="77777777" w:rsidR="003227AD" w:rsidRDefault="003227AD" w:rsidP="003227AD">
      <w:pPr>
        <w:spacing w:after="0" w:line="240" w:lineRule="auto"/>
      </w:pPr>
      <w:r>
        <w:separator/>
      </w:r>
    </w:p>
  </w:footnote>
  <w:footnote w:type="continuationSeparator" w:id="0">
    <w:p w14:paraId="28937E86" w14:textId="77777777" w:rsidR="003227AD" w:rsidRDefault="003227AD" w:rsidP="00322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25C1" w14:textId="2BEFF002" w:rsidR="003227AD" w:rsidRDefault="003227AD" w:rsidP="003227AD">
    <w:pPr>
      <w:pStyle w:val="Sidehoved"/>
      <w:jc w:val="right"/>
    </w:pPr>
    <w:r>
      <w:rPr>
        <w:noProof/>
        <w:lang w:eastAsia="da-DK"/>
      </w:rPr>
      <w:drawing>
        <wp:inline distT="0" distB="0" distL="0" distR="0" wp14:anchorId="2ED7584A" wp14:editId="6811B84F">
          <wp:extent cx="1698214" cy="451668"/>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a_advokater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692" cy="46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94D39"/>
    <w:multiLevelType w:val="hybridMultilevel"/>
    <w:tmpl w:val="A1ACB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D"/>
    <w:rsid w:val="00036062"/>
    <w:rsid w:val="000A3616"/>
    <w:rsid w:val="000D13D0"/>
    <w:rsid w:val="001B1C05"/>
    <w:rsid w:val="002B4B8A"/>
    <w:rsid w:val="003227AD"/>
    <w:rsid w:val="00477D0C"/>
    <w:rsid w:val="00603B5B"/>
    <w:rsid w:val="00605D13"/>
    <w:rsid w:val="0064453E"/>
    <w:rsid w:val="00666573"/>
    <w:rsid w:val="006F78AE"/>
    <w:rsid w:val="0081765D"/>
    <w:rsid w:val="00831DBF"/>
    <w:rsid w:val="009D248D"/>
    <w:rsid w:val="00A15A2D"/>
    <w:rsid w:val="00B053CB"/>
    <w:rsid w:val="00C31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92456"/>
  <w15:chartTrackingRefBased/>
  <w15:docId w15:val="{1CBDEC71-9E74-49A4-A5DC-FFF537F8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311D1"/>
    <w:rPr>
      <w:sz w:val="16"/>
      <w:szCs w:val="16"/>
    </w:rPr>
  </w:style>
  <w:style w:type="paragraph" w:styleId="Kommentartekst">
    <w:name w:val="annotation text"/>
    <w:basedOn w:val="Normal"/>
    <w:link w:val="KommentartekstTegn"/>
    <w:uiPriority w:val="99"/>
    <w:semiHidden/>
    <w:unhideWhenUsed/>
    <w:rsid w:val="00C311D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11D1"/>
    <w:rPr>
      <w:sz w:val="20"/>
      <w:szCs w:val="20"/>
    </w:rPr>
  </w:style>
  <w:style w:type="paragraph" w:styleId="Kommentaremne">
    <w:name w:val="annotation subject"/>
    <w:basedOn w:val="Kommentartekst"/>
    <w:next w:val="Kommentartekst"/>
    <w:link w:val="KommentaremneTegn"/>
    <w:uiPriority w:val="99"/>
    <w:semiHidden/>
    <w:unhideWhenUsed/>
    <w:rsid w:val="00C311D1"/>
    <w:rPr>
      <w:b/>
      <w:bCs/>
    </w:rPr>
  </w:style>
  <w:style w:type="character" w:customStyle="1" w:styleId="KommentaremneTegn">
    <w:name w:val="Kommentaremne Tegn"/>
    <w:basedOn w:val="KommentartekstTegn"/>
    <w:link w:val="Kommentaremne"/>
    <w:uiPriority w:val="99"/>
    <w:semiHidden/>
    <w:rsid w:val="00C311D1"/>
    <w:rPr>
      <w:b/>
      <w:bCs/>
      <w:sz w:val="20"/>
      <w:szCs w:val="20"/>
    </w:rPr>
  </w:style>
  <w:style w:type="paragraph" w:styleId="Markeringsbobletekst">
    <w:name w:val="Balloon Text"/>
    <w:basedOn w:val="Normal"/>
    <w:link w:val="MarkeringsbobletekstTegn"/>
    <w:uiPriority w:val="99"/>
    <w:semiHidden/>
    <w:unhideWhenUsed/>
    <w:rsid w:val="00C311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11D1"/>
    <w:rPr>
      <w:rFonts w:ascii="Segoe UI" w:hAnsi="Segoe UI" w:cs="Segoe UI"/>
      <w:sz w:val="18"/>
      <w:szCs w:val="18"/>
    </w:rPr>
  </w:style>
  <w:style w:type="character" w:styleId="Hyperlink">
    <w:name w:val="Hyperlink"/>
    <w:basedOn w:val="Standardskrifttypeiafsnit"/>
    <w:uiPriority w:val="99"/>
    <w:unhideWhenUsed/>
    <w:rsid w:val="000D13D0"/>
    <w:rPr>
      <w:color w:val="0563C1" w:themeColor="hyperlink"/>
      <w:u w:val="single"/>
    </w:rPr>
  </w:style>
  <w:style w:type="paragraph" w:styleId="Listeafsnit">
    <w:name w:val="List Paragraph"/>
    <w:basedOn w:val="Normal"/>
    <w:uiPriority w:val="34"/>
    <w:qFormat/>
    <w:rsid w:val="003227AD"/>
    <w:pPr>
      <w:ind w:left="720"/>
      <w:contextualSpacing/>
    </w:pPr>
  </w:style>
  <w:style w:type="paragraph" w:styleId="Sidehoved">
    <w:name w:val="header"/>
    <w:basedOn w:val="Normal"/>
    <w:link w:val="SidehovedTegn"/>
    <w:uiPriority w:val="99"/>
    <w:unhideWhenUsed/>
    <w:rsid w:val="003227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7AD"/>
  </w:style>
  <w:style w:type="paragraph" w:styleId="Sidefod">
    <w:name w:val="footer"/>
    <w:basedOn w:val="Normal"/>
    <w:link w:val="SidefodTegn"/>
    <w:uiPriority w:val="99"/>
    <w:unhideWhenUsed/>
    <w:rsid w:val="003227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a@penta.dk" TargetMode="External"/><Relationship Id="rId3" Type="http://schemas.openxmlformats.org/officeDocument/2006/relationships/settings" Target="settings.xml"/><Relationship Id="rId7" Type="http://schemas.openxmlformats.org/officeDocument/2006/relationships/hyperlink" Target="http://www.pent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316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Advodan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Ravn</dc:creator>
  <cp:keywords/>
  <dc:description/>
  <cp:lastModifiedBy>Line Ravn</cp:lastModifiedBy>
  <cp:revision>3</cp:revision>
  <cp:lastPrinted>2020-03-30T10:51:00Z</cp:lastPrinted>
  <dcterms:created xsi:type="dcterms:W3CDTF">2020-03-30T10:51:00Z</dcterms:created>
  <dcterms:modified xsi:type="dcterms:W3CDTF">2020-03-30T13:33:00Z</dcterms:modified>
</cp:coreProperties>
</file>