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09" w:rsidRDefault="00863C09"/>
    <w:tbl>
      <w:tblPr>
        <w:tblpPr w:leftFromText="180" w:rightFromText="180" w:vertAnchor="page" w:horzAnchor="margin" w:tblpXSpec="center" w:tblpY="541"/>
        <w:tblW w:w="10890" w:type="dxa"/>
        <w:tblCellMar>
          <w:left w:w="187" w:type="dxa"/>
          <w:right w:w="187" w:type="dxa"/>
        </w:tblCellMar>
        <w:tblLook w:val="0000"/>
      </w:tblPr>
      <w:tblGrid>
        <w:gridCol w:w="2070"/>
        <w:gridCol w:w="5670"/>
        <w:gridCol w:w="3150"/>
      </w:tblGrid>
      <w:tr w:rsidR="00863C09">
        <w:trPr>
          <w:trHeight w:val="720"/>
        </w:trPr>
        <w:tc>
          <w:tcPr>
            <w:tcW w:w="2070" w:type="dxa"/>
          </w:tcPr>
          <w:p w:rsidR="00863C09" w:rsidRDefault="00863C09" w:rsidP="00173F95">
            <w:pPr>
              <w:pStyle w:val="ReturnAddress"/>
              <w:ind w:left="173" w:right="-30"/>
            </w:pPr>
            <w:bookmarkStart w:id="0" w:name="OLE_LINK1"/>
            <w:r w:rsidRPr="009952D8">
              <w:rPr>
                <w:noProof/>
                <w:lang w:val="nb-NO"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2004HyundaiLogoStacked_Blue288" style="width:71.25pt;height:35.25pt;visibility:visible">
                  <v:imagedata r:id="rId7" o:title=""/>
                </v:shape>
              </w:pict>
            </w:r>
          </w:p>
        </w:tc>
        <w:tc>
          <w:tcPr>
            <w:tcW w:w="5670" w:type="dxa"/>
            <w:tcBorders>
              <w:left w:val="single" w:sz="4" w:space="0" w:color="auto"/>
            </w:tcBorders>
          </w:tcPr>
          <w:p w:rsidR="00863C09" w:rsidRDefault="00863C09" w:rsidP="00173F95">
            <w:pPr>
              <w:pStyle w:val="ReturnAddress"/>
              <w:spacing w:after="20" w:line="160" w:lineRule="atLeast"/>
              <w:ind w:left="83"/>
              <w:rPr>
                <w:rFonts w:ascii="Arial" w:hAnsi="Arial" w:cs="Arial"/>
                <w:b w:val="0"/>
                <w:bCs w:val="0"/>
                <w:sz w:val="14"/>
              </w:rPr>
            </w:pPr>
            <w:r>
              <w:rPr>
                <w:rFonts w:ascii="Arial" w:hAnsi="Arial" w:cs="Arial"/>
              </w:rPr>
              <w:t xml:space="preserve">Hyundai Motor </w:t>
            </w:r>
            <w:smartTag w:uri="urn:schemas-microsoft-com:office:smarttags" w:element="place">
              <w:smartTag w:uri="urn:schemas-microsoft-com:office:smarttags" w:element="country-region">
                <w:r>
                  <w:rPr>
                    <w:rFonts w:ascii="Arial" w:hAnsi="Arial" w:cs="Arial"/>
                  </w:rPr>
                  <w:t>America</w:t>
                </w:r>
              </w:smartTag>
            </w:smartTag>
            <w:r>
              <w:rPr>
                <w:rFonts w:ascii="Arial" w:hAnsi="Arial" w:cs="Arial"/>
                <w:b w:val="0"/>
                <w:bCs w:val="0"/>
                <w:sz w:val="14"/>
              </w:rPr>
              <w:br/>
              <w:t xml:space="preserve">10550 </w:t>
            </w:r>
            <w:smartTag w:uri="urn:schemas-microsoft-com:office:smarttags" w:element="address">
              <w:smartTag w:uri="urn:schemas-microsoft-com:office:smarttags" w:element="Street">
                <w:r>
                  <w:rPr>
                    <w:rFonts w:ascii="Arial" w:hAnsi="Arial" w:cs="Arial"/>
                    <w:b w:val="0"/>
                    <w:bCs w:val="0"/>
                    <w:sz w:val="14"/>
                  </w:rPr>
                  <w:t>Talbert Avenue</w:t>
                </w:r>
              </w:smartTag>
              <w:r>
                <w:rPr>
                  <w:rFonts w:ascii="Arial" w:hAnsi="Arial" w:cs="Arial"/>
                  <w:b w:val="0"/>
                  <w:bCs w:val="0"/>
                  <w:sz w:val="14"/>
                </w:rPr>
                <w:t xml:space="preserve">, </w:t>
              </w:r>
              <w:smartTag w:uri="urn:schemas-microsoft-com:office:smarttags" w:element="City">
                <w:smartTag w:uri="urn:schemas-microsoft-com:office:smarttags" w:element="PlaceName">
                  <w:r>
                    <w:rPr>
                      <w:rFonts w:ascii="Arial" w:hAnsi="Arial" w:cs="Arial"/>
                      <w:b w:val="0"/>
                      <w:bCs w:val="0"/>
                      <w:sz w:val="14"/>
                    </w:rPr>
                    <w:t>Fountain Valley</w:t>
                  </w:r>
                </w:smartTag>
              </w:smartTag>
              <w:r>
                <w:rPr>
                  <w:rFonts w:ascii="Arial" w:hAnsi="Arial" w:cs="Arial"/>
                  <w:b w:val="0"/>
                  <w:bCs w:val="0"/>
                  <w:sz w:val="14"/>
                </w:rPr>
                <w:t xml:space="preserve">, </w:t>
              </w:r>
              <w:smartTag w:uri="urn:schemas-microsoft-com:office:smarttags" w:element="State">
                <w:smartTag w:uri="urn:schemas-microsoft-com:office:smarttags" w:element="PlaceType">
                  <w:r>
                    <w:rPr>
                      <w:rFonts w:ascii="Arial" w:hAnsi="Arial" w:cs="Arial"/>
                      <w:b w:val="0"/>
                      <w:bCs w:val="0"/>
                      <w:sz w:val="14"/>
                    </w:rPr>
                    <w:t>CA</w:t>
                  </w:r>
                </w:smartTag>
              </w:smartTag>
              <w:r>
                <w:rPr>
                  <w:rFonts w:ascii="Arial" w:hAnsi="Arial" w:cs="Arial"/>
                  <w:b w:val="0"/>
                  <w:bCs w:val="0"/>
                  <w:sz w:val="14"/>
                </w:rPr>
                <w:t xml:space="preserve"> </w:t>
              </w:r>
              <w:smartTag w:uri="urn:schemas-microsoft-com:office:smarttags" w:element="PostalCode">
                <w:r>
                  <w:rPr>
                    <w:rFonts w:ascii="Arial" w:hAnsi="Arial" w:cs="Arial"/>
                    <w:b w:val="0"/>
                    <w:bCs w:val="0"/>
                    <w:sz w:val="14"/>
                  </w:rPr>
                  <w:t>92708</w:t>
                </w:r>
              </w:smartTag>
            </w:smartTag>
          </w:p>
          <w:p w:rsidR="00863C09" w:rsidRDefault="00863C09" w:rsidP="00173F95">
            <w:pPr>
              <w:pStyle w:val="ReturnAddress"/>
              <w:spacing w:after="20" w:line="160" w:lineRule="atLeast"/>
              <w:ind w:left="83"/>
              <w:rPr>
                <w:rFonts w:ascii="Arial" w:hAnsi="Arial" w:cs="Arial"/>
                <w:b w:val="0"/>
                <w:bCs w:val="0"/>
                <w:sz w:val="14"/>
              </w:rPr>
            </w:pPr>
            <w:r>
              <w:rPr>
                <w:rFonts w:ascii="Arial" w:hAnsi="Arial" w:cs="Arial"/>
                <w:b w:val="0"/>
                <w:bCs w:val="0"/>
                <w:sz w:val="14"/>
              </w:rPr>
              <w:t>TEL: 714-965-3000     FAX: 714-378-1008</w:t>
            </w:r>
            <w:r>
              <w:rPr>
                <w:rFonts w:ascii="Arial" w:hAnsi="Arial" w:cs="Arial"/>
                <w:b w:val="0"/>
                <w:bCs w:val="0"/>
                <w:sz w:val="14"/>
              </w:rPr>
              <w:br/>
              <w:t>MEDIA WEBSITE: HyundaiNews.com     CORPORATE WEBSITE: HyundaiUSA.com</w:t>
            </w:r>
          </w:p>
        </w:tc>
        <w:tc>
          <w:tcPr>
            <w:tcW w:w="3150" w:type="dxa"/>
          </w:tcPr>
          <w:p w:rsidR="00863C09" w:rsidRDefault="00863C09" w:rsidP="00173F95">
            <w:pPr>
              <w:pStyle w:val="ReturnAddress"/>
              <w:spacing w:line="160" w:lineRule="atLeast"/>
              <w:jc w:val="right"/>
              <w:rPr>
                <w:rFonts w:ascii="Arial" w:hAnsi="Arial" w:cs="Arial"/>
              </w:rPr>
            </w:pPr>
            <w:r w:rsidRPr="009952D8">
              <w:rPr>
                <w:rFonts w:ascii="Arial" w:hAnsi="Arial" w:cs="Arial"/>
                <w:noProof/>
                <w:lang w:val="nb-NO" w:eastAsia="nb-NO"/>
              </w:rPr>
              <w:pict>
                <v:shape id="Picture 2" o:spid="_x0000_i1026" type="#_x0000_t75" alt="NewsBureauLogo" style="width:132pt;height:18.75pt;visibility:visible">
                  <v:imagedata r:id="rId8" o:title=""/>
                </v:shape>
              </w:pict>
            </w:r>
          </w:p>
        </w:tc>
      </w:tr>
      <w:tr w:rsidR="00863C09">
        <w:trPr>
          <w:trHeight w:val="360"/>
        </w:trPr>
        <w:tc>
          <w:tcPr>
            <w:tcW w:w="2070" w:type="dxa"/>
            <w:vAlign w:val="center"/>
          </w:tcPr>
          <w:p w:rsidR="00863C09" w:rsidRDefault="00863C09" w:rsidP="00173F95">
            <w:pPr>
              <w:pStyle w:val="ReturnAddress"/>
              <w:ind w:left="173" w:right="-30"/>
            </w:pPr>
          </w:p>
        </w:tc>
        <w:tc>
          <w:tcPr>
            <w:tcW w:w="5670" w:type="dxa"/>
          </w:tcPr>
          <w:p w:rsidR="00863C09" w:rsidRPr="00E4774F" w:rsidRDefault="00863C09" w:rsidP="00F5416F">
            <w:pPr>
              <w:pStyle w:val="ReturnAddress"/>
              <w:spacing w:after="20" w:line="160" w:lineRule="atLeast"/>
              <w:ind w:left="83"/>
              <w:rPr>
                <w:rFonts w:ascii="Arial" w:hAnsi="Arial" w:cs="Arial"/>
                <w:sz w:val="24"/>
                <w:szCs w:val="24"/>
              </w:rPr>
            </w:pPr>
            <w:r>
              <w:rPr>
                <w:rFonts w:ascii="Arial" w:hAnsi="Arial" w:cs="Arial"/>
                <w:sz w:val="24"/>
                <w:szCs w:val="24"/>
              </w:rPr>
              <w:t>EMBRAGOED UNTIL JAN. 10 AT 2:55 PM ET</w:t>
            </w:r>
          </w:p>
        </w:tc>
        <w:tc>
          <w:tcPr>
            <w:tcW w:w="3150" w:type="dxa"/>
          </w:tcPr>
          <w:p w:rsidR="00863C09" w:rsidRDefault="00863C09" w:rsidP="00173F95">
            <w:pPr>
              <w:pStyle w:val="ReturnAddress"/>
              <w:spacing w:line="160" w:lineRule="atLeast"/>
              <w:jc w:val="right"/>
              <w:rPr>
                <w:rFonts w:ascii="Arial" w:hAnsi="Arial" w:cs="Arial"/>
              </w:rPr>
            </w:pPr>
          </w:p>
        </w:tc>
      </w:tr>
      <w:bookmarkEnd w:id="0"/>
    </w:tbl>
    <w:p w:rsidR="00863C09" w:rsidRDefault="00863C09" w:rsidP="00E4774F">
      <w:pPr>
        <w:ind w:left="2880" w:firstLine="720"/>
        <w:jc w:val="right"/>
        <w:rPr>
          <w:b/>
        </w:rPr>
      </w:pPr>
    </w:p>
    <w:p w:rsidR="00863C09" w:rsidRDefault="00863C09" w:rsidP="00E4774F">
      <w:pPr>
        <w:ind w:left="2880" w:firstLine="720"/>
        <w:jc w:val="right"/>
        <w:rPr>
          <w:b/>
        </w:rPr>
      </w:pPr>
      <w:r>
        <w:rPr>
          <w:b/>
        </w:rPr>
        <w:tab/>
      </w:r>
    </w:p>
    <w:p w:rsidR="00863C09" w:rsidRDefault="00863C09" w:rsidP="00E4774F">
      <w:pPr>
        <w:autoSpaceDE w:val="0"/>
        <w:autoSpaceDN w:val="0"/>
        <w:adjustRightInd w:val="0"/>
        <w:rPr>
          <w:szCs w:val="20"/>
        </w:rPr>
      </w:pPr>
      <w:r>
        <w:rPr>
          <w:szCs w:val="20"/>
        </w:rPr>
        <w:t>Contacts:       Miles Johnson</w:t>
      </w:r>
      <w:r>
        <w:rPr>
          <w:szCs w:val="20"/>
        </w:rPr>
        <w:tab/>
      </w:r>
      <w:r>
        <w:rPr>
          <w:szCs w:val="20"/>
        </w:rPr>
        <w:tab/>
      </w:r>
      <w:r>
        <w:rPr>
          <w:szCs w:val="20"/>
        </w:rPr>
        <w:tab/>
      </w:r>
      <w:r>
        <w:rPr>
          <w:szCs w:val="20"/>
        </w:rPr>
        <w:tab/>
      </w:r>
      <w:r>
        <w:rPr>
          <w:szCs w:val="20"/>
        </w:rPr>
        <w:tab/>
      </w:r>
      <w:r>
        <w:rPr>
          <w:szCs w:val="20"/>
        </w:rPr>
        <w:tab/>
        <w:t>Jim Trainor</w:t>
      </w:r>
      <w:r>
        <w:rPr>
          <w:szCs w:val="20"/>
        </w:rPr>
        <w:tab/>
      </w:r>
    </w:p>
    <w:p w:rsidR="00863C09" w:rsidRDefault="00863C09" w:rsidP="00E4774F">
      <w:pPr>
        <w:autoSpaceDE w:val="0"/>
        <w:autoSpaceDN w:val="0"/>
        <w:adjustRightInd w:val="0"/>
        <w:rPr>
          <w:szCs w:val="20"/>
        </w:rPr>
      </w:pPr>
      <w:r>
        <w:rPr>
          <w:szCs w:val="20"/>
        </w:rPr>
        <w:tab/>
        <w:t xml:space="preserve">          (714) 965-3366</w:t>
      </w:r>
      <w:r>
        <w:rPr>
          <w:szCs w:val="20"/>
        </w:rPr>
        <w:tab/>
      </w:r>
      <w:r>
        <w:rPr>
          <w:szCs w:val="20"/>
        </w:rPr>
        <w:tab/>
      </w:r>
      <w:r>
        <w:rPr>
          <w:szCs w:val="20"/>
        </w:rPr>
        <w:tab/>
      </w:r>
      <w:r>
        <w:rPr>
          <w:szCs w:val="20"/>
        </w:rPr>
        <w:tab/>
      </w:r>
      <w:r>
        <w:rPr>
          <w:szCs w:val="20"/>
        </w:rPr>
        <w:tab/>
      </w:r>
      <w:r>
        <w:rPr>
          <w:szCs w:val="20"/>
        </w:rPr>
        <w:tab/>
        <w:t>(714) 594-1629</w:t>
      </w:r>
    </w:p>
    <w:p w:rsidR="00863C09" w:rsidRDefault="00863C09" w:rsidP="00E4774F">
      <w:pPr>
        <w:autoSpaceDE w:val="0"/>
        <w:autoSpaceDN w:val="0"/>
        <w:adjustRightInd w:val="0"/>
        <w:rPr>
          <w:szCs w:val="20"/>
        </w:rPr>
      </w:pPr>
      <w:r>
        <w:rPr>
          <w:szCs w:val="20"/>
        </w:rPr>
        <w:tab/>
        <w:t xml:space="preserve">          (714) 336-1048</w:t>
      </w:r>
      <w:r>
        <w:rPr>
          <w:szCs w:val="20"/>
        </w:rPr>
        <w:tab/>
        <w:t>(cell)</w:t>
      </w:r>
      <w:r>
        <w:rPr>
          <w:szCs w:val="20"/>
        </w:rPr>
        <w:tab/>
      </w:r>
      <w:r>
        <w:rPr>
          <w:szCs w:val="20"/>
        </w:rPr>
        <w:tab/>
      </w:r>
      <w:r>
        <w:rPr>
          <w:szCs w:val="20"/>
        </w:rPr>
        <w:tab/>
      </w:r>
      <w:r>
        <w:rPr>
          <w:szCs w:val="20"/>
        </w:rPr>
        <w:tab/>
      </w:r>
      <w:r>
        <w:rPr>
          <w:szCs w:val="20"/>
        </w:rPr>
        <w:tab/>
        <w:t>(</w:t>
      </w:r>
      <w:r>
        <w:t>714) 316-6421 (cell)</w:t>
      </w:r>
    </w:p>
    <w:p w:rsidR="00863C09" w:rsidRDefault="00863C09" w:rsidP="00E4774F">
      <w:pPr>
        <w:pStyle w:val="Heading4"/>
        <w:jc w:val="left"/>
        <w:rPr>
          <w:b w:val="0"/>
        </w:rPr>
      </w:pPr>
      <w:r>
        <w:t xml:space="preserve">          </w:t>
      </w:r>
      <w:r>
        <w:tab/>
        <w:t xml:space="preserve">          </w:t>
      </w:r>
      <w:hyperlink r:id="rId9" w:history="1">
        <w:r w:rsidRPr="00E4774F">
          <w:rPr>
            <w:rStyle w:val="Hyperlink"/>
            <w:b w:val="0"/>
          </w:rPr>
          <w:t>milesjohnson@hmausa.com</w:t>
        </w:r>
      </w:hyperlink>
      <w:r w:rsidRPr="00E4774F">
        <w:rPr>
          <w:b w:val="0"/>
        </w:rPr>
        <w:tab/>
      </w:r>
      <w:r w:rsidRPr="00E4774F">
        <w:rPr>
          <w:b w:val="0"/>
        </w:rPr>
        <w:tab/>
      </w:r>
      <w:r w:rsidRPr="00E4774F">
        <w:rPr>
          <w:b w:val="0"/>
        </w:rPr>
        <w:tab/>
      </w:r>
      <w:r w:rsidRPr="00E4774F">
        <w:rPr>
          <w:b w:val="0"/>
        </w:rPr>
        <w:tab/>
      </w:r>
      <w:hyperlink r:id="rId10" w:history="1">
        <w:r w:rsidRPr="00E4774F">
          <w:rPr>
            <w:rStyle w:val="Hyperlink"/>
            <w:b w:val="0"/>
          </w:rPr>
          <w:t>jtrainor@hmausa.com</w:t>
        </w:r>
      </w:hyperlink>
      <w:r w:rsidRPr="00E4774F">
        <w:rPr>
          <w:b w:val="0"/>
        </w:rPr>
        <w:t xml:space="preserve">   </w:t>
      </w:r>
    </w:p>
    <w:p w:rsidR="00863C09" w:rsidRPr="00E4774F" w:rsidRDefault="00863C09" w:rsidP="00E4774F"/>
    <w:p w:rsidR="00863C09" w:rsidRDefault="00863C09" w:rsidP="00E4774F">
      <w:pPr>
        <w:jc w:val="center"/>
        <w:rPr>
          <w:b/>
        </w:rPr>
      </w:pPr>
    </w:p>
    <w:p w:rsidR="00863C09" w:rsidRDefault="00863C09" w:rsidP="00FE22E3">
      <w:pPr>
        <w:spacing w:line="360" w:lineRule="auto"/>
        <w:jc w:val="center"/>
        <w:rPr>
          <w:b/>
          <w:caps/>
        </w:rPr>
      </w:pPr>
      <w:r>
        <w:rPr>
          <w:b/>
          <w:caps/>
        </w:rPr>
        <w:t>Hyundai curb crossover coNCEPT Debuts at Detroit auto show</w:t>
      </w:r>
    </w:p>
    <w:p w:rsidR="00863C09" w:rsidRPr="00D92D83" w:rsidRDefault="00863C09" w:rsidP="00574B35">
      <w:pPr>
        <w:jc w:val="center"/>
        <w:rPr>
          <w:b/>
        </w:rPr>
      </w:pPr>
    </w:p>
    <w:p w:rsidR="00863C09" w:rsidRDefault="00863C09" w:rsidP="0058692E">
      <w:pPr>
        <w:spacing w:line="360" w:lineRule="auto"/>
      </w:pPr>
      <w:r>
        <w:rPr>
          <w:b/>
          <w:bCs/>
        </w:rPr>
        <w:t>DETROIT, Jan. 10, 2011</w:t>
      </w:r>
      <w:r>
        <w:t xml:space="preserve"> – </w:t>
      </w:r>
      <w:r w:rsidRPr="004E3B05">
        <w:t xml:space="preserve">Hyundai </w:t>
      </w:r>
      <w:r>
        <w:t xml:space="preserve">California </w:t>
      </w:r>
      <w:r w:rsidRPr="004E3B05">
        <w:t xml:space="preserve">Design Center and Hyundai Motor America presented the world debut of the </w:t>
      </w:r>
      <w:r>
        <w:t>Hyundai Curb</w:t>
      </w:r>
      <w:r w:rsidRPr="004E3B05">
        <w:t xml:space="preserve"> concept </w:t>
      </w:r>
      <w:r>
        <w:t xml:space="preserve">vehicle </w:t>
      </w:r>
      <w:r w:rsidRPr="004E3B05">
        <w:t xml:space="preserve">during a press </w:t>
      </w:r>
      <w:r>
        <w:t>c</w:t>
      </w:r>
      <w:r w:rsidRPr="004E3B05">
        <w:t xml:space="preserve">onference at the </w:t>
      </w:r>
      <w:r>
        <w:t xml:space="preserve">Detroit International </w:t>
      </w:r>
      <w:r w:rsidRPr="004E3B05">
        <w:t xml:space="preserve">Auto Show today. </w:t>
      </w:r>
      <w:r>
        <w:t>Curb is a compact Urban Activity Vehicle (UAV) for the next generation of Hyundai buyers. Curb is also a test bed for future Hyundai Blue Link™ and vehicle connectivity technology.</w:t>
      </w:r>
    </w:p>
    <w:p w:rsidR="00863C09" w:rsidRDefault="00863C09" w:rsidP="0058692E">
      <w:pPr>
        <w:spacing w:line="360" w:lineRule="auto"/>
      </w:pPr>
    </w:p>
    <w:p w:rsidR="00863C09" w:rsidRPr="00022F54" w:rsidRDefault="00863C09" w:rsidP="0058692E">
      <w:pPr>
        <w:spacing w:line="360" w:lineRule="auto"/>
        <w:rPr>
          <w:b/>
        </w:rPr>
      </w:pPr>
      <w:r w:rsidRPr="00022F54">
        <w:rPr>
          <w:b/>
        </w:rPr>
        <w:t>HIGHLIGHTS FOR CURB CONCEPT</w:t>
      </w:r>
    </w:p>
    <w:p w:rsidR="00863C09" w:rsidRDefault="00863C09" w:rsidP="00027B32">
      <w:pPr>
        <w:pStyle w:val="ListParagraph"/>
        <w:numPr>
          <w:ilvl w:val="0"/>
          <w:numId w:val="11"/>
        </w:numPr>
      </w:pPr>
      <w:r>
        <w:t xml:space="preserve">Compact CUV for Generation Y </w:t>
      </w:r>
      <w:r w:rsidRPr="00027B32">
        <w:t>living a</w:t>
      </w:r>
      <w:r>
        <w:t>n</w:t>
      </w:r>
      <w:r w:rsidRPr="00027B32">
        <w:t xml:space="preserve"> </w:t>
      </w:r>
      <w:r>
        <w:t>u</w:t>
      </w:r>
      <w:r w:rsidRPr="00027B32">
        <w:t>rban lifestyle with an active night life</w:t>
      </w:r>
    </w:p>
    <w:p w:rsidR="00863C09" w:rsidRDefault="00863C09" w:rsidP="00E94259">
      <w:pPr>
        <w:pStyle w:val="ListParagraph"/>
        <w:numPr>
          <w:ilvl w:val="0"/>
          <w:numId w:val="11"/>
        </w:numPr>
      </w:pPr>
      <w:r>
        <w:t>‘Hi-Tech Rugged’ design – high-tech interior, rugged exterior</w:t>
      </w:r>
    </w:p>
    <w:p w:rsidR="00863C09" w:rsidRDefault="00863C09" w:rsidP="004F41F1">
      <w:pPr>
        <w:pStyle w:val="ListParagraph"/>
        <w:numPr>
          <w:ilvl w:val="0"/>
          <w:numId w:val="11"/>
        </w:numPr>
      </w:pPr>
      <w:r>
        <w:t>Advanced Hyundai Blue Link and vehicle connectivity technology</w:t>
      </w:r>
    </w:p>
    <w:p w:rsidR="00863C09" w:rsidRDefault="00863C09" w:rsidP="00CD340B">
      <w:pPr>
        <w:pStyle w:val="ListParagraph"/>
        <w:numPr>
          <w:ilvl w:val="2"/>
          <w:numId w:val="18"/>
        </w:numPr>
      </w:pPr>
      <w:r>
        <w:t>Via touch sensors and screens</w:t>
      </w:r>
    </w:p>
    <w:p w:rsidR="00863C09" w:rsidRDefault="00863C09" w:rsidP="00E94259">
      <w:pPr>
        <w:pStyle w:val="ListParagraph"/>
        <w:numPr>
          <w:ilvl w:val="2"/>
          <w:numId w:val="18"/>
        </w:numPr>
      </w:pPr>
      <w:r>
        <w:t xml:space="preserve">Continental 12-inch display </w:t>
      </w:r>
    </w:p>
    <w:p w:rsidR="00863C09" w:rsidRDefault="00863C09" w:rsidP="00E94259">
      <w:pPr>
        <w:pStyle w:val="ListParagraph"/>
        <w:numPr>
          <w:ilvl w:val="2"/>
          <w:numId w:val="18"/>
        </w:numPr>
      </w:pPr>
      <w:r>
        <w:t>Continental Reflective Heads Up Display (HUD)</w:t>
      </w:r>
    </w:p>
    <w:p w:rsidR="00863C09" w:rsidRPr="00027B32" w:rsidRDefault="00863C09" w:rsidP="00027B32">
      <w:pPr>
        <w:pStyle w:val="ListParagraph"/>
        <w:numPr>
          <w:ilvl w:val="0"/>
          <w:numId w:val="11"/>
        </w:numPr>
      </w:pPr>
      <w:r>
        <w:t>B</w:t>
      </w:r>
      <w:r w:rsidRPr="00027B32">
        <w:t xml:space="preserve">ig cargo-hauling capability </w:t>
      </w:r>
    </w:p>
    <w:p w:rsidR="00863C09" w:rsidRDefault="00863C09" w:rsidP="00492220">
      <w:pPr>
        <w:pStyle w:val="ListParagraph"/>
        <w:numPr>
          <w:ilvl w:val="0"/>
          <w:numId w:val="11"/>
        </w:numPr>
      </w:pPr>
      <w:r>
        <w:t>Pop-up roof rack and pull-out bike rack</w:t>
      </w:r>
    </w:p>
    <w:p w:rsidR="00863C09" w:rsidRDefault="00863C09" w:rsidP="00492220">
      <w:pPr>
        <w:pStyle w:val="ListParagraph"/>
        <w:numPr>
          <w:ilvl w:val="0"/>
          <w:numId w:val="11"/>
        </w:numPr>
      </w:pPr>
      <w:bookmarkStart w:id="1" w:name="OLE_LINK4"/>
      <w:bookmarkStart w:id="2" w:name="OLE_LINK5"/>
      <w:r>
        <w:t>1.6-liter “Gamma” powertrain</w:t>
      </w:r>
    </w:p>
    <w:bookmarkEnd w:id="1"/>
    <w:bookmarkEnd w:id="2"/>
    <w:p w:rsidR="00863C09" w:rsidRDefault="00863C09" w:rsidP="00492220">
      <w:pPr>
        <w:pStyle w:val="ListParagraph"/>
        <w:numPr>
          <w:ilvl w:val="0"/>
          <w:numId w:val="11"/>
        </w:numPr>
      </w:pPr>
      <w:r>
        <w:t xml:space="preserve">Curb </w:t>
      </w:r>
      <w:r w:rsidRPr="009B6FE7">
        <w:t xml:space="preserve">is the </w:t>
      </w:r>
      <w:r>
        <w:t>twel</w:t>
      </w:r>
      <w:r w:rsidRPr="009B6FE7">
        <w:t xml:space="preserve">fth signature concept </w:t>
      </w:r>
      <w:r>
        <w:t>vehicle (HCD-12)</w:t>
      </w:r>
      <w:r w:rsidRPr="009B6FE7">
        <w:t xml:space="preserve"> to be designed at the company’s California Design Center in Irvine, Calif.</w:t>
      </w:r>
    </w:p>
    <w:p w:rsidR="00863C09" w:rsidRDefault="00863C09" w:rsidP="003A6312">
      <w:pPr>
        <w:pStyle w:val="ListParagraph"/>
        <w:spacing w:line="360" w:lineRule="auto"/>
      </w:pPr>
    </w:p>
    <w:p w:rsidR="00863C09" w:rsidRDefault="00863C09" w:rsidP="0058692E">
      <w:pPr>
        <w:spacing w:line="360" w:lineRule="auto"/>
        <w:rPr>
          <w:b/>
        </w:rPr>
      </w:pPr>
      <w:r w:rsidRPr="00CB022F">
        <w:rPr>
          <w:b/>
        </w:rPr>
        <w:t>POTHOLES AND NIGHTCLUBS</w:t>
      </w:r>
    </w:p>
    <w:p w:rsidR="00863C09" w:rsidRDefault="00863C09" w:rsidP="0058692E">
      <w:pPr>
        <w:spacing w:line="360" w:lineRule="auto"/>
        <w:rPr>
          <w:bCs/>
        </w:rPr>
      </w:pPr>
      <w:r>
        <w:rPr>
          <w:b/>
        </w:rPr>
        <w:tab/>
      </w:r>
      <w:r>
        <w:t xml:space="preserve">The inspiration for Curb came from the need to evolve Hyundai’s “Fluidic </w:t>
      </w:r>
      <w:r w:rsidRPr="00D11E3D">
        <w:t>Sculpture” design language</w:t>
      </w:r>
      <w:r>
        <w:t xml:space="preserve"> for younger buyers</w:t>
      </w:r>
      <w:r w:rsidRPr="00D11E3D">
        <w:t xml:space="preserve">. </w:t>
      </w:r>
      <w:r w:rsidRPr="00D11E3D">
        <w:rPr>
          <w:rFonts w:cs="Arial"/>
          <w:szCs w:val="17"/>
        </w:rPr>
        <w:t>Hyundai designers want</w:t>
      </w:r>
      <w:r>
        <w:rPr>
          <w:rFonts w:cs="Arial"/>
          <w:szCs w:val="17"/>
        </w:rPr>
        <w:t>ed</w:t>
      </w:r>
      <w:r w:rsidRPr="00D11E3D">
        <w:rPr>
          <w:rFonts w:cs="Arial"/>
          <w:szCs w:val="17"/>
        </w:rPr>
        <w:t xml:space="preserve"> to create a vehicle</w:t>
      </w:r>
      <w:r>
        <w:rPr>
          <w:rFonts w:cs="Arial"/>
          <w:szCs w:val="17"/>
        </w:rPr>
        <w:t xml:space="preserve"> loaded with technology that was</w:t>
      </w:r>
      <w:r w:rsidRPr="00D11E3D">
        <w:rPr>
          <w:rFonts w:cs="Arial"/>
          <w:szCs w:val="17"/>
        </w:rPr>
        <w:t xml:space="preserve"> at home in an urban </w:t>
      </w:r>
      <w:r>
        <w:rPr>
          <w:rFonts w:cs="Arial"/>
          <w:szCs w:val="17"/>
        </w:rPr>
        <w:t xml:space="preserve">environment </w:t>
      </w:r>
      <w:r w:rsidRPr="00D11E3D">
        <w:rPr>
          <w:rFonts w:cs="Arial"/>
          <w:szCs w:val="17"/>
        </w:rPr>
        <w:t xml:space="preserve">with potholes and densely packed </w:t>
      </w:r>
      <w:r>
        <w:rPr>
          <w:rFonts w:cs="Arial"/>
          <w:szCs w:val="17"/>
        </w:rPr>
        <w:t>n</w:t>
      </w:r>
      <w:r w:rsidRPr="00D11E3D">
        <w:rPr>
          <w:rFonts w:cs="Arial"/>
          <w:szCs w:val="17"/>
        </w:rPr>
        <w:t>ightclubs on the streets.</w:t>
      </w:r>
      <w:r>
        <w:rPr>
          <w:rFonts w:cs="Arial"/>
          <w:szCs w:val="17"/>
        </w:rPr>
        <w:t xml:space="preserve"> The vehicle needed to </w:t>
      </w:r>
      <w:r>
        <w:rPr>
          <w:bCs/>
        </w:rPr>
        <w:t xml:space="preserve">secure the advanced Blue Link and connectivity features against impact and shock. From these ideas, the ‘technology rugged’ design direction for Curb was formed. </w:t>
      </w:r>
    </w:p>
    <w:p w:rsidR="00863C09" w:rsidRDefault="00863C09" w:rsidP="0058692E">
      <w:pPr>
        <w:spacing w:line="360" w:lineRule="auto"/>
        <w:rPr>
          <w:bCs/>
        </w:rPr>
      </w:pPr>
      <w:r>
        <w:rPr>
          <w:bCs/>
        </w:rPr>
        <w:tab/>
      </w:r>
      <w:r>
        <w:t xml:space="preserve">“We wanted the Curb to be urban tough without looking like a </w:t>
      </w:r>
      <w:r w:rsidRPr="007432C5">
        <w:rPr>
          <w:bCs/>
        </w:rPr>
        <w:t>Brink's truck</w:t>
      </w:r>
      <w:r>
        <w:rPr>
          <w:bCs/>
        </w:rPr>
        <w:t xml:space="preserve">,” said Jason Brown, Hyundai designer. “City driving was going to be its forte, not crossing the Rubicon trail, but we wanted it to have urban armor for daily driving on city streets. It needed to empower its passengers in this setting.” </w:t>
      </w:r>
    </w:p>
    <w:p w:rsidR="00863C09" w:rsidRDefault="00863C09" w:rsidP="0058692E">
      <w:pPr>
        <w:spacing w:line="360" w:lineRule="auto"/>
        <w:rPr>
          <w:bCs/>
        </w:rPr>
      </w:pPr>
    </w:p>
    <w:p w:rsidR="00863C09" w:rsidRPr="005F5009" w:rsidRDefault="00863C09" w:rsidP="0058692E">
      <w:pPr>
        <w:spacing w:line="360" w:lineRule="auto"/>
        <w:rPr>
          <w:b/>
          <w:bCs/>
        </w:rPr>
      </w:pPr>
      <w:r w:rsidRPr="005F5009">
        <w:rPr>
          <w:b/>
          <w:bCs/>
        </w:rPr>
        <w:t>EXTERIOR DESIGN</w:t>
      </w:r>
    </w:p>
    <w:p w:rsidR="00863C09" w:rsidRDefault="00863C09" w:rsidP="008C3721">
      <w:pPr>
        <w:spacing w:line="360" w:lineRule="auto"/>
        <w:rPr>
          <w:bCs/>
        </w:rPr>
      </w:pPr>
      <w:r>
        <w:rPr>
          <w:bCs/>
        </w:rPr>
        <w:tab/>
        <w:t xml:space="preserve"> The Curb’s design starts with the glass that spills into the hood and wraps around the cowl, covering the A pillars. This look resembles the face shield of a sport bike motorcycle helmet. Beneath the glass are structural trusses with the glass panels applied like a shield.</w:t>
      </w:r>
    </w:p>
    <w:p w:rsidR="00863C09" w:rsidRDefault="00863C09" w:rsidP="002B35F9">
      <w:pPr>
        <w:spacing w:line="360" w:lineRule="auto"/>
      </w:pPr>
      <w:r w:rsidRPr="002B35F9">
        <w:rPr>
          <w:bCs/>
        </w:rPr>
        <w:tab/>
        <w:t xml:space="preserve">“The truss frame structure going up the pillars helps increase greater visibility </w:t>
      </w:r>
      <w:r>
        <w:rPr>
          <w:bCs/>
        </w:rPr>
        <w:t>in</w:t>
      </w:r>
      <w:r w:rsidRPr="002B35F9">
        <w:rPr>
          <w:bCs/>
        </w:rPr>
        <w:t xml:space="preserve"> dense urban environments</w:t>
      </w:r>
      <w:r w:rsidRPr="002B35F9">
        <w:t xml:space="preserve">,” said John Krsteski, Curb </w:t>
      </w:r>
      <w:r>
        <w:t>d</w:t>
      </w:r>
      <w:r w:rsidRPr="002B35F9">
        <w:t>esign manager.</w:t>
      </w:r>
    </w:p>
    <w:p w:rsidR="00863C09" w:rsidRDefault="00863C09" w:rsidP="002B35F9">
      <w:pPr>
        <w:spacing w:line="360" w:lineRule="auto"/>
      </w:pPr>
      <w:r>
        <w:tab/>
      </w:r>
      <w:r w:rsidRPr="002B35F9">
        <w:t>The striking profile is dominated by a boomerang trajectory bodyside line. This dominate line brings the entire design together and reinforces the feeling of strength with its positive and negative shapes.</w:t>
      </w:r>
    </w:p>
    <w:p w:rsidR="00863C09" w:rsidRDefault="00863C09" w:rsidP="008C3721">
      <w:pPr>
        <w:spacing w:line="360" w:lineRule="auto"/>
      </w:pPr>
      <w:r>
        <w:rPr>
          <w:bCs/>
        </w:rPr>
        <w:tab/>
        <w:t xml:space="preserve">“The world has never seen lines like this on a car before.  It is as if the architect Santiago Calatrava inspired it,” said Arash Badeanlou, Hyundai designer.      </w:t>
      </w:r>
    </w:p>
    <w:p w:rsidR="00863C09" w:rsidRDefault="00863C09" w:rsidP="008C3721">
      <w:pPr>
        <w:spacing w:line="360" w:lineRule="auto"/>
      </w:pPr>
      <w:r>
        <w:tab/>
        <w:t xml:space="preserve">The thin, sleek headlamps and taillamps dive into the vehicle, creating the illusion that they are connected into the engine compartment or interior. To complete the ‘technology rugged’ look, designers added 22-inch five spoke wheels and Michelin tires with a custom saffron colored tread pattern to match the interior. These wheels have spokes set into the tires to make them have a more pronounced profile. To enter the Curb, one simply drags their finger across a touch pad to open the doors.  </w:t>
      </w:r>
    </w:p>
    <w:p w:rsidR="00863C09" w:rsidRDefault="00863C09" w:rsidP="00B2449F">
      <w:pPr>
        <w:spacing w:line="360" w:lineRule="auto"/>
        <w:rPr>
          <w:bCs/>
        </w:rPr>
      </w:pPr>
      <w:r>
        <w:rPr>
          <w:bCs/>
        </w:rPr>
        <w:tab/>
        <w:t>The exhaust vents serve a dual purpose. They pop out to reveal a bike rack so the owner could park and ride a “Fixie” (fixed gear) bike to the rest of his destinations as an alternative transportation source. The roof also features pop-up roof rack towers, demonstrating the perfect blend of being rugged, yet high-tech. Curb has a lighted clam shell rear hatch, also opened via a touchpad for loading gear and a third rear access door for easy passenger ingress and egress.</w:t>
      </w:r>
    </w:p>
    <w:p w:rsidR="00863C09" w:rsidRDefault="00863C09" w:rsidP="00745F41">
      <w:pPr>
        <w:spacing w:line="360" w:lineRule="auto"/>
      </w:pPr>
      <w:r>
        <w:rPr>
          <w:bCs/>
        </w:rPr>
        <w:tab/>
        <w:t>At startup, the Curb’s numerous LED lights illuminate sequentially, starting with the outside rows</w:t>
      </w:r>
      <w:r w:rsidRPr="00745F41">
        <w:t xml:space="preserve"> </w:t>
      </w:r>
      <w:r>
        <w:t xml:space="preserve">and the Curb’s badging illuminates through the paint. Shamze Custom Coatings developed the One-Way paint finish allowing the Curb name to illuminate through the paint. </w:t>
      </w:r>
    </w:p>
    <w:p w:rsidR="00863C09" w:rsidRDefault="00863C09" w:rsidP="0058692E">
      <w:pPr>
        <w:spacing w:line="360" w:lineRule="auto"/>
        <w:rPr>
          <w:b/>
        </w:rPr>
      </w:pPr>
    </w:p>
    <w:p w:rsidR="00863C09" w:rsidRDefault="00863C09" w:rsidP="0058692E">
      <w:pPr>
        <w:spacing w:line="360" w:lineRule="auto"/>
        <w:rPr>
          <w:b/>
        </w:rPr>
      </w:pPr>
    </w:p>
    <w:p w:rsidR="00863C09" w:rsidRPr="00363FB0" w:rsidRDefault="00863C09" w:rsidP="0058692E">
      <w:pPr>
        <w:spacing w:line="360" w:lineRule="auto"/>
        <w:rPr>
          <w:b/>
        </w:rPr>
      </w:pPr>
      <w:r w:rsidRPr="00363FB0">
        <w:rPr>
          <w:b/>
        </w:rPr>
        <w:t>EMPOWERED CONNECTIVITY</w:t>
      </w:r>
    </w:p>
    <w:p w:rsidR="00863C09" w:rsidRDefault="00863C09" w:rsidP="0058692E">
      <w:pPr>
        <w:spacing w:line="360" w:lineRule="auto"/>
      </w:pPr>
      <w:r>
        <w:tab/>
        <w:t xml:space="preserve">Connectivity is the theme for the interior, which is why information flows seamlessly from outside to inside of the Curb.  </w:t>
      </w:r>
    </w:p>
    <w:p w:rsidR="00863C09" w:rsidRDefault="00863C09" w:rsidP="0058692E">
      <w:pPr>
        <w:spacing w:line="360" w:lineRule="auto"/>
      </w:pPr>
      <w:r>
        <w:tab/>
        <w:t>“The goal was to make sure passengers felt connected to each other and the urban environment around them,” said Bradley Arnold, Curb interior designer. “We wanted to empower the passengers with information and make them feel that the exterior was connected to the interior.”</w:t>
      </w:r>
    </w:p>
    <w:p w:rsidR="00863C09" w:rsidRDefault="00863C09" w:rsidP="00653576">
      <w:pPr>
        <w:spacing w:line="360" w:lineRule="auto"/>
        <w:ind w:firstLine="720"/>
      </w:pPr>
      <w:r>
        <w:t>A large acrylic screen with multiple zones allows information to be passed between passengers all via a touchscreen that appears endless. It flows like a river from the gauge cluster to the center stack controls, across the instrument panel and all the way into back seat. The steering wheel itself is an opaque surface with a monitor showing through. There are also monitors in the back of the headrests. A Heads Up Display (HUD) provided by Continental with navigation keeps the drivers eyes on the road, while passengers search for their favorite channel on Pandora. D</w:t>
      </w:r>
      <w:r w:rsidRPr="004C21B0">
        <w:t>rivers are able to navigate their music via a 3-D carousel of album cover art as well as view the related cover art for a currently playing track.</w:t>
      </w:r>
      <w:r>
        <w:t xml:space="preserve"> Cameras also replace the side mirrors and are linked to the HUD. The screen can also display vehicle diagnostics, download apps and act as a video phone all with a single touch sensor control strip provided by Methode.  </w:t>
      </w:r>
    </w:p>
    <w:p w:rsidR="00863C09" w:rsidRDefault="00863C09" w:rsidP="0058692E">
      <w:pPr>
        <w:spacing w:line="360" w:lineRule="auto"/>
      </w:pPr>
      <w:r>
        <w:tab/>
        <w:t xml:space="preserve">To bring the outside look inside, the Curb designers had the rocker panels flow into the interior of the vehicle to create a seamless design. The Curb links its interior and exterior designs together by having the rocker panels viewable from the exterior flow into the interior. The three-holed open truss structured A-pillars enhance the driver’s cornering visibility, structurally support the roof and are made from a single milled piece. This metal structure connects everything together.  </w:t>
      </w:r>
    </w:p>
    <w:p w:rsidR="00863C09" w:rsidRDefault="00863C09" w:rsidP="00F31CA1">
      <w:pPr>
        <w:spacing w:line="360" w:lineRule="auto"/>
      </w:pPr>
      <w:r>
        <w:tab/>
        <w:t>Saffron accents inside match the ones on the tires. The saffron accents gradient across the seats, which are made of super-stretch, fast-drying board short material.</w:t>
      </w:r>
      <w:r w:rsidRPr="000007FE">
        <w:t xml:space="preserve"> </w:t>
      </w:r>
      <w:r>
        <w:t xml:space="preserve">Thin seats have been visible in concept cars for decades. Now there are materials like those found in running shoes that can make seats like these possible. The Curb features Air Bladder seats from Finn Tech that are less than two inches thick. These thin seats maximize interior space while supplying surprising comfort. The rear bench seat also has forward and aft movement.    </w:t>
      </w:r>
    </w:p>
    <w:p w:rsidR="00863C09" w:rsidRDefault="00863C09" w:rsidP="00F31CA1">
      <w:pPr>
        <w:spacing w:line="360" w:lineRule="auto"/>
      </w:pPr>
      <w:r>
        <w:tab/>
        <w:t xml:space="preserve">When it comes to storage capacity, Curb has rear head rests mounted to its robust frame, rather than to the seats. These head rests swivel up into the roof, allowing the rear seats to fold flat. </w:t>
      </w:r>
    </w:p>
    <w:p w:rsidR="00863C09" w:rsidRDefault="00863C09" w:rsidP="00C40198">
      <w:pPr>
        <w:spacing w:line="360" w:lineRule="auto"/>
        <w:rPr>
          <w:b/>
        </w:rPr>
      </w:pPr>
    </w:p>
    <w:p w:rsidR="00863C09" w:rsidRDefault="00863C09" w:rsidP="00C40198">
      <w:pPr>
        <w:spacing w:line="360" w:lineRule="auto"/>
        <w:rPr>
          <w:b/>
        </w:rPr>
      </w:pPr>
      <w:r w:rsidRPr="00C40198">
        <w:rPr>
          <w:b/>
        </w:rPr>
        <w:t xml:space="preserve">HYUNDAI </w:t>
      </w:r>
      <w:r>
        <w:rPr>
          <w:b/>
        </w:rPr>
        <w:t>BLUE LINK</w:t>
      </w:r>
      <w:r w:rsidRPr="00C40198">
        <w:rPr>
          <w:b/>
        </w:rPr>
        <w:t xml:space="preserve"> TECHNOLOGY</w:t>
      </w:r>
    </w:p>
    <w:p w:rsidR="00863C09" w:rsidRDefault="00863C09" w:rsidP="00C40198">
      <w:pPr>
        <w:spacing w:line="360" w:lineRule="auto"/>
      </w:pPr>
      <w:r w:rsidRPr="00C40198">
        <w:tab/>
      </w:r>
      <w:r>
        <w:t xml:space="preserve">Generation Y wants to be connected to their electronics at all times. </w:t>
      </w:r>
      <w:bookmarkStart w:id="3" w:name="OLE_LINK2"/>
      <w:bookmarkStart w:id="4" w:name="OLE_LINK3"/>
      <w:r>
        <w:t xml:space="preserve">Inside the Curb, a driver could be listening to their favorite station on Pandora, cruising the city and get a phone call from a friend. Using Blue Link, the caller’s location shows up as a Point-of-Interest (POI).  </w:t>
      </w:r>
      <w:r w:rsidRPr="00C40198">
        <w:t xml:space="preserve">The friend tells </w:t>
      </w:r>
      <w:r>
        <w:t>the driver</w:t>
      </w:r>
      <w:r w:rsidRPr="00C40198">
        <w:t xml:space="preserve"> that he just discovered a great band playing at a local club and invites </w:t>
      </w:r>
      <w:r>
        <w:t xml:space="preserve">him </w:t>
      </w:r>
      <w:r w:rsidRPr="00C40198">
        <w:t xml:space="preserve">to come. His location then becomes the destination for the </w:t>
      </w:r>
      <w:r>
        <w:t>turn-by-turn</w:t>
      </w:r>
      <w:r w:rsidRPr="00C40198">
        <w:t xml:space="preserve"> directions.  </w:t>
      </w:r>
    </w:p>
    <w:p w:rsidR="00863C09" w:rsidRDefault="00863C09" w:rsidP="009518BE">
      <w:pPr>
        <w:pStyle w:val="ListParagraph"/>
        <w:numPr>
          <w:ilvl w:val="0"/>
          <w:numId w:val="21"/>
        </w:numPr>
        <w:spacing w:line="360" w:lineRule="auto"/>
      </w:pPr>
      <w:r>
        <w:t>The Blue Link Location Sharing feature will send Curb’s location to select members of social networking sites. The process starts by adding friend’s email addresses to the Blue Link Location Sharing website. The driver can then let his or her friends know they are in route by sending a Location Sharing message from inside Curb. If a friend has accepted the owner’s invitation to Location Sharing then that location will show up as a point of interest on the navigation screen.</w:t>
      </w:r>
    </w:p>
    <w:bookmarkEnd w:id="3"/>
    <w:bookmarkEnd w:id="4"/>
    <w:p w:rsidR="00863C09" w:rsidRDefault="00863C09" w:rsidP="00C40198">
      <w:pPr>
        <w:spacing w:line="360" w:lineRule="auto"/>
      </w:pPr>
    </w:p>
    <w:p w:rsidR="00863C09" w:rsidRDefault="00863C09" w:rsidP="00F31CA1">
      <w:pPr>
        <w:spacing w:line="360" w:lineRule="auto"/>
        <w:rPr>
          <w:b/>
        </w:rPr>
      </w:pPr>
      <w:r>
        <w:rPr>
          <w:b/>
        </w:rPr>
        <w:t>BLUE LINK FEATURES INCORPORATED INTO CURB CONCEPT</w:t>
      </w:r>
    </w:p>
    <w:p w:rsidR="00863C09" w:rsidRPr="000235E6" w:rsidRDefault="00863C09" w:rsidP="000235E6">
      <w:pPr>
        <w:spacing w:line="360" w:lineRule="auto"/>
        <w:rPr>
          <w:b/>
        </w:rPr>
      </w:pPr>
      <w:r w:rsidRPr="000235E6">
        <w:rPr>
          <w:b/>
          <w:bCs/>
        </w:rPr>
        <w:t xml:space="preserve">Blue Link Assurance </w:t>
      </w:r>
    </w:p>
    <w:p w:rsidR="00863C09" w:rsidRDefault="00863C09" w:rsidP="000235E6">
      <w:pPr>
        <w:pStyle w:val="ListParagraph"/>
        <w:numPr>
          <w:ilvl w:val="0"/>
          <w:numId w:val="21"/>
        </w:numPr>
      </w:pPr>
      <w:r w:rsidRPr="000235E6">
        <w:t>Automatic Crash Notification and Assistance</w:t>
      </w:r>
    </w:p>
    <w:p w:rsidR="00863C09" w:rsidRDefault="00863C09" w:rsidP="000235E6">
      <w:pPr>
        <w:pStyle w:val="ListParagraph"/>
        <w:numPr>
          <w:ilvl w:val="0"/>
          <w:numId w:val="21"/>
        </w:numPr>
      </w:pPr>
      <w:r w:rsidRPr="000235E6">
        <w:t>SOS Emergency Assistance</w:t>
      </w:r>
    </w:p>
    <w:p w:rsidR="00863C09" w:rsidRDefault="00863C09" w:rsidP="000235E6">
      <w:pPr>
        <w:pStyle w:val="ListParagraph"/>
        <w:numPr>
          <w:ilvl w:val="0"/>
          <w:numId w:val="21"/>
        </w:numPr>
      </w:pPr>
      <w:r w:rsidRPr="000235E6">
        <w:t>Enhanced Roadside Assistance</w:t>
      </w:r>
    </w:p>
    <w:p w:rsidR="00863C09" w:rsidRDefault="00863C09" w:rsidP="000235E6"/>
    <w:p w:rsidR="00863C09" w:rsidRPr="000235E6" w:rsidRDefault="00863C09" w:rsidP="000235E6">
      <w:r w:rsidRPr="000235E6">
        <w:rPr>
          <w:b/>
          <w:bCs/>
        </w:rPr>
        <w:t>Blue Link Essentials</w:t>
      </w:r>
    </w:p>
    <w:p w:rsidR="00863C09" w:rsidRDefault="00863C09" w:rsidP="000235E6">
      <w:pPr>
        <w:rPr>
          <w:b/>
          <w:bCs/>
          <w:i/>
          <w:iCs/>
        </w:rPr>
      </w:pPr>
    </w:p>
    <w:p w:rsidR="00863C09" w:rsidRPr="000235E6" w:rsidRDefault="00863C09" w:rsidP="000235E6">
      <w:r w:rsidRPr="000235E6">
        <w:rPr>
          <w:b/>
          <w:bCs/>
          <w:i/>
          <w:iCs/>
        </w:rPr>
        <w:t>Remote Access:</w:t>
      </w:r>
    </w:p>
    <w:p w:rsidR="00863C09" w:rsidRPr="000235E6" w:rsidRDefault="00863C09" w:rsidP="0005435D">
      <w:pPr>
        <w:pStyle w:val="ListParagraph"/>
        <w:numPr>
          <w:ilvl w:val="0"/>
          <w:numId w:val="22"/>
        </w:numPr>
      </w:pPr>
      <w:r w:rsidRPr="000235E6">
        <w:t>Remote Door Unlock / Lock</w:t>
      </w:r>
    </w:p>
    <w:p w:rsidR="00863C09" w:rsidRPr="000235E6" w:rsidRDefault="00863C09" w:rsidP="0005435D">
      <w:pPr>
        <w:pStyle w:val="ListParagraph"/>
        <w:numPr>
          <w:ilvl w:val="0"/>
          <w:numId w:val="22"/>
        </w:numPr>
      </w:pPr>
      <w:r w:rsidRPr="000235E6">
        <w:t>Remote Horn &amp; Lights</w:t>
      </w:r>
    </w:p>
    <w:p w:rsidR="00863C09" w:rsidRPr="000235E6" w:rsidRDefault="00863C09" w:rsidP="0005435D">
      <w:pPr>
        <w:pStyle w:val="ListParagraph"/>
        <w:numPr>
          <w:ilvl w:val="0"/>
          <w:numId w:val="22"/>
        </w:numPr>
      </w:pPr>
      <w:r w:rsidRPr="000235E6">
        <w:t>Panic Notification</w:t>
      </w:r>
    </w:p>
    <w:p w:rsidR="00863C09" w:rsidRPr="000235E6" w:rsidRDefault="00863C09" w:rsidP="0005435D">
      <w:pPr>
        <w:pStyle w:val="ListParagraph"/>
        <w:numPr>
          <w:ilvl w:val="0"/>
          <w:numId w:val="22"/>
        </w:numPr>
      </w:pPr>
      <w:r w:rsidRPr="000235E6">
        <w:t>Remote Vehicle Start</w:t>
      </w:r>
    </w:p>
    <w:p w:rsidR="00863C09" w:rsidRDefault="00863C09" w:rsidP="000235E6">
      <w:pPr>
        <w:rPr>
          <w:b/>
          <w:bCs/>
          <w:i/>
          <w:iCs/>
        </w:rPr>
      </w:pPr>
    </w:p>
    <w:p w:rsidR="00863C09" w:rsidRPr="000235E6" w:rsidRDefault="00863C09" w:rsidP="000235E6">
      <w:r w:rsidRPr="000235E6">
        <w:rPr>
          <w:b/>
          <w:bCs/>
          <w:i/>
          <w:iCs/>
        </w:rPr>
        <w:t>Convenience:</w:t>
      </w:r>
    </w:p>
    <w:p w:rsidR="00863C09" w:rsidRPr="000235E6" w:rsidRDefault="00863C09" w:rsidP="0005435D">
      <w:pPr>
        <w:pStyle w:val="ListParagraph"/>
        <w:numPr>
          <w:ilvl w:val="0"/>
          <w:numId w:val="24"/>
        </w:numPr>
      </w:pPr>
      <w:r w:rsidRPr="000235E6">
        <w:t>Alarm Notification</w:t>
      </w:r>
    </w:p>
    <w:p w:rsidR="00863C09" w:rsidRPr="000235E6" w:rsidRDefault="00863C09" w:rsidP="0005435D">
      <w:pPr>
        <w:pStyle w:val="ListParagraph"/>
        <w:numPr>
          <w:ilvl w:val="0"/>
          <w:numId w:val="24"/>
        </w:numPr>
      </w:pPr>
      <w:r w:rsidRPr="000235E6">
        <w:t>Quick Tips</w:t>
      </w:r>
    </w:p>
    <w:p w:rsidR="00863C09" w:rsidRPr="000235E6" w:rsidRDefault="00863C09" w:rsidP="0005435D">
      <w:pPr>
        <w:pStyle w:val="ListParagraph"/>
        <w:numPr>
          <w:ilvl w:val="0"/>
          <w:numId w:val="24"/>
        </w:numPr>
      </w:pPr>
      <w:r w:rsidRPr="000235E6">
        <w:t>Location Sharing</w:t>
      </w:r>
    </w:p>
    <w:p w:rsidR="00863C09" w:rsidRPr="000235E6" w:rsidRDefault="00863C09" w:rsidP="0005435D">
      <w:pPr>
        <w:pStyle w:val="ListParagraph"/>
        <w:numPr>
          <w:ilvl w:val="0"/>
          <w:numId w:val="24"/>
        </w:numPr>
      </w:pPr>
      <w:r w:rsidRPr="000235E6">
        <w:t>Voice Text Messaging</w:t>
      </w:r>
    </w:p>
    <w:p w:rsidR="00863C09" w:rsidRDefault="00863C09" w:rsidP="000235E6">
      <w:pPr>
        <w:rPr>
          <w:b/>
          <w:bCs/>
          <w:i/>
          <w:iCs/>
        </w:rPr>
      </w:pPr>
    </w:p>
    <w:p w:rsidR="00863C09" w:rsidRPr="000235E6" w:rsidRDefault="00863C09" w:rsidP="000235E6">
      <w:r w:rsidRPr="000235E6">
        <w:rPr>
          <w:b/>
          <w:bCs/>
          <w:i/>
          <w:iCs/>
        </w:rPr>
        <w:t>Vehicle Self Diagnostics:</w:t>
      </w:r>
    </w:p>
    <w:p w:rsidR="00863C09" w:rsidRPr="000235E6" w:rsidRDefault="00863C09" w:rsidP="0005435D">
      <w:pPr>
        <w:pStyle w:val="ListParagraph"/>
        <w:numPr>
          <w:ilvl w:val="0"/>
          <w:numId w:val="25"/>
        </w:numPr>
      </w:pPr>
      <w:r w:rsidRPr="000235E6">
        <w:t>Automated Diagnostic Trouble Code Notification</w:t>
      </w:r>
    </w:p>
    <w:p w:rsidR="00863C09" w:rsidRPr="000235E6" w:rsidRDefault="00863C09" w:rsidP="0005435D">
      <w:pPr>
        <w:pStyle w:val="ListParagraph"/>
        <w:numPr>
          <w:ilvl w:val="0"/>
          <w:numId w:val="25"/>
        </w:numPr>
      </w:pPr>
      <w:r w:rsidRPr="000235E6">
        <w:t>Maintenance Alert</w:t>
      </w:r>
    </w:p>
    <w:p w:rsidR="00863C09" w:rsidRPr="000235E6" w:rsidRDefault="00863C09" w:rsidP="0005435D">
      <w:pPr>
        <w:pStyle w:val="ListParagraph"/>
        <w:numPr>
          <w:ilvl w:val="0"/>
          <w:numId w:val="25"/>
        </w:numPr>
      </w:pPr>
      <w:r w:rsidRPr="000235E6">
        <w:t>Monthly Vehicle Report</w:t>
      </w:r>
    </w:p>
    <w:p w:rsidR="00863C09" w:rsidRPr="000235E6" w:rsidRDefault="00863C09" w:rsidP="0005435D">
      <w:pPr>
        <w:pStyle w:val="ListParagraph"/>
        <w:numPr>
          <w:ilvl w:val="0"/>
          <w:numId w:val="25"/>
        </w:numPr>
      </w:pPr>
      <w:r w:rsidRPr="000235E6">
        <w:t>Recall Advisor</w:t>
      </w:r>
    </w:p>
    <w:p w:rsidR="00863C09" w:rsidRPr="000235E6" w:rsidRDefault="00863C09" w:rsidP="0005435D">
      <w:pPr>
        <w:pStyle w:val="ListParagraph"/>
        <w:numPr>
          <w:ilvl w:val="0"/>
          <w:numId w:val="25"/>
        </w:numPr>
      </w:pPr>
      <w:r w:rsidRPr="000235E6">
        <w:t>Web Vehicle Diagnostics</w:t>
      </w:r>
    </w:p>
    <w:p w:rsidR="00863C09" w:rsidRDefault="00863C09" w:rsidP="000235E6">
      <w:pPr>
        <w:rPr>
          <w:b/>
          <w:bCs/>
          <w:i/>
          <w:iCs/>
        </w:rPr>
      </w:pPr>
    </w:p>
    <w:p w:rsidR="00863C09" w:rsidRPr="000235E6" w:rsidRDefault="00863C09" w:rsidP="000235E6">
      <w:r w:rsidRPr="000235E6">
        <w:rPr>
          <w:b/>
          <w:bCs/>
          <w:i/>
          <w:iCs/>
        </w:rPr>
        <w:t>Theft Protection:</w:t>
      </w:r>
    </w:p>
    <w:p w:rsidR="00863C09" w:rsidRPr="000235E6" w:rsidRDefault="00863C09" w:rsidP="0005435D">
      <w:pPr>
        <w:pStyle w:val="ListParagraph"/>
        <w:numPr>
          <w:ilvl w:val="0"/>
          <w:numId w:val="26"/>
        </w:numPr>
      </w:pPr>
      <w:r w:rsidRPr="000235E6">
        <w:t>Stolen Vehicle Recovery</w:t>
      </w:r>
    </w:p>
    <w:p w:rsidR="00863C09" w:rsidRPr="000235E6" w:rsidRDefault="00863C09" w:rsidP="0005435D">
      <w:pPr>
        <w:pStyle w:val="ListParagraph"/>
        <w:numPr>
          <w:ilvl w:val="0"/>
          <w:numId w:val="26"/>
        </w:numPr>
      </w:pPr>
      <w:r w:rsidRPr="000235E6">
        <w:t>Stolen Vehicle Slowdown</w:t>
      </w:r>
    </w:p>
    <w:p w:rsidR="00863C09" w:rsidRPr="000235E6" w:rsidRDefault="00863C09" w:rsidP="0005435D">
      <w:pPr>
        <w:pStyle w:val="ListParagraph"/>
        <w:numPr>
          <w:ilvl w:val="0"/>
          <w:numId w:val="26"/>
        </w:numPr>
      </w:pPr>
      <w:r w:rsidRPr="000235E6">
        <w:t>Vehicle Immobilization</w:t>
      </w:r>
    </w:p>
    <w:p w:rsidR="00863C09" w:rsidRDefault="00863C09" w:rsidP="000235E6">
      <w:pPr>
        <w:rPr>
          <w:b/>
          <w:bCs/>
          <w:i/>
          <w:iCs/>
        </w:rPr>
      </w:pPr>
    </w:p>
    <w:p w:rsidR="00863C09" w:rsidRPr="000235E6" w:rsidRDefault="00863C09" w:rsidP="000235E6">
      <w:r w:rsidRPr="000235E6">
        <w:rPr>
          <w:b/>
          <w:bCs/>
          <w:i/>
          <w:iCs/>
        </w:rPr>
        <w:t>Safeguard:</w:t>
      </w:r>
    </w:p>
    <w:p w:rsidR="00863C09" w:rsidRPr="000235E6" w:rsidRDefault="00863C09" w:rsidP="0005435D">
      <w:pPr>
        <w:pStyle w:val="ListParagraph"/>
        <w:numPr>
          <w:ilvl w:val="0"/>
          <w:numId w:val="27"/>
        </w:numPr>
      </w:pPr>
      <w:r w:rsidRPr="000235E6">
        <w:t>Valet Alert</w:t>
      </w:r>
    </w:p>
    <w:p w:rsidR="00863C09" w:rsidRPr="000235E6" w:rsidRDefault="00863C09" w:rsidP="0005435D">
      <w:pPr>
        <w:pStyle w:val="ListParagraph"/>
        <w:numPr>
          <w:ilvl w:val="0"/>
          <w:numId w:val="27"/>
        </w:numPr>
      </w:pPr>
      <w:r w:rsidRPr="000235E6">
        <w:t xml:space="preserve">Geofence </w:t>
      </w:r>
    </w:p>
    <w:p w:rsidR="00863C09" w:rsidRPr="000235E6" w:rsidRDefault="00863C09" w:rsidP="0005435D">
      <w:pPr>
        <w:pStyle w:val="ListParagraph"/>
        <w:numPr>
          <w:ilvl w:val="0"/>
          <w:numId w:val="27"/>
        </w:numPr>
      </w:pPr>
      <w:r w:rsidRPr="000235E6">
        <w:t>Speed Alert</w:t>
      </w:r>
    </w:p>
    <w:p w:rsidR="00863C09" w:rsidRPr="000235E6" w:rsidRDefault="00863C09" w:rsidP="0005435D">
      <w:pPr>
        <w:pStyle w:val="ListParagraph"/>
        <w:numPr>
          <w:ilvl w:val="0"/>
          <w:numId w:val="27"/>
        </w:numPr>
      </w:pPr>
      <w:r w:rsidRPr="000235E6">
        <w:t>Curfew</w:t>
      </w:r>
    </w:p>
    <w:p w:rsidR="00863C09" w:rsidRDefault="00863C09" w:rsidP="000235E6"/>
    <w:p w:rsidR="00863C09" w:rsidRPr="000235E6" w:rsidRDefault="00863C09" w:rsidP="000235E6">
      <w:r w:rsidRPr="000235E6">
        <w:rPr>
          <w:b/>
          <w:bCs/>
        </w:rPr>
        <w:t xml:space="preserve">Blue Link Guidance </w:t>
      </w:r>
    </w:p>
    <w:p w:rsidR="00863C09" w:rsidRPr="000235E6" w:rsidRDefault="00863C09" w:rsidP="0005435D">
      <w:pPr>
        <w:pStyle w:val="ListParagraph"/>
        <w:numPr>
          <w:ilvl w:val="0"/>
          <w:numId w:val="28"/>
        </w:numPr>
      </w:pPr>
      <w:r w:rsidRPr="000235E6">
        <w:t>Turn-by-Turn Navigation</w:t>
      </w:r>
    </w:p>
    <w:p w:rsidR="00863C09" w:rsidRPr="000235E6" w:rsidRDefault="00863C09" w:rsidP="0005435D">
      <w:pPr>
        <w:pStyle w:val="ListParagraph"/>
        <w:numPr>
          <w:ilvl w:val="0"/>
          <w:numId w:val="28"/>
        </w:numPr>
      </w:pPr>
      <w:r w:rsidRPr="000235E6">
        <w:t xml:space="preserve">POI Search by advanced voice recognition system </w:t>
      </w:r>
    </w:p>
    <w:p w:rsidR="00863C09" w:rsidRPr="000235E6" w:rsidRDefault="00863C09" w:rsidP="0005435D">
      <w:pPr>
        <w:pStyle w:val="ListParagraph"/>
        <w:numPr>
          <w:ilvl w:val="0"/>
          <w:numId w:val="28"/>
        </w:numPr>
      </w:pPr>
      <w:r w:rsidRPr="000235E6">
        <w:t xml:space="preserve">POI Web Search &amp; Download </w:t>
      </w:r>
    </w:p>
    <w:p w:rsidR="00863C09" w:rsidRPr="000235E6" w:rsidRDefault="00863C09" w:rsidP="0005435D">
      <w:pPr>
        <w:pStyle w:val="ListParagraph"/>
        <w:numPr>
          <w:ilvl w:val="0"/>
          <w:numId w:val="28"/>
        </w:numPr>
      </w:pPr>
      <w:r w:rsidRPr="000235E6">
        <w:t>Daily Route Guidance with Traffic Condition</w:t>
      </w:r>
    </w:p>
    <w:p w:rsidR="00863C09" w:rsidRPr="000235E6" w:rsidRDefault="00863C09" w:rsidP="0005435D">
      <w:pPr>
        <w:pStyle w:val="ListParagraph"/>
        <w:numPr>
          <w:ilvl w:val="0"/>
          <w:numId w:val="28"/>
        </w:numPr>
      </w:pPr>
      <w:r w:rsidRPr="000235E6">
        <w:t>Traffic</w:t>
      </w:r>
    </w:p>
    <w:p w:rsidR="00863C09" w:rsidRPr="000235E6" w:rsidRDefault="00863C09" w:rsidP="0005435D">
      <w:pPr>
        <w:pStyle w:val="ListParagraph"/>
        <w:numPr>
          <w:ilvl w:val="0"/>
          <w:numId w:val="28"/>
        </w:numPr>
      </w:pPr>
      <w:r w:rsidRPr="000235E6">
        <w:t>Gas Station Locations &amp; Gas Prices</w:t>
      </w:r>
    </w:p>
    <w:p w:rsidR="00863C09" w:rsidRPr="000235E6" w:rsidRDefault="00863C09" w:rsidP="0005435D">
      <w:pPr>
        <w:pStyle w:val="ListParagraph"/>
        <w:numPr>
          <w:ilvl w:val="0"/>
          <w:numId w:val="28"/>
        </w:numPr>
      </w:pPr>
      <w:r w:rsidRPr="000235E6">
        <w:t>Eco-Coach</w:t>
      </w:r>
    </w:p>
    <w:p w:rsidR="00863C09" w:rsidRPr="000235E6" w:rsidRDefault="00863C09" w:rsidP="0005435D">
      <w:pPr>
        <w:pStyle w:val="ListParagraph"/>
        <w:numPr>
          <w:ilvl w:val="0"/>
          <w:numId w:val="28"/>
        </w:numPr>
      </w:pPr>
      <w:r w:rsidRPr="000235E6">
        <w:t>Restaurant Ratings</w:t>
      </w:r>
    </w:p>
    <w:p w:rsidR="00863C09" w:rsidRPr="000235E6" w:rsidRDefault="00863C09" w:rsidP="0005435D">
      <w:pPr>
        <w:pStyle w:val="ListParagraph"/>
        <w:numPr>
          <w:ilvl w:val="0"/>
          <w:numId w:val="28"/>
        </w:numPr>
      </w:pPr>
      <w:r w:rsidRPr="000235E6">
        <w:t>Weather</w:t>
      </w:r>
    </w:p>
    <w:p w:rsidR="00863C09" w:rsidRDefault="00863C09" w:rsidP="000235E6"/>
    <w:p w:rsidR="00863C09" w:rsidRDefault="00863C09" w:rsidP="00F31CA1">
      <w:pPr>
        <w:spacing w:line="360" w:lineRule="auto"/>
        <w:rPr>
          <w:b/>
        </w:rPr>
      </w:pPr>
      <w:r>
        <w:rPr>
          <w:b/>
        </w:rPr>
        <w:t xml:space="preserve">1.6-LITER GAMMA </w:t>
      </w:r>
      <w:r w:rsidRPr="00033381">
        <w:rPr>
          <w:b/>
        </w:rPr>
        <w:t>POWERTRAIN</w:t>
      </w:r>
    </w:p>
    <w:p w:rsidR="00863C09" w:rsidRDefault="00863C09" w:rsidP="00F31CA1">
      <w:pPr>
        <w:spacing w:line="360" w:lineRule="auto"/>
      </w:pPr>
      <w:r>
        <w:tab/>
        <w:t xml:space="preserve">The Curb is powered by a turbocharged 1.6-liter Gasoline Direct Injection (GDI) four-cylinder engine mated to Direct Shift Gearbox (DSG). This powertrain develops 175 horsepower and 169 lb. ft. of torque. By adding Idle Stop and Go (ISG) technology, the Curb would deliver 30+ miles per gallon in the city and 40+ miles per gallon on the highway.    </w:t>
      </w:r>
    </w:p>
    <w:p w:rsidR="00863C09" w:rsidRDefault="00863C09" w:rsidP="00F31CA1">
      <w:pPr>
        <w:spacing w:line="360" w:lineRule="auto"/>
      </w:pPr>
    </w:p>
    <w:p w:rsidR="00863C09" w:rsidRDefault="00863C09" w:rsidP="00F31CA1">
      <w:pPr>
        <w:spacing w:line="360" w:lineRule="auto"/>
      </w:pPr>
    </w:p>
    <w:p w:rsidR="00863C09" w:rsidRDefault="00863C09" w:rsidP="00F31CA1">
      <w:pPr>
        <w:spacing w:line="360" w:lineRule="auto"/>
      </w:pPr>
    </w:p>
    <w:p w:rsidR="00863C09" w:rsidRDefault="00863C09" w:rsidP="00F31CA1">
      <w:pPr>
        <w:spacing w:line="360" w:lineRule="auto"/>
      </w:pPr>
    </w:p>
    <w:p w:rsidR="00863C09" w:rsidRDefault="00863C09" w:rsidP="00F31CA1">
      <w:pPr>
        <w:spacing w:line="360" w:lineRule="auto"/>
      </w:pPr>
    </w:p>
    <w:p w:rsidR="00863C09" w:rsidRPr="008033DE" w:rsidRDefault="00863C09" w:rsidP="008033DE">
      <w:pPr>
        <w:spacing w:line="360" w:lineRule="auto"/>
        <w:rPr>
          <w:b/>
          <w:bCs/>
        </w:rPr>
      </w:pPr>
      <w:r w:rsidRPr="008033DE">
        <w:rPr>
          <w:b/>
          <w:bCs/>
        </w:rPr>
        <w:t>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63C09" w:rsidRPr="008033DE">
        <w:tc>
          <w:tcPr>
            <w:tcW w:w="4428" w:type="dxa"/>
          </w:tcPr>
          <w:p w:rsidR="00863C09" w:rsidRPr="008033DE" w:rsidRDefault="00863C09" w:rsidP="008033DE">
            <w:pPr>
              <w:spacing w:line="360" w:lineRule="auto"/>
            </w:pPr>
            <w:r w:rsidRPr="008033DE">
              <w:t>Configuration</w:t>
            </w:r>
          </w:p>
        </w:tc>
        <w:tc>
          <w:tcPr>
            <w:tcW w:w="4428" w:type="dxa"/>
          </w:tcPr>
          <w:p w:rsidR="00863C09" w:rsidRPr="008033DE" w:rsidRDefault="00863C09" w:rsidP="008033DE">
            <w:pPr>
              <w:spacing w:line="360" w:lineRule="auto"/>
            </w:pPr>
            <w:r>
              <w:t xml:space="preserve">Compact </w:t>
            </w:r>
            <w:r w:rsidRPr="008033DE">
              <w:t xml:space="preserve">Crossover </w:t>
            </w:r>
            <w:r>
              <w:t>U</w:t>
            </w:r>
            <w:r w:rsidRPr="008033DE">
              <w:t xml:space="preserve">tility </w:t>
            </w:r>
            <w:r>
              <w:t>V</w:t>
            </w:r>
            <w:r w:rsidRPr="008033DE">
              <w:t>ehicle</w:t>
            </w:r>
            <w:r>
              <w:t xml:space="preserve"> (CUV)</w:t>
            </w:r>
          </w:p>
        </w:tc>
      </w:tr>
      <w:tr w:rsidR="00863C09" w:rsidRPr="008033DE">
        <w:tc>
          <w:tcPr>
            <w:tcW w:w="4428" w:type="dxa"/>
          </w:tcPr>
          <w:p w:rsidR="00863C09" w:rsidRPr="008033DE" w:rsidRDefault="00863C09" w:rsidP="008033DE">
            <w:pPr>
              <w:spacing w:line="360" w:lineRule="auto"/>
            </w:pPr>
            <w:r w:rsidRPr="008033DE">
              <w:t>Engine</w:t>
            </w:r>
          </w:p>
        </w:tc>
        <w:tc>
          <w:tcPr>
            <w:tcW w:w="4428" w:type="dxa"/>
          </w:tcPr>
          <w:p w:rsidR="00863C09" w:rsidRPr="008033DE" w:rsidRDefault="00863C09" w:rsidP="008033DE">
            <w:pPr>
              <w:spacing w:line="360" w:lineRule="auto"/>
            </w:pPr>
            <w:r>
              <w:t>Turbocharged 1.6-liter GDI four-cylinder engine with ISG</w:t>
            </w:r>
          </w:p>
        </w:tc>
      </w:tr>
      <w:tr w:rsidR="00863C09" w:rsidRPr="008033DE">
        <w:tc>
          <w:tcPr>
            <w:tcW w:w="4428" w:type="dxa"/>
          </w:tcPr>
          <w:p w:rsidR="00863C09" w:rsidRPr="008033DE" w:rsidRDefault="00863C09" w:rsidP="008033DE">
            <w:pPr>
              <w:spacing w:line="360" w:lineRule="auto"/>
            </w:pPr>
            <w:r w:rsidRPr="008033DE">
              <w:t>Transmission</w:t>
            </w:r>
          </w:p>
        </w:tc>
        <w:tc>
          <w:tcPr>
            <w:tcW w:w="4428" w:type="dxa"/>
          </w:tcPr>
          <w:p w:rsidR="00863C09" w:rsidRPr="008033DE" w:rsidRDefault="00863C09" w:rsidP="008033DE">
            <w:pPr>
              <w:spacing w:line="360" w:lineRule="auto"/>
            </w:pPr>
            <w:r>
              <w:t>DSG</w:t>
            </w:r>
          </w:p>
        </w:tc>
      </w:tr>
      <w:tr w:rsidR="00863C09" w:rsidRPr="008033DE">
        <w:tc>
          <w:tcPr>
            <w:tcW w:w="4428" w:type="dxa"/>
          </w:tcPr>
          <w:p w:rsidR="00863C09" w:rsidRPr="008033DE" w:rsidRDefault="00863C09" w:rsidP="008033DE">
            <w:pPr>
              <w:spacing w:line="360" w:lineRule="auto"/>
            </w:pPr>
            <w:r w:rsidRPr="008033DE">
              <w:t>Horsepower</w:t>
            </w:r>
          </w:p>
        </w:tc>
        <w:tc>
          <w:tcPr>
            <w:tcW w:w="4428" w:type="dxa"/>
          </w:tcPr>
          <w:p w:rsidR="00863C09" w:rsidRPr="008033DE" w:rsidRDefault="00863C09" w:rsidP="008033DE">
            <w:pPr>
              <w:spacing w:line="360" w:lineRule="auto"/>
            </w:pPr>
            <w:r>
              <w:t>175</w:t>
            </w:r>
            <w:r w:rsidRPr="008033DE">
              <w:t xml:space="preserve"> hp (estimated)</w:t>
            </w:r>
          </w:p>
        </w:tc>
      </w:tr>
      <w:tr w:rsidR="00863C09" w:rsidRPr="008033DE">
        <w:tc>
          <w:tcPr>
            <w:tcW w:w="4428" w:type="dxa"/>
          </w:tcPr>
          <w:p w:rsidR="00863C09" w:rsidRPr="008033DE" w:rsidRDefault="00863C09" w:rsidP="008033DE">
            <w:pPr>
              <w:spacing w:line="360" w:lineRule="auto"/>
            </w:pPr>
          </w:p>
        </w:tc>
        <w:tc>
          <w:tcPr>
            <w:tcW w:w="4428" w:type="dxa"/>
          </w:tcPr>
          <w:p w:rsidR="00863C09" w:rsidRPr="008033DE" w:rsidRDefault="00863C09" w:rsidP="008033DE">
            <w:pPr>
              <w:spacing w:line="360" w:lineRule="auto"/>
            </w:pPr>
          </w:p>
        </w:tc>
      </w:tr>
      <w:tr w:rsidR="00863C09" w:rsidRPr="008033DE" w:rsidTr="00517C93">
        <w:trPr>
          <w:trHeight w:val="350"/>
        </w:trPr>
        <w:tc>
          <w:tcPr>
            <w:tcW w:w="4428" w:type="dxa"/>
          </w:tcPr>
          <w:p w:rsidR="00863C09" w:rsidRPr="008033DE" w:rsidRDefault="00863C09" w:rsidP="008033DE">
            <w:pPr>
              <w:spacing w:line="360" w:lineRule="auto"/>
            </w:pPr>
            <w:r w:rsidRPr="008033DE">
              <w:t>Weight</w:t>
            </w:r>
          </w:p>
        </w:tc>
        <w:tc>
          <w:tcPr>
            <w:tcW w:w="4428" w:type="dxa"/>
          </w:tcPr>
          <w:p w:rsidR="00863C09" w:rsidRPr="008033DE" w:rsidRDefault="00863C09" w:rsidP="008033DE">
            <w:pPr>
              <w:spacing w:line="360" w:lineRule="auto"/>
            </w:pPr>
            <w:r w:rsidRPr="008033DE">
              <w:t xml:space="preserve"> </w:t>
            </w:r>
            <w:r>
              <w:t xml:space="preserve">2,800 </w:t>
            </w:r>
            <w:r w:rsidRPr="008033DE">
              <w:t>lbs.</w:t>
            </w:r>
          </w:p>
        </w:tc>
      </w:tr>
      <w:tr w:rsidR="00863C09" w:rsidRPr="008033DE">
        <w:tc>
          <w:tcPr>
            <w:tcW w:w="4428" w:type="dxa"/>
          </w:tcPr>
          <w:p w:rsidR="00863C09" w:rsidRPr="008033DE" w:rsidRDefault="00863C09" w:rsidP="008033DE">
            <w:pPr>
              <w:spacing w:line="360" w:lineRule="auto"/>
            </w:pPr>
          </w:p>
        </w:tc>
        <w:tc>
          <w:tcPr>
            <w:tcW w:w="4428" w:type="dxa"/>
          </w:tcPr>
          <w:p w:rsidR="00863C09" w:rsidRPr="00517C93" w:rsidRDefault="00863C09" w:rsidP="008033DE">
            <w:pPr>
              <w:spacing w:line="360" w:lineRule="auto"/>
              <w:rPr>
                <w:bCs/>
              </w:rPr>
            </w:pPr>
          </w:p>
        </w:tc>
      </w:tr>
      <w:tr w:rsidR="00863C09" w:rsidRPr="008033DE">
        <w:tc>
          <w:tcPr>
            <w:tcW w:w="4428" w:type="dxa"/>
          </w:tcPr>
          <w:p w:rsidR="00863C09" w:rsidRPr="008033DE" w:rsidRDefault="00863C09" w:rsidP="008033DE">
            <w:pPr>
              <w:spacing w:line="360" w:lineRule="auto"/>
            </w:pPr>
            <w:r>
              <w:t>Wheelbase</w:t>
            </w:r>
          </w:p>
        </w:tc>
        <w:tc>
          <w:tcPr>
            <w:tcW w:w="4428" w:type="dxa"/>
          </w:tcPr>
          <w:p w:rsidR="00863C09" w:rsidRPr="00517C93" w:rsidRDefault="00863C09" w:rsidP="008033DE">
            <w:pPr>
              <w:spacing w:line="360" w:lineRule="auto"/>
              <w:rPr>
                <w:bCs/>
              </w:rPr>
            </w:pPr>
            <w:r>
              <w:rPr>
                <w:bCs/>
              </w:rPr>
              <w:t>103.9 inches</w:t>
            </w:r>
          </w:p>
        </w:tc>
      </w:tr>
      <w:tr w:rsidR="00863C09" w:rsidRPr="008033DE">
        <w:tc>
          <w:tcPr>
            <w:tcW w:w="4428" w:type="dxa"/>
          </w:tcPr>
          <w:p w:rsidR="00863C09" w:rsidRPr="008033DE" w:rsidRDefault="00863C09" w:rsidP="008033DE">
            <w:pPr>
              <w:spacing w:line="360" w:lineRule="auto"/>
            </w:pPr>
            <w:r w:rsidRPr="008033DE">
              <w:t>Overall length</w:t>
            </w:r>
          </w:p>
        </w:tc>
        <w:tc>
          <w:tcPr>
            <w:tcW w:w="4428" w:type="dxa"/>
          </w:tcPr>
          <w:p w:rsidR="00863C09" w:rsidRPr="008033DE" w:rsidRDefault="00863C09" w:rsidP="008033DE">
            <w:pPr>
              <w:spacing w:line="360" w:lineRule="auto"/>
            </w:pPr>
            <w:r w:rsidRPr="00517C93">
              <w:rPr>
                <w:bCs/>
              </w:rPr>
              <w:t>164.2</w:t>
            </w:r>
            <w:r w:rsidRPr="00517C93">
              <w:rPr>
                <w:b/>
                <w:bCs/>
              </w:rPr>
              <w:t xml:space="preserve"> </w:t>
            </w:r>
            <w:r w:rsidRPr="008033DE">
              <w:t>inches</w:t>
            </w:r>
          </w:p>
        </w:tc>
      </w:tr>
      <w:tr w:rsidR="00863C09" w:rsidRPr="008033DE">
        <w:tc>
          <w:tcPr>
            <w:tcW w:w="4428" w:type="dxa"/>
          </w:tcPr>
          <w:p w:rsidR="00863C09" w:rsidRPr="008033DE" w:rsidRDefault="00863C09" w:rsidP="008033DE">
            <w:pPr>
              <w:spacing w:line="360" w:lineRule="auto"/>
            </w:pPr>
            <w:r w:rsidRPr="008033DE">
              <w:t>Overall width</w:t>
            </w:r>
          </w:p>
        </w:tc>
        <w:tc>
          <w:tcPr>
            <w:tcW w:w="4428" w:type="dxa"/>
          </w:tcPr>
          <w:p w:rsidR="00863C09" w:rsidRPr="00517C93" w:rsidRDefault="00863C09" w:rsidP="008033DE">
            <w:pPr>
              <w:spacing w:line="360" w:lineRule="auto"/>
            </w:pPr>
            <w:r w:rsidRPr="00517C93">
              <w:rPr>
                <w:bCs/>
              </w:rPr>
              <w:t>70.9</w:t>
            </w:r>
            <w:r>
              <w:rPr>
                <w:bCs/>
              </w:rPr>
              <w:t xml:space="preserve"> inches</w:t>
            </w:r>
          </w:p>
        </w:tc>
      </w:tr>
      <w:tr w:rsidR="00863C09" w:rsidRPr="008033DE">
        <w:tc>
          <w:tcPr>
            <w:tcW w:w="4428" w:type="dxa"/>
          </w:tcPr>
          <w:p w:rsidR="00863C09" w:rsidRPr="008033DE" w:rsidRDefault="00863C09" w:rsidP="008033DE">
            <w:pPr>
              <w:spacing w:line="360" w:lineRule="auto"/>
            </w:pPr>
            <w:r w:rsidRPr="008033DE">
              <w:t>Overall height</w:t>
            </w:r>
          </w:p>
        </w:tc>
        <w:tc>
          <w:tcPr>
            <w:tcW w:w="4428" w:type="dxa"/>
          </w:tcPr>
          <w:p w:rsidR="00863C09" w:rsidRPr="008033DE" w:rsidRDefault="00863C09" w:rsidP="008033DE">
            <w:pPr>
              <w:spacing w:line="360" w:lineRule="auto"/>
            </w:pPr>
            <w:r>
              <w:t xml:space="preserve">63 </w:t>
            </w:r>
            <w:r w:rsidRPr="008033DE">
              <w:t>inches</w:t>
            </w:r>
          </w:p>
        </w:tc>
      </w:tr>
      <w:tr w:rsidR="00863C09" w:rsidRPr="008033DE">
        <w:tc>
          <w:tcPr>
            <w:tcW w:w="4428" w:type="dxa"/>
          </w:tcPr>
          <w:p w:rsidR="00863C09" w:rsidRPr="008033DE" w:rsidRDefault="00863C09" w:rsidP="008033DE">
            <w:pPr>
              <w:spacing w:line="360" w:lineRule="auto"/>
            </w:pPr>
            <w:r w:rsidRPr="008033DE">
              <w:t>Wheels</w:t>
            </w:r>
          </w:p>
        </w:tc>
        <w:tc>
          <w:tcPr>
            <w:tcW w:w="4428" w:type="dxa"/>
          </w:tcPr>
          <w:p w:rsidR="00863C09" w:rsidRPr="008033DE" w:rsidRDefault="00863C09" w:rsidP="008033DE">
            <w:pPr>
              <w:spacing w:line="360" w:lineRule="auto"/>
            </w:pPr>
            <w:r w:rsidRPr="008033DE">
              <w:t xml:space="preserve">inches </w:t>
            </w:r>
          </w:p>
        </w:tc>
      </w:tr>
      <w:tr w:rsidR="00863C09" w:rsidRPr="008033DE">
        <w:tc>
          <w:tcPr>
            <w:tcW w:w="4428" w:type="dxa"/>
          </w:tcPr>
          <w:p w:rsidR="00863C09" w:rsidRPr="008033DE" w:rsidRDefault="00863C09" w:rsidP="008033DE">
            <w:pPr>
              <w:spacing w:line="360" w:lineRule="auto"/>
            </w:pPr>
            <w:r w:rsidRPr="008033DE">
              <w:t>Tires</w:t>
            </w:r>
          </w:p>
        </w:tc>
        <w:tc>
          <w:tcPr>
            <w:tcW w:w="4428" w:type="dxa"/>
          </w:tcPr>
          <w:p w:rsidR="00863C09" w:rsidRPr="008033DE" w:rsidRDefault="00863C09" w:rsidP="008033DE">
            <w:pPr>
              <w:spacing w:line="360" w:lineRule="auto"/>
            </w:pPr>
            <w:r>
              <w:t>Michelin</w:t>
            </w:r>
          </w:p>
        </w:tc>
      </w:tr>
      <w:tr w:rsidR="00863C09" w:rsidRPr="008033DE" w:rsidTr="007266EE">
        <w:trPr>
          <w:trHeight w:val="413"/>
        </w:trPr>
        <w:tc>
          <w:tcPr>
            <w:tcW w:w="4428" w:type="dxa"/>
          </w:tcPr>
          <w:p w:rsidR="00863C09" w:rsidRPr="008033DE" w:rsidRDefault="00863C09" w:rsidP="008033DE">
            <w:pPr>
              <w:spacing w:line="360" w:lineRule="auto"/>
            </w:pPr>
            <w:r w:rsidRPr="008033DE">
              <w:t>Fuel economy</w:t>
            </w:r>
          </w:p>
        </w:tc>
        <w:tc>
          <w:tcPr>
            <w:tcW w:w="4428" w:type="dxa"/>
          </w:tcPr>
          <w:p w:rsidR="00863C09" w:rsidRPr="008033DE" w:rsidRDefault="00863C09" w:rsidP="002A6957">
            <w:pPr>
              <w:spacing w:line="360" w:lineRule="auto"/>
            </w:pPr>
            <w:r>
              <w:t>30+</w:t>
            </w:r>
            <w:r w:rsidRPr="008033DE">
              <w:t xml:space="preserve"> mpg city / </w:t>
            </w:r>
            <w:r>
              <w:t>40+</w:t>
            </w:r>
            <w:r w:rsidRPr="008033DE">
              <w:t xml:space="preserve"> mpg highway (estimated)</w:t>
            </w:r>
          </w:p>
        </w:tc>
      </w:tr>
      <w:tr w:rsidR="00863C09" w:rsidRPr="008033DE">
        <w:tc>
          <w:tcPr>
            <w:tcW w:w="4428" w:type="dxa"/>
          </w:tcPr>
          <w:p w:rsidR="00863C09" w:rsidRDefault="00863C09" w:rsidP="008033DE">
            <w:pPr>
              <w:spacing w:line="360" w:lineRule="auto"/>
            </w:pPr>
            <w:r>
              <w:t>12-inch display</w:t>
            </w:r>
          </w:p>
        </w:tc>
        <w:tc>
          <w:tcPr>
            <w:tcW w:w="4428" w:type="dxa"/>
          </w:tcPr>
          <w:p w:rsidR="00863C09" w:rsidRDefault="00863C09" w:rsidP="008033DE">
            <w:pPr>
              <w:spacing w:line="360" w:lineRule="auto"/>
            </w:pPr>
            <w:r>
              <w:t xml:space="preserve">Continental </w:t>
            </w:r>
          </w:p>
        </w:tc>
      </w:tr>
      <w:tr w:rsidR="00863C09" w:rsidRPr="008033DE">
        <w:tc>
          <w:tcPr>
            <w:tcW w:w="4428" w:type="dxa"/>
          </w:tcPr>
          <w:p w:rsidR="00863C09" w:rsidRDefault="00863C09" w:rsidP="008033DE">
            <w:pPr>
              <w:spacing w:line="360" w:lineRule="auto"/>
            </w:pPr>
            <w:r>
              <w:t>HUD</w:t>
            </w:r>
          </w:p>
        </w:tc>
        <w:tc>
          <w:tcPr>
            <w:tcW w:w="4428" w:type="dxa"/>
          </w:tcPr>
          <w:p w:rsidR="00863C09" w:rsidRDefault="00863C09" w:rsidP="008033DE">
            <w:pPr>
              <w:spacing w:line="360" w:lineRule="auto"/>
            </w:pPr>
            <w:r>
              <w:t>Continental Reflective Technology</w:t>
            </w:r>
          </w:p>
        </w:tc>
      </w:tr>
      <w:tr w:rsidR="00863C09" w:rsidRPr="008033DE">
        <w:tc>
          <w:tcPr>
            <w:tcW w:w="4428" w:type="dxa"/>
          </w:tcPr>
          <w:p w:rsidR="00863C09" w:rsidRPr="008033DE" w:rsidRDefault="00863C09" w:rsidP="008033DE">
            <w:pPr>
              <w:spacing w:line="360" w:lineRule="auto"/>
            </w:pPr>
            <w:r>
              <w:t>Operating system</w:t>
            </w:r>
          </w:p>
        </w:tc>
        <w:tc>
          <w:tcPr>
            <w:tcW w:w="4428" w:type="dxa"/>
          </w:tcPr>
          <w:p w:rsidR="00863C09" w:rsidRDefault="00863C09" w:rsidP="008033DE">
            <w:pPr>
              <w:spacing w:line="360" w:lineRule="auto"/>
            </w:pPr>
            <w:r>
              <w:t>Continental AutoLinq</w:t>
            </w:r>
          </w:p>
        </w:tc>
      </w:tr>
      <w:tr w:rsidR="00863C09" w:rsidRPr="008033DE" w:rsidTr="00637D2A">
        <w:trPr>
          <w:trHeight w:val="737"/>
        </w:trPr>
        <w:tc>
          <w:tcPr>
            <w:tcW w:w="4428" w:type="dxa"/>
          </w:tcPr>
          <w:p w:rsidR="00863C09" w:rsidRPr="008033DE" w:rsidRDefault="00863C09" w:rsidP="008033DE">
            <w:pPr>
              <w:spacing w:line="360" w:lineRule="auto"/>
            </w:pPr>
            <w:r w:rsidRPr="008033DE">
              <w:t xml:space="preserve">Touch sensors </w:t>
            </w:r>
          </w:p>
        </w:tc>
        <w:tc>
          <w:tcPr>
            <w:tcW w:w="4428" w:type="dxa"/>
          </w:tcPr>
          <w:p w:rsidR="00863C09" w:rsidRPr="008033DE" w:rsidRDefault="00863C09" w:rsidP="008033DE">
            <w:pPr>
              <w:spacing w:line="360" w:lineRule="auto"/>
            </w:pPr>
            <w:r w:rsidRPr="008033DE">
              <w:t>Provided Methode Electronics TouchSense® technology</w:t>
            </w:r>
          </w:p>
        </w:tc>
      </w:tr>
      <w:tr w:rsidR="00863C09" w:rsidRPr="008033DE">
        <w:tc>
          <w:tcPr>
            <w:tcW w:w="4428" w:type="dxa"/>
          </w:tcPr>
          <w:p w:rsidR="00863C09" w:rsidRDefault="00863C09" w:rsidP="00CE565A">
            <w:pPr>
              <w:spacing w:line="360" w:lineRule="auto"/>
            </w:pPr>
            <w:r>
              <w:t>Illuminated Curb logo via One-Way paint</w:t>
            </w:r>
          </w:p>
        </w:tc>
        <w:tc>
          <w:tcPr>
            <w:tcW w:w="4428" w:type="dxa"/>
          </w:tcPr>
          <w:p w:rsidR="00863C09" w:rsidRDefault="00863C09" w:rsidP="00637D2A">
            <w:pPr>
              <w:spacing w:line="360" w:lineRule="auto"/>
            </w:pPr>
            <w:r>
              <w:t>Shmaze Custom Coatings</w:t>
            </w:r>
          </w:p>
        </w:tc>
      </w:tr>
      <w:tr w:rsidR="00863C09" w:rsidRPr="008033DE">
        <w:tc>
          <w:tcPr>
            <w:tcW w:w="4428" w:type="dxa"/>
          </w:tcPr>
          <w:p w:rsidR="00863C09" w:rsidRPr="008033DE" w:rsidRDefault="00863C09" w:rsidP="008033DE">
            <w:pPr>
              <w:spacing w:line="360" w:lineRule="auto"/>
            </w:pPr>
            <w:r>
              <w:t>Seats</w:t>
            </w:r>
          </w:p>
        </w:tc>
        <w:tc>
          <w:tcPr>
            <w:tcW w:w="4428" w:type="dxa"/>
          </w:tcPr>
          <w:p w:rsidR="00863C09" w:rsidRPr="008033DE" w:rsidRDefault="00863C09" w:rsidP="00637D2A">
            <w:pPr>
              <w:spacing w:line="360" w:lineRule="auto"/>
            </w:pPr>
            <w:r>
              <w:t>Air Bladder by Finn Tech</w:t>
            </w:r>
          </w:p>
        </w:tc>
      </w:tr>
      <w:tr w:rsidR="00863C09" w:rsidRPr="008033DE">
        <w:tc>
          <w:tcPr>
            <w:tcW w:w="4428" w:type="dxa"/>
          </w:tcPr>
          <w:p w:rsidR="00863C09" w:rsidRPr="008033DE" w:rsidRDefault="00863C09" w:rsidP="008033DE">
            <w:pPr>
              <w:spacing w:line="360" w:lineRule="auto"/>
            </w:pPr>
          </w:p>
        </w:tc>
        <w:tc>
          <w:tcPr>
            <w:tcW w:w="4428" w:type="dxa"/>
          </w:tcPr>
          <w:p w:rsidR="00863C09" w:rsidRPr="008033DE" w:rsidRDefault="00863C09" w:rsidP="008033DE">
            <w:pPr>
              <w:spacing w:line="360" w:lineRule="auto"/>
            </w:pPr>
          </w:p>
        </w:tc>
      </w:tr>
    </w:tbl>
    <w:p w:rsidR="00863C09" w:rsidRDefault="00863C09" w:rsidP="00C5524F">
      <w:pPr>
        <w:spacing w:line="360" w:lineRule="auto"/>
        <w:rPr>
          <w:b/>
        </w:rPr>
      </w:pPr>
    </w:p>
    <w:p w:rsidR="00863C09" w:rsidRDefault="00863C09" w:rsidP="00C5524F">
      <w:pPr>
        <w:spacing w:line="360" w:lineRule="auto"/>
        <w:rPr>
          <w:b/>
          <w:bCs/>
        </w:rPr>
      </w:pPr>
      <w:r>
        <w:rPr>
          <w:b/>
        </w:rPr>
        <w:t>HYUNDAI MOTOR AMERICA</w:t>
      </w:r>
    </w:p>
    <w:p w:rsidR="00863C09" w:rsidRPr="00C27E29" w:rsidRDefault="00863C09" w:rsidP="00C5524F">
      <w:pPr>
        <w:spacing w:line="360" w:lineRule="auto"/>
        <w:ind w:firstLine="720"/>
        <w:rPr>
          <w:b/>
          <w:bCs/>
        </w:rPr>
      </w:pPr>
      <w:r w:rsidRPr="00BC5916">
        <w:t xml:space="preserve">Hyundai Motor America, headquartered in Fountain Valley, Calif., is a subsidiary of Hyundai Motor Co. of Korea. Hyundai vehicles are distributed throughout the United States by Hyundai Motor America and are sold and serviced through </w:t>
      </w:r>
      <w:r>
        <w:t>almost 800</w:t>
      </w:r>
      <w:r w:rsidRPr="00BC5916">
        <w:t xml:space="preserve"> dealerships nationwide. All Hyundai vehicles sold in the U.S. are covered by the Hyundai Assurance program which now includes</w:t>
      </w:r>
      <w:r>
        <w:t xml:space="preserve"> the</w:t>
      </w:r>
      <w:r w:rsidRPr="00BC5916">
        <w:t xml:space="preserve"> </w:t>
      </w:r>
      <w:r>
        <w:t>5-year/60,000 mile fully transferable bumper-to-bumper warranty, Hyundai’s 10-year/100,000 mile powertrain warranty</w:t>
      </w:r>
      <w:r w:rsidRPr="00BC5916">
        <w:t xml:space="preserve"> and </w:t>
      </w:r>
      <w:r>
        <w:t>5-year complimentary</w:t>
      </w:r>
      <w:r w:rsidRPr="00BC5916">
        <w:t xml:space="preserve"> Roadside Assistance in addition to the highly acclaimed vehicle return policy introduced in early 2009. For more details on Hyundai Assurance, please visit </w:t>
      </w:r>
      <w:hyperlink r:id="rId11" w:history="1">
        <w:r w:rsidRPr="009262E8">
          <w:rPr>
            <w:rStyle w:val="Hyperlink"/>
          </w:rPr>
          <w:t>www.HyundaiAssurance.com</w:t>
        </w:r>
      </w:hyperlink>
      <w:r w:rsidRPr="00BC5916">
        <w:t>.</w:t>
      </w:r>
      <w:r>
        <w:t xml:space="preserve"> </w:t>
      </w:r>
    </w:p>
    <w:p w:rsidR="00863C09" w:rsidRDefault="00863C09" w:rsidP="00C5524F">
      <w:pPr>
        <w:spacing w:line="360" w:lineRule="auto"/>
        <w:rPr>
          <w:b/>
        </w:rPr>
      </w:pPr>
    </w:p>
    <w:p w:rsidR="00863C09" w:rsidRPr="00D92D83" w:rsidRDefault="00863C09" w:rsidP="00C5524F">
      <w:pPr>
        <w:spacing w:line="360" w:lineRule="auto"/>
        <w:jc w:val="center"/>
      </w:pPr>
      <w:r w:rsidRPr="00D92D83">
        <w:t>###</w:t>
      </w:r>
    </w:p>
    <w:p w:rsidR="00863C09" w:rsidRPr="00D92D83" w:rsidRDefault="00863C09" w:rsidP="00C5524F">
      <w:pPr>
        <w:spacing w:line="360" w:lineRule="auto"/>
        <w:jc w:val="center"/>
        <w:rPr>
          <w:b/>
        </w:rPr>
      </w:pPr>
      <w:r w:rsidRPr="00D92D83">
        <w:rPr>
          <w:b/>
        </w:rPr>
        <w:t xml:space="preserve">Journalists are invited to visit our news media website: </w:t>
      </w:r>
      <w:hyperlink r:id="rId12" w:history="1">
        <w:r w:rsidRPr="000C1AA9">
          <w:rPr>
            <w:rStyle w:val="Hyperlink"/>
            <w:b/>
          </w:rPr>
          <w:t>www.hyundainews.com</w:t>
        </w:r>
      </w:hyperlink>
      <w:r w:rsidRPr="00D92D83">
        <w:rPr>
          <w:b/>
        </w:rPr>
        <w:t>.</w:t>
      </w:r>
    </w:p>
    <w:p w:rsidR="00863C09" w:rsidRDefault="00863C09"/>
    <w:sectPr w:rsidR="00863C09" w:rsidSect="00996BE5">
      <w:footerReference w:type="even" r:id="rId13"/>
      <w:footerReference w:type="default" r:id="rId14"/>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C09" w:rsidRDefault="00863C09">
      <w:r>
        <w:separator/>
      </w:r>
    </w:p>
  </w:endnote>
  <w:endnote w:type="continuationSeparator" w:id="0">
    <w:p w:rsidR="00863C09" w:rsidRDefault="00863C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swiss"/>
    <w:notTrueType/>
    <w:pitch w:val="variable"/>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09" w:rsidRDefault="00863C09" w:rsidP="00173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863C09" w:rsidRDefault="00863C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09" w:rsidRPr="004551DA" w:rsidRDefault="00863C09">
    <w:pPr>
      <w:pStyle w:val="Footer"/>
      <w:jc w:val="center"/>
      <w:rPr>
        <w:rFonts w:ascii="Times New Roman" w:hAnsi="Times New Roman"/>
      </w:rPr>
    </w:pPr>
    <w:r w:rsidRPr="004551DA">
      <w:rPr>
        <w:rFonts w:ascii="Times New Roman" w:hAnsi="Times New Roman"/>
      </w:rPr>
      <w:fldChar w:fldCharType="begin"/>
    </w:r>
    <w:r w:rsidRPr="004551DA">
      <w:rPr>
        <w:rFonts w:ascii="Times New Roman" w:hAnsi="Times New Roman"/>
      </w:rPr>
      <w:instrText xml:space="preserve"> PAGE   \* MERGEFORMAT </w:instrText>
    </w:r>
    <w:r w:rsidRPr="004551DA">
      <w:rPr>
        <w:rFonts w:ascii="Times New Roman" w:hAnsi="Times New Roman"/>
      </w:rPr>
      <w:fldChar w:fldCharType="separate"/>
    </w:r>
    <w:r>
      <w:rPr>
        <w:rFonts w:ascii="Times New Roman" w:hAnsi="Times New Roman"/>
        <w:noProof/>
      </w:rPr>
      <w:t>5</w:t>
    </w:r>
    <w:r w:rsidRPr="004551DA">
      <w:rPr>
        <w:rFonts w:ascii="Times New Roman" w:hAnsi="Times New Roman"/>
      </w:rPr>
      <w:fldChar w:fldCharType="end"/>
    </w:r>
  </w:p>
  <w:p w:rsidR="00863C09" w:rsidRDefault="00863C09">
    <w:pPr>
      <w:pStyle w:val="Footer"/>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C09" w:rsidRDefault="00863C09">
      <w:r>
        <w:separator/>
      </w:r>
    </w:p>
  </w:footnote>
  <w:footnote w:type="continuationSeparator" w:id="0">
    <w:p w:rsidR="00863C09" w:rsidRDefault="00863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67D"/>
    <w:multiLevelType w:val="hybridMultilevel"/>
    <w:tmpl w:val="0E9E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56D57"/>
    <w:multiLevelType w:val="hybridMultilevel"/>
    <w:tmpl w:val="D5A81F9A"/>
    <w:lvl w:ilvl="0" w:tplc="01464D0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CF135C4"/>
    <w:multiLevelType w:val="hybridMultilevel"/>
    <w:tmpl w:val="5F2C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37837"/>
    <w:multiLevelType w:val="hybridMultilevel"/>
    <w:tmpl w:val="3070C13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12614A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6E0F43"/>
    <w:multiLevelType w:val="hybridMultilevel"/>
    <w:tmpl w:val="4A2A96DE"/>
    <w:lvl w:ilvl="0" w:tplc="67A0E870">
      <w:start w:val="1"/>
      <w:numFmt w:val="bullet"/>
      <w:lvlText w:val="-"/>
      <w:lvlJc w:val="left"/>
      <w:pPr>
        <w:tabs>
          <w:tab w:val="num" w:pos="720"/>
        </w:tabs>
        <w:ind w:left="720" w:hanging="360"/>
      </w:pPr>
      <w:rPr>
        <w:rFonts w:ascii="Times New Roman" w:hAnsi="Times New Roman" w:hint="default"/>
      </w:rPr>
    </w:lvl>
    <w:lvl w:ilvl="1" w:tplc="975E6D52" w:tentative="1">
      <w:start w:val="1"/>
      <w:numFmt w:val="bullet"/>
      <w:lvlText w:val="-"/>
      <w:lvlJc w:val="left"/>
      <w:pPr>
        <w:tabs>
          <w:tab w:val="num" w:pos="1440"/>
        </w:tabs>
        <w:ind w:left="1440" w:hanging="360"/>
      </w:pPr>
      <w:rPr>
        <w:rFonts w:ascii="Times New Roman" w:hAnsi="Times New Roman" w:hint="default"/>
      </w:rPr>
    </w:lvl>
    <w:lvl w:ilvl="2" w:tplc="82149924" w:tentative="1">
      <w:start w:val="1"/>
      <w:numFmt w:val="bullet"/>
      <w:lvlText w:val="-"/>
      <w:lvlJc w:val="left"/>
      <w:pPr>
        <w:tabs>
          <w:tab w:val="num" w:pos="2160"/>
        </w:tabs>
        <w:ind w:left="2160" w:hanging="360"/>
      </w:pPr>
      <w:rPr>
        <w:rFonts w:ascii="Times New Roman" w:hAnsi="Times New Roman" w:hint="default"/>
      </w:rPr>
    </w:lvl>
    <w:lvl w:ilvl="3" w:tplc="8FDA25E6" w:tentative="1">
      <w:start w:val="1"/>
      <w:numFmt w:val="bullet"/>
      <w:lvlText w:val="-"/>
      <w:lvlJc w:val="left"/>
      <w:pPr>
        <w:tabs>
          <w:tab w:val="num" w:pos="2880"/>
        </w:tabs>
        <w:ind w:left="2880" w:hanging="360"/>
      </w:pPr>
      <w:rPr>
        <w:rFonts w:ascii="Times New Roman" w:hAnsi="Times New Roman" w:hint="default"/>
      </w:rPr>
    </w:lvl>
    <w:lvl w:ilvl="4" w:tplc="3A8A5366" w:tentative="1">
      <w:start w:val="1"/>
      <w:numFmt w:val="bullet"/>
      <w:lvlText w:val="-"/>
      <w:lvlJc w:val="left"/>
      <w:pPr>
        <w:tabs>
          <w:tab w:val="num" w:pos="3600"/>
        </w:tabs>
        <w:ind w:left="3600" w:hanging="360"/>
      </w:pPr>
      <w:rPr>
        <w:rFonts w:ascii="Times New Roman" w:hAnsi="Times New Roman" w:hint="default"/>
      </w:rPr>
    </w:lvl>
    <w:lvl w:ilvl="5" w:tplc="0B040FC0" w:tentative="1">
      <w:start w:val="1"/>
      <w:numFmt w:val="bullet"/>
      <w:lvlText w:val="-"/>
      <w:lvlJc w:val="left"/>
      <w:pPr>
        <w:tabs>
          <w:tab w:val="num" w:pos="4320"/>
        </w:tabs>
        <w:ind w:left="4320" w:hanging="360"/>
      </w:pPr>
      <w:rPr>
        <w:rFonts w:ascii="Times New Roman" w:hAnsi="Times New Roman" w:hint="default"/>
      </w:rPr>
    </w:lvl>
    <w:lvl w:ilvl="6" w:tplc="7C06590A" w:tentative="1">
      <w:start w:val="1"/>
      <w:numFmt w:val="bullet"/>
      <w:lvlText w:val="-"/>
      <w:lvlJc w:val="left"/>
      <w:pPr>
        <w:tabs>
          <w:tab w:val="num" w:pos="5040"/>
        </w:tabs>
        <w:ind w:left="5040" w:hanging="360"/>
      </w:pPr>
      <w:rPr>
        <w:rFonts w:ascii="Times New Roman" w:hAnsi="Times New Roman" w:hint="default"/>
      </w:rPr>
    </w:lvl>
    <w:lvl w:ilvl="7" w:tplc="4CEEB142" w:tentative="1">
      <w:start w:val="1"/>
      <w:numFmt w:val="bullet"/>
      <w:lvlText w:val="-"/>
      <w:lvlJc w:val="left"/>
      <w:pPr>
        <w:tabs>
          <w:tab w:val="num" w:pos="5760"/>
        </w:tabs>
        <w:ind w:left="5760" w:hanging="360"/>
      </w:pPr>
      <w:rPr>
        <w:rFonts w:ascii="Times New Roman" w:hAnsi="Times New Roman" w:hint="default"/>
      </w:rPr>
    </w:lvl>
    <w:lvl w:ilvl="8" w:tplc="C2AE0D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5026EA"/>
    <w:multiLevelType w:val="multilevel"/>
    <w:tmpl w:val="375AC7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0AC7AD8"/>
    <w:multiLevelType w:val="hybridMultilevel"/>
    <w:tmpl w:val="1E0C0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33312B22"/>
    <w:multiLevelType w:val="hybridMultilevel"/>
    <w:tmpl w:val="F2AA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817D0"/>
    <w:multiLevelType w:val="hybridMultilevel"/>
    <w:tmpl w:val="8866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95806"/>
    <w:multiLevelType w:val="hybridMultilevel"/>
    <w:tmpl w:val="D8FA8AF4"/>
    <w:lvl w:ilvl="0" w:tplc="20A8444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04558C"/>
    <w:multiLevelType w:val="hybridMultilevel"/>
    <w:tmpl w:val="58B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82805"/>
    <w:multiLevelType w:val="hybridMultilevel"/>
    <w:tmpl w:val="056E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57449"/>
    <w:multiLevelType w:val="hybridMultilevel"/>
    <w:tmpl w:val="DFC4F4E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D057FFE"/>
    <w:multiLevelType w:val="hybridMultilevel"/>
    <w:tmpl w:val="F16A283C"/>
    <w:lvl w:ilvl="0" w:tplc="EBE09146">
      <w:start w:val="1"/>
      <w:numFmt w:val="bullet"/>
      <w:lvlText w:val="•"/>
      <w:lvlJc w:val="left"/>
      <w:pPr>
        <w:tabs>
          <w:tab w:val="num" w:pos="720"/>
        </w:tabs>
        <w:ind w:left="720" w:hanging="360"/>
      </w:pPr>
      <w:rPr>
        <w:rFonts w:ascii="Arial" w:hAnsi="Arial" w:hint="default"/>
      </w:rPr>
    </w:lvl>
    <w:lvl w:ilvl="1" w:tplc="A38251DE" w:tentative="1">
      <w:start w:val="1"/>
      <w:numFmt w:val="bullet"/>
      <w:lvlText w:val="•"/>
      <w:lvlJc w:val="left"/>
      <w:pPr>
        <w:tabs>
          <w:tab w:val="num" w:pos="1440"/>
        </w:tabs>
        <w:ind w:left="1440" w:hanging="360"/>
      </w:pPr>
      <w:rPr>
        <w:rFonts w:ascii="Arial" w:hAnsi="Arial" w:hint="default"/>
      </w:rPr>
    </w:lvl>
    <w:lvl w:ilvl="2" w:tplc="23A613F4" w:tentative="1">
      <w:start w:val="1"/>
      <w:numFmt w:val="bullet"/>
      <w:lvlText w:val="•"/>
      <w:lvlJc w:val="left"/>
      <w:pPr>
        <w:tabs>
          <w:tab w:val="num" w:pos="2160"/>
        </w:tabs>
        <w:ind w:left="2160" w:hanging="360"/>
      </w:pPr>
      <w:rPr>
        <w:rFonts w:ascii="Arial" w:hAnsi="Arial" w:hint="default"/>
      </w:rPr>
    </w:lvl>
    <w:lvl w:ilvl="3" w:tplc="FFCCFD4A" w:tentative="1">
      <w:start w:val="1"/>
      <w:numFmt w:val="bullet"/>
      <w:lvlText w:val="•"/>
      <w:lvlJc w:val="left"/>
      <w:pPr>
        <w:tabs>
          <w:tab w:val="num" w:pos="2880"/>
        </w:tabs>
        <w:ind w:left="2880" w:hanging="360"/>
      </w:pPr>
      <w:rPr>
        <w:rFonts w:ascii="Arial" w:hAnsi="Arial" w:hint="default"/>
      </w:rPr>
    </w:lvl>
    <w:lvl w:ilvl="4" w:tplc="91E0E860" w:tentative="1">
      <w:start w:val="1"/>
      <w:numFmt w:val="bullet"/>
      <w:lvlText w:val="•"/>
      <w:lvlJc w:val="left"/>
      <w:pPr>
        <w:tabs>
          <w:tab w:val="num" w:pos="3600"/>
        </w:tabs>
        <w:ind w:left="3600" w:hanging="360"/>
      </w:pPr>
      <w:rPr>
        <w:rFonts w:ascii="Arial" w:hAnsi="Arial" w:hint="default"/>
      </w:rPr>
    </w:lvl>
    <w:lvl w:ilvl="5" w:tplc="487664C2" w:tentative="1">
      <w:start w:val="1"/>
      <w:numFmt w:val="bullet"/>
      <w:lvlText w:val="•"/>
      <w:lvlJc w:val="left"/>
      <w:pPr>
        <w:tabs>
          <w:tab w:val="num" w:pos="4320"/>
        </w:tabs>
        <w:ind w:left="4320" w:hanging="360"/>
      </w:pPr>
      <w:rPr>
        <w:rFonts w:ascii="Arial" w:hAnsi="Arial" w:hint="default"/>
      </w:rPr>
    </w:lvl>
    <w:lvl w:ilvl="6" w:tplc="D48C75BC" w:tentative="1">
      <w:start w:val="1"/>
      <w:numFmt w:val="bullet"/>
      <w:lvlText w:val="•"/>
      <w:lvlJc w:val="left"/>
      <w:pPr>
        <w:tabs>
          <w:tab w:val="num" w:pos="5040"/>
        </w:tabs>
        <w:ind w:left="5040" w:hanging="360"/>
      </w:pPr>
      <w:rPr>
        <w:rFonts w:ascii="Arial" w:hAnsi="Arial" w:hint="default"/>
      </w:rPr>
    </w:lvl>
    <w:lvl w:ilvl="7" w:tplc="4350AED4" w:tentative="1">
      <w:start w:val="1"/>
      <w:numFmt w:val="bullet"/>
      <w:lvlText w:val="•"/>
      <w:lvlJc w:val="left"/>
      <w:pPr>
        <w:tabs>
          <w:tab w:val="num" w:pos="5760"/>
        </w:tabs>
        <w:ind w:left="5760" w:hanging="360"/>
      </w:pPr>
      <w:rPr>
        <w:rFonts w:ascii="Arial" w:hAnsi="Arial" w:hint="default"/>
      </w:rPr>
    </w:lvl>
    <w:lvl w:ilvl="8" w:tplc="AD4810C6" w:tentative="1">
      <w:start w:val="1"/>
      <w:numFmt w:val="bullet"/>
      <w:lvlText w:val="•"/>
      <w:lvlJc w:val="left"/>
      <w:pPr>
        <w:tabs>
          <w:tab w:val="num" w:pos="6480"/>
        </w:tabs>
        <w:ind w:left="6480" w:hanging="360"/>
      </w:pPr>
      <w:rPr>
        <w:rFonts w:ascii="Arial" w:hAnsi="Arial" w:hint="default"/>
      </w:rPr>
    </w:lvl>
  </w:abstractNum>
  <w:abstractNum w:abstractNumId="15">
    <w:nsid w:val="4D6C5E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0ED682F"/>
    <w:multiLevelType w:val="hybridMultilevel"/>
    <w:tmpl w:val="29C4B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4A22E5"/>
    <w:multiLevelType w:val="hybridMultilevel"/>
    <w:tmpl w:val="2760127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56F835A0"/>
    <w:multiLevelType w:val="hybridMultilevel"/>
    <w:tmpl w:val="F1E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50259"/>
    <w:multiLevelType w:val="hybridMultilevel"/>
    <w:tmpl w:val="A88E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E56590"/>
    <w:multiLevelType w:val="multilevel"/>
    <w:tmpl w:val="3942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E7205F"/>
    <w:multiLevelType w:val="hybridMultilevel"/>
    <w:tmpl w:val="1A7C56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646D0393"/>
    <w:multiLevelType w:val="hybridMultilevel"/>
    <w:tmpl w:val="0F6E636E"/>
    <w:lvl w:ilvl="0" w:tplc="FDC2BE7E">
      <w:start w:val="1"/>
      <w:numFmt w:val="bullet"/>
      <w:lvlText w:val=""/>
      <w:lvlJc w:val="left"/>
      <w:pPr>
        <w:tabs>
          <w:tab w:val="num" w:pos="720"/>
        </w:tabs>
        <w:ind w:left="720" w:hanging="360"/>
      </w:pPr>
      <w:rPr>
        <w:rFonts w:ascii="Wingdings" w:hAnsi="Wingdings" w:hint="default"/>
      </w:rPr>
    </w:lvl>
    <w:lvl w:ilvl="1" w:tplc="81CE4560" w:tentative="1">
      <w:start w:val="1"/>
      <w:numFmt w:val="bullet"/>
      <w:lvlText w:val=""/>
      <w:lvlJc w:val="left"/>
      <w:pPr>
        <w:tabs>
          <w:tab w:val="num" w:pos="1440"/>
        </w:tabs>
        <w:ind w:left="1440" w:hanging="360"/>
      </w:pPr>
      <w:rPr>
        <w:rFonts w:ascii="Wingdings" w:hAnsi="Wingdings" w:hint="default"/>
      </w:rPr>
    </w:lvl>
    <w:lvl w:ilvl="2" w:tplc="D29C62B6" w:tentative="1">
      <w:start w:val="1"/>
      <w:numFmt w:val="bullet"/>
      <w:lvlText w:val=""/>
      <w:lvlJc w:val="left"/>
      <w:pPr>
        <w:tabs>
          <w:tab w:val="num" w:pos="2160"/>
        </w:tabs>
        <w:ind w:left="2160" w:hanging="360"/>
      </w:pPr>
      <w:rPr>
        <w:rFonts w:ascii="Wingdings" w:hAnsi="Wingdings" w:hint="default"/>
      </w:rPr>
    </w:lvl>
    <w:lvl w:ilvl="3" w:tplc="3F82ABB8" w:tentative="1">
      <w:start w:val="1"/>
      <w:numFmt w:val="bullet"/>
      <w:lvlText w:val=""/>
      <w:lvlJc w:val="left"/>
      <w:pPr>
        <w:tabs>
          <w:tab w:val="num" w:pos="2880"/>
        </w:tabs>
        <w:ind w:left="2880" w:hanging="360"/>
      </w:pPr>
      <w:rPr>
        <w:rFonts w:ascii="Wingdings" w:hAnsi="Wingdings" w:hint="default"/>
      </w:rPr>
    </w:lvl>
    <w:lvl w:ilvl="4" w:tplc="1DC0C9B2" w:tentative="1">
      <w:start w:val="1"/>
      <w:numFmt w:val="bullet"/>
      <w:lvlText w:val=""/>
      <w:lvlJc w:val="left"/>
      <w:pPr>
        <w:tabs>
          <w:tab w:val="num" w:pos="3600"/>
        </w:tabs>
        <w:ind w:left="3600" w:hanging="360"/>
      </w:pPr>
      <w:rPr>
        <w:rFonts w:ascii="Wingdings" w:hAnsi="Wingdings" w:hint="default"/>
      </w:rPr>
    </w:lvl>
    <w:lvl w:ilvl="5" w:tplc="51F8FD5E" w:tentative="1">
      <w:start w:val="1"/>
      <w:numFmt w:val="bullet"/>
      <w:lvlText w:val=""/>
      <w:lvlJc w:val="left"/>
      <w:pPr>
        <w:tabs>
          <w:tab w:val="num" w:pos="4320"/>
        </w:tabs>
        <w:ind w:left="4320" w:hanging="360"/>
      </w:pPr>
      <w:rPr>
        <w:rFonts w:ascii="Wingdings" w:hAnsi="Wingdings" w:hint="default"/>
      </w:rPr>
    </w:lvl>
    <w:lvl w:ilvl="6" w:tplc="9CB8E21C" w:tentative="1">
      <w:start w:val="1"/>
      <w:numFmt w:val="bullet"/>
      <w:lvlText w:val=""/>
      <w:lvlJc w:val="left"/>
      <w:pPr>
        <w:tabs>
          <w:tab w:val="num" w:pos="5040"/>
        </w:tabs>
        <w:ind w:left="5040" w:hanging="360"/>
      </w:pPr>
      <w:rPr>
        <w:rFonts w:ascii="Wingdings" w:hAnsi="Wingdings" w:hint="default"/>
      </w:rPr>
    </w:lvl>
    <w:lvl w:ilvl="7" w:tplc="0E506650" w:tentative="1">
      <w:start w:val="1"/>
      <w:numFmt w:val="bullet"/>
      <w:lvlText w:val=""/>
      <w:lvlJc w:val="left"/>
      <w:pPr>
        <w:tabs>
          <w:tab w:val="num" w:pos="5760"/>
        </w:tabs>
        <w:ind w:left="5760" w:hanging="360"/>
      </w:pPr>
      <w:rPr>
        <w:rFonts w:ascii="Wingdings" w:hAnsi="Wingdings" w:hint="default"/>
      </w:rPr>
    </w:lvl>
    <w:lvl w:ilvl="8" w:tplc="A9F4A3F4" w:tentative="1">
      <w:start w:val="1"/>
      <w:numFmt w:val="bullet"/>
      <w:lvlText w:val=""/>
      <w:lvlJc w:val="left"/>
      <w:pPr>
        <w:tabs>
          <w:tab w:val="num" w:pos="6480"/>
        </w:tabs>
        <w:ind w:left="6480" w:hanging="360"/>
      </w:pPr>
      <w:rPr>
        <w:rFonts w:ascii="Wingdings" w:hAnsi="Wingdings" w:hint="default"/>
      </w:rPr>
    </w:lvl>
  </w:abstractNum>
  <w:abstractNum w:abstractNumId="23">
    <w:nsid w:val="68A012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A714C2B"/>
    <w:multiLevelType w:val="hybridMultilevel"/>
    <w:tmpl w:val="67FEDB30"/>
    <w:lvl w:ilvl="0" w:tplc="50AEB274">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A9C243C"/>
    <w:multiLevelType w:val="hybridMultilevel"/>
    <w:tmpl w:val="56F8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EC18B4"/>
    <w:multiLevelType w:val="hybridMultilevel"/>
    <w:tmpl w:val="DD5A828E"/>
    <w:lvl w:ilvl="0" w:tplc="27926AAC">
      <w:start w:val="1"/>
      <w:numFmt w:val="bullet"/>
      <w:lvlText w:val="•"/>
      <w:lvlJc w:val="left"/>
      <w:pPr>
        <w:tabs>
          <w:tab w:val="num" w:pos="720"/>
        </w:tabs>
        <w:ind w:left="720" w:hanging="360"/>
      </w:pPr>
      <w:rPr>
        <w:rFonts w:ascii="Arial" w:hAnsi="Arial" w:hint="default"/>
      </w:rPr>
    </w:lvl>
    <w:lvl w:ilvl="1" w:tplc="B5FAE324" w:tentative="1">
      <w:start w:val="1"/>
      <w:numFmt w:val="bullet"/>
      <w:lvlText w:val="•"/>
      <w:lvlJc w:val="left"/>
      <w:pPr>
        <w:tabs>
          <w:tab w:val="num" w:pos="1440"/>
        </w:tabs>
        <w:ind w:left="1440" w:hanging="360"/>
      </w:pPr>
      <w:rPr>
        <w:rFonts w:ascii="Arial" w:hAnsi="Arial" w:hint="default"/>
      </w:rPr>
    </w:lvl>
    <w:lvl w:ilvl="2" w:tplc="7F0C5B8C" w:tentative="1">
      <w:start w:val="1"/>
      <w:numFmt w:val="bullet"/>
      <w:lvlText w:val="•"/>
      <w:lvlJc w:val="left"/>
      <w:pPr>
        <w:tabs>
          <w:tab w:val="num" w:pos="2160"/>
        </w:tabs>
        <w:ind w:left="2160" w:hanging="360"/>
      </w:pPr>
      <w:rPr>
        <w:rFonts w:ascii="Arial" w:hAnsi="Arial" w:hint="default"/>
      </w:rPr>
    </w:lvl>
    <w:lvl w:ilvl="3" w:tplc="984E961A" w:tentative="1">
      <w:start w:val="1"/>
      <w:numFmt w:val="bullet"/>
      <w:lvlText w:val="•"/>
      <w:lvlJc w:val="left"/>
      <w:pPr>
        <w:tabs>
          <w:tab w:val="num" w:pos="2880"/>
        </w:tabs>
        <w:ind w:left="2880" w:hanging="360"/>
      </w:pPr>
      <w:rPr>
        <w:rFonts w:ascii="Arial" w:hAnsi="Arial" w:hint="default"/>
      </w:rPr>
    </w:lvl>
    <w:lvl w:ilvl="4" w:tplc="E58E281A" w:tentative="1">
      <w:start w:val="1"/>
      <w:numFmt w:val="bullet"/>
      <w:lvlText w:val="•"/>
      <w:lvlJc w:val="left"/>
      <w:pPr>
        <w:tabs>
          <w:tab w:val="num" w:pos="3600"/>
        </w:tabs>
        <w:ind w:left="3600" w:hanging="360"/>
      </w:pPr>
      <w:rPr>
        <w:rFonts w:ascii="Arial" w:hAnsi="Arial" w:hint="default"/>
      </w:rPr>
    </w:lvl>
    <w:lvl w:ilvl="5" w:tplc="F3F23CA0" w:tentative="1">
      <w:start w:val="1"/>
      <w:numFmt w:val="bullet"/>
      <w:lvlText w:val="•"/>
      <w:lvlJc w:val="left"/>
      <w:pPr>
        <w:tabs>
          <w:tab w:val="num" w:pos="4320"/>
        </w:tabs>
        <w:ind w:left="4320" w:hanging="360"/>
      </w:pPr>
      <w:rPr>
        <w:rFonts w:ascii="Arial" w:hAnsi="Arial" w:hint="default"/>
      </w:rPr>
    </w:lvl>
    <w:lvl w:ilvl="6" w:tplc="2B5CC35C" w:tentative="1">
      <w:start w:val="1"/>
      <w:numFmt w:val="bullet"/>
      <w:lvlText w:val="•"/>
      <w:lvlJc w:val="left"/>
      <w:pPr>
        <w:tabs>
          <w:tab w:val="num" w:pos="5040"/>
        </w:tabs>
        <w:ind w:left="5040" w:hanging="360"/>
      </w:pPr>
      <w:rPr>
        <w:rFonts w:ascii="Arial" w:hAnsi="Arial" w:hint="default"/>
      </w:rPr>
    </w:lvl>
    <w:lvl w:ilvl="7" w:tplc="3E6E5192" w:tentative="1">
      <w:start w:val="1"/>
      <w:numFmt w:val="bullet"/>
      <w:lvlText w:val="•"/>
      <w:lvlJc w:val="left"/>
      <w:pPr>
        <w:tabs>
          <w:tab w:val="num" w:pos="5760"/>
        </w:tabs>
        <w:ind w:left="5760" w:hanging="360"/>
      </w:pPr>
      <w:rPr>
        <w:rFonts w:ascii="Arial" w:hAnsi="Arial" w:hint="default"/>
      </w:rPr>
    </w:lvl>
    <w:lvl w:ilvl="8" w:tplc="AE6E4130" w:tentative="1">
      <w:start w:val="1"/>
      <w:numFmt w:val="bullet"/>
      <w:lvlText w:val="•"/>
      <w:lvlJc w:val="left"/>
      <w:pPr>
        <w:tabs>
          <w:tab w:val="num" w:pos="6480"/>
        </w:tabs>
        <w:ind w:left="6480" w:hanging="360"/>
      </w:pPr>
      <w:rPr>
        <w:rFonts w:ascii="Arial" w:hAnsi="Arial" w:hint="default"/>
      </w:rPr>
    </w:lvl>
  </w:abstractNum>
  <w:abstractNum w:abstractNumId="27">
    <w:nsid w:val="76BE1726"/>
    <w:multiLevelType w:val="hybridMultilevel"/>
    <w:tmpl w:val="7DA6A848"/>
    <w:lvl w:ilvl="0" w:tplc="6F1E55FA">
      <w:start w:val="1"/>
      <w:numFmt w:val="bullet"/>
      <w:lvlText w:val="•"/>
      <w:lvlJc w:val="left"/>
      <w:pPr>
        <w:tabs>
          <w:tab w:val="num" w:pos="720"/>
        </w:tabs>
        <w:ind w:left="720" w:hanging="360"/>
      </w:pPr>
      <w:rPr>
        <w:rFonts w:ascii="Arial" w:hAnsi="Arial" w:hint="default"/>
      </w:rPr>
    </w:lvl>
    <w:lvl w:ilvl="1" w:tplc="C01ED102" w:tentative="1">
      <w:start w:val="1"/>
      <w:numFmt w:val="bullet"/>
      <w:lvlText w:val="•"/>
      <w:lvlJc w:val="left"/>
      <w:pPr>
        <w:tabs>
          <w:tab w:val="num" w:pos="1440"/>
        </w:tabs>
        <w:ind w:left="1440" w:hanging="360"/>
      </w:pPr>
      <w:rPr>
        <w:rFonts w:ascii="Arial" w:hAnsi="Arial" w:hint="default"/>
      </w:rPr>
    </w:lvl>
    <w:lvl w:ilvl="2" w:tplc="BE50A682" w:tentative="1">
      <w:start w:val="1"/>
      <w:numFmt w:val="bullet"/>
      <w:lvlText w:val="•"/>
      <w:lvlJc w:val="left"/>
      <w:pPr>
        <w:tabs>
          <w:tab w:val="num" w:pos="2160"/>
        </w:tabs>
        <w:ind w:left="2160" w:hanging="360"/>
      </w:pPr>
      <w:rPr>
        <w:rFonts w:ascii="Arial" w:hAnsi="Arial" w:hint="default"/>
      </w:rPr>
    </w:lvl>
    <w:lvl w:ilvl="3" w:tplc="768C70CE" w:tentative="1">
      <w:start w:val="1"/>
      <w:numFmt w:val="bullet"/>
      <w:lvlText w:val="•"/>
      <w:lvlJc w:val="left"/>
      <w:pPr>
        <w:tabs>
          <w:tab w:val="num" w:pos="2880"/>
        </w:tabs>
        <w:ind w:left="2880" w:hanging="360"/>
      </w:pPr>
      <w:rPr>
        <w:rFonts w:ascii="Arial" w:hAnsi="Arial" w:hint="default"/>
      </w:rPr>
    </w:lvl>
    <w:lvl w:ilvl="4" w:tplc="22C89CD0" w:tentative="1">
      <w:start w:val="1"/>
      <w:numFmt w:val="bullet"/>
      <w:lvlText w:val="•"/>
      <w:lvlJc w:val="left"/>
      <w:pPr>
        <w:tabs>
          <w:tab w:val="num" w:pos="3600"/>
        </w:tabs>
        <w:ind w:left="3600" w:hanging="360"/>
      </w:pPr>
      <w:rPr>
        <w:rFonts w:ascii="Arial" w:hAnsi="Arial" w:hint="default"/>
      </w:rPr>
    </w:lvl>
    <w:lvl w:ilvl="5" w:tplc="47A85894" w:tentative="1">
      <w:start w:val="1"/>
      <w:numFmt w:val="bullet"/>
      <w:lvlText w:val="•"/>
      <w:lvlJc w:val="left"/>
      <w:pPr>
        <w:tabs>
          <w:tab w:val="num" w:pos="4320"/>
        </w:tabs>
        <w:ind w:left="4320" w:hanging="360"/>
      </w:pPr>
      <w:rPr>
        <w:rFonts w:ascii="Arial" w:hAnsi="Arial" w:hint="default"/>
      </w:rPr>
    </w:lvl>
    <w:lvl w:ilvl="6" w:tplc="897E204C" w:tentative="1">
      <w:start w:val="1"/>
      <w:numFmt w:val="bullet"/>
      <w:lvlText w:val="•"/>
      <w:lvlJc w:val="left"/>
      <w:pPr>
        <w:tabs>
          <w:tab w:val="num" w:pos="5040"/>
        </w:tabs>
        <w:ind w:left="5040" w:hanging="360"/>
      </w:pPr>
      <w:rPr>
        <w:rFonts w:ascii="Arial" w:hAnsi="Arial" w:hint="default"/>
      </w:rPr>
    </w:lvl>
    <w:lvl w:ilvl="7" w:tplc="88FEF0B6" w:tentative="1">
      <w:start w:val="1"/>
      <w:numFmt w:val="bullet"/>
      <w:lvlText w:val="•"/>
      <w:lvlJc w:val="left"/>
      <w:pPr>
        <w:tabs>
          <w:tab w:val="num" w:pos="5760"/>
        </w:tabs>
        <w:ind w:left="5760" w:hanging="360"/>
      </w:pPr>
      <w:rPr>
        <w:rFonts w:ascii="Arial" w:hAnsi="Arial" w:hint="default"/>
      </w:rPr>
    </w:lvl>
    <w:lvl w:ilvl="8" w:tplc="09D20332"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
  </w:num>
  <w:num w:numId="3">
    <w:abstractNumId w:val="7"/>
  </w:num>
  <w:num w:numId="4">
    <w:abstractNumId w:val="6"/>
  </w:num>
  <w:num w:numId="5">
    <w:abstractNumId w:val="17"/>
  </w:num>
  <w:num w:numId="6">
    <w:abstractNumId w:val="16"/>
  </w:num>
  <w:num w:numId="7">
    <w:abstractNumId w:val="22"/>
  </w:num>
  <w:num w:numId="8">
    <w:abstractNumId w:val="21"/>
  </w:num>
  <w:num w:numId="9">
    <w:abstractNumId w:val="10"/>
  </w:num>
  <w:num w:numId="10">
    <w:abstractNumId w:val="20"/>
  </w:num>
  <w:num w:numId="11">
    <w:abstractNumId w:val="19"/>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7"/>
  </w:num>
  <w:num w:numId="15">
    <w:abstractNumId w:val="14"/>
  </w:num>
  <w:num w:numId="16">
    <w:abstractNumId w:val="26"/>
  </w:num>
  <w:num w:numId="17">
    <w:abstractNumId w:val="4"/>
  </w:num>
  <w:num w:numId="18">
    <w:abstractNumId w:val="23"/>
  </w:num>
  <w:num w:numId="19">
    <w:abstractNumId w:val="15"/>
  </w:num>
  <w:num w:numId="20">
    <w:abstractNumId w:val="5"/>
  </w:num>
  <w:num w:numId="21">
    <w:abstractNumId w:val="25"/>
  </w:num>
  <w:num w:numId="22">
    <w:abstractNumId w:val="2"/>
  </w:num>
  <w:num w:numId="23">
    <w:abstractNumId w:val="3"/>
  </w:num>
  <w:num w:numId="24">
    <w:abstractNumId w:val="0"/>
  </w:num>
  <w:num w:numId="25">
    <w:abstractNumId w:val="9"/>
  </w:num>
  <w:num w:numId="26">
    <w:abstractNumId w:val="11"/>
  </w:num>
  <w:num w:numId="27">
    <w:abstractNumId w:val="18"/>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D35"/>
    <w:rsid w:val="000007FE"/>
    <w:rsid w:val="00002FE3"/>
    <w:rsid w:val="000126FF"/>
    <w:rsid w:val="000132FF"/>
    <w:rsid w:val="00014439"/>
    <w:rsid w:val="000152A4"/>
    <w:rsid w:val="00015861"/>
    <w:rsid w:val="000169BB"/>
    <w:rsid w:val="00017897"/>
    <w:rsid w:val="00022F54"/>
    <w:rsid w:val="000235E6"/>
    <w:rsid w:val="00027B32"/>
    <w:rsid w:val="00030EBF"/>
    <w:rsid w:val="00032A3D"/>
    <w:rsid w:val="00033381"/>
    <w:rsid w:val="000337DD"/>
    <w:rsid w:val="00034228"/>
    <w:rsid w:val="00040351"/>
    <w:rsid w:val="00040597"/>
    <w:rsid w:val="00053DC4"/>
    <w:rsid w:val="0005435D"/>
    <w:rsid w:val="00066F19"/>
    <w:rsid w:val="00067DC2"/>
    <w:rsid w:val="00080CA6"/>
    <w:rsid w:val="0008674E"/>
    <w:rsid w:val="00087A60"/>
    <w:rsid w:val="000900E5"/>
    <w:rsid w:val="00092045"/>
    <w:rsid w:val="000A0A76"/>
    <w:rsid w:val="000A1364"/>
    <w:rsid w:val="000A1DFC"/>
    <w:rsid w:val="000A2C70"/>
    <w:rsid w:val="000A3D65"/>
    <w:rsid w:val="000A4783"/>
    <w:rsid w:val="000A6234"/>
    <w:rsid w:val="000A7365"/>
    <w:rsid w:val="000B4E6A"/>
    <w:rsid w:val="000C015A"/>
    <w:rsid w:val="000C0C94"/>
    <w:rsid w:val="000C1AA9"/>
    <w:rsid w:val="000C1D08"/>
    <w:rsid w:val="000C2832"/>
    <w:rsid w:val="000C358F"/>
    <w:rsid w:val="000C43D4"/>
    <w:rsid w:val="000C6AD2"/>
    <w:rsid w:val="000C6F6A"/>
    <w:rsid w:val="000D1F55"/>
    <w:rsid w:val="000D2045"/>
    <w:rsid w:val="000D2B91"/>
    <w:rsid w:val="000D376A"/>
    <w:rsid w:val="000D7EF2"/>
    <w:rsid w:val="000E5ECA"/>
    <w:rsid w:val="000E690E"/>
    <w:rsid w:val="000F0749"/>
    <w:rsid w:val="000F4F7B"/>
    <w:rsid w:val="0010101E"/>
    <w:rsid w:val="00101C62"/>
    <w:rsid w:val="0010343B"/>
    <w:rsid w:val="00103A80"/>
    <w:rsid w:val="001052A5"/>
    <w:rsid w:val="0011057A"/>
    <w:rsid w:val="00110BF2"/>
    <w:rsid w:val="00111416"/>
    <w:rsid w:val="00112EB2"/>
    <w:rsid w:val="00113B2A"/>
    <w:rsid w:val="00115475"/>
    <w:rsid w:val="00116CFA"/>
    <w:rsid w:val="0012021A"/>
    <w:rsid w:val="001207D6"/>
    <w:rsid w:val="00122400"/>
    <w:rsid w:val="00124DA5"/>
    <w:rsid w:val="001255E9"/>
    <w:rsid w:val="00125B82"/>
    <w:rsid w:val="00127494"/>
    <w:rsid w:val="00127B05"/>
    <w:rsid w:val="00130574"/>
    <w:rsid w:val="00131DB4"/>
    <w:rsid w:val="00133847"/>
    <w:rsid w:val="00137C86"/>
    <w:rsid w:val="001402BF"/>
    <w:rsid w:val="001436D5"/>
    <w:rsid w:val="00144CC8"/>
    <w:rsid w:val="00146EC5"/>
    <w:rsid w:val="00147996"/>
    <w:rsid w:val="00153300"/>
    <w:rsid w:val="0015344A"/>
    <w:rsid w:val="00154DF2"/>
    <w:rsid w:val="00157E2E"/>
    <w:rsid w:val="00160086"/>
    <w:rsid w:val="0016010A"/>
    <w:rsid w:val="00160FE0"/>
    <w:rsid w:val="001654B8"/>
    <w:rsid w:val="00166810"/>
    <w:rsid w:val="0016782B"/>
    <w:rsid w:val="00167F82"/>
    <w:rsid w:val="00171538"/>
    <w:rsid w:val="00173F95"/>
    <w:rsid w:val="00173FEC"/>
    <w:rsid w:val="00174023"/>
    <w:rsid w:val="00180DC2"/>
    <w:rsid w:val="001825F1"/>
    <w:rsid w:val="001829EF"/>
    <w:rsid w:val="001856E8"/>
    <w:rsid w:val="00185EF3"/>
    <w:rsid w:val="00187931"/>
    <w:rsid w:val="00190D94"/>
    <w:rsid w:val="001A267A"/>
    <w:rsid w:val="001A276A"/>
    <w:rsid w:val="001A2DB5"/>
    <w:rsid w:val="001A7263"/>
    <w:rsid w:val="001B09B5"/>
    <w:rsid w:val="001B3504"/>
    <w:rsid w:val="001B40BA"/>
    <w:rsid w:val="001B4562"/>
    <w:rsid w:val="001C0DDB"/>
    <w:rsid w:val="001C267A"/>
    <w:rsid w:val="001D77E9"/>
    <w:rsid w:val="001D78C8"/>
    <w:rsid w:val="001E10C4"/>
    <w:rsid w:val="001E27B9"/>
    <w:rsid w:val="001E5C11"/>
    <w:rsid w:val="001E77A8"/>
    <w:rsid w:val="001E7E41"/>
    <w:rsid w:val="001F0522"/>
    <w:rsid w:val="001F33CC"/>
    <w:rsid w:val="001F3FED"/>
    <w:rsid w:val="002004CB"/>
    <w:rsid w:val="00201DC4"/>
    <w:rsid w:val="002031FD"/>
    <w:rsid w:val="00205E0D"/>
    <w:rsid w:val="002078C8"/>
    <w:rsid w:val="00207AA4"/>
    <w:rsid w:val="002115BA"/>
    <w:rsid w:val="00211933"/>
    <w:rsid w:val="00211B15"/>
    <w:rsid w:val="00213306"/>
    <w:rsid w:val="002156D2"/>
    <w:rsid w:val="0021651B"/>
    <w:rsid w:val="0021664C"/>
    <w:rsid w:val="00222387"/>
    <w:rsid w:val="00223C02"/>
    <w:rsid w:val="0022517F"/>
    <w:rsid w:val="002254F3"/>
    <w:rsid w:val="00230196"/>
    <w:rsid w:val="0023019A"/>
    <w:rsid w:val="00245636"/>
    <w:rsid w:val="00245F20"/>
    <w:rsid w:val="002470CC"/>
    <w:rsid w:val="00247865"/>
    <w:rsid w:val="00255FC7"/>
    <w:rsid w:val="00256D64"/>
    <w:rsid w:val="00257008"/>
    <w:rsid w:val="00260087"/>
    <w:rsid w:val="00263618"/>
    <w:rsid w:val="00266C0B"/>
    <w:rsid w:val="00267ECE"/>
    <w:rsid w:val="00270451"/>
    <w:rsid w:val="002704ED"/>
    <w:rsid w:val="0027233E"/>
    <w:rsid w:val="002769CC"/>
    <w:rsid w:val="00277A97"/>
    <w:rsid w:val="00277F19"/>
    <w:rsid w:val="00281BC9"/>
    <w:rsid w:val="00281E98"/>
    <w:rsid w:val="002846C1"/>
    <w:rsid w:val="0028514B"/>
    <w:rsid w:val="00287224"/>
    <w:rsid w:val="00287906"/>
    <w:rsid w:val="00292B76"/>
    <w:rsid w:val="00294608"/>
    <w:rsid w:val="0029462A"/>
    <w:rsid w:val="00295189"/>
    <w:rsid w:val="0029631C"/>
    <w:rsid w:val="00296415"/>
    <w:rsid w:val="002A0E93"/>
    <w:rsid w:val="002A2A11"/>
    <w:rsid w:val="002A4809"/>
    <w:rsid w:val="002A5600"/>
    <w:rsid w:val="002A6957"/>
    <w:rsid w:val="002B0D72"/>
    <w:rsid w:val="002B35F9"/>
    <w:rsid w:val="002C0427"/>
    <w:rsid w:val="002C3196"/>
    <w:rsid w:val="002C4D92"/>
    <w:rsid w:val="002C6BDE"/>
    <w:rsid w:val="002D1B10"/>
    <w:rsid w:val="002D2921"/>
    <w:rsid w:val="002E129B"/>
    <w:rsid w:val="002E224E"/>
    <w:rsid w:val="002E44D4"/>
    <w:rsid w:val="002F01DC"/>
    <w:rsid w:val="002F0498"/>
    <w:rsid w:val="00300D40"/>
    <w:rsid w:val="00301942"/>
    <w:rsid w:val="0030253A"/>
    <w:rsid w:val="00304682"/>
    <w:rsid w:val="00304931"/>
    <w:rsid w:val="00305FC6"/>
    <w:rsid w:val="003074CC"/>
    <w:rsid w:val="003109C5"/>
    <w:rsid w:val="00321499"/>
    <w:rsid w:val="00324F89"/>
    <w:rsid w:val="00325E49"/>
    <w:rsid w:val="00327844"/>
    <w:rsid w:val="00332AA1"/>
    <w:rsid w:val="00334C5F"/>
    <w:rsid w:val="0034264C"/>
    <w:rsid w:val="0034362A"/>
    <w:rsid w:val="00356D9A"/>
    <w:rsid w:val="00361F1D"/>
    <w:rsid w:val="00363FB0"/>
    <w:rsid w:val="00365E90"/>
    <w:rsid w:val="00366E79"/>
    <w:rsid w:val="00367459"/>
    <w:rsid w:val="00367959"/>
    <w:rsid w:val="0037249F"/>
    <w:rsid w:val="003776A6"/>
    <w:rsid w:val="00380E5D"/>
    <w:rsid w:val="003819E6"/>
    <w:rsid w:val="00383C7E"/>
    <w:rsid w:val="00383EA2"/>
    <w:rsid w:val="00386642"/>
    <w:rsid w:val="00386B06"/>
    <w:rsid w:val="00386BDD"/>
    <w:rsid w:val="0038792F"/>
    <w:rsid w:val="00397FF6"/>
    <w:rsid w:val="003A4B1B"/>
    <w:rsid w:val="003A53C5"/>
    <w:rsid w:val="003A6312"/>
    <w:rsid w:val="003A6B7B"/>
    <w:rsid w:val="003B42C3"/>
    <w:rsid w:val="003C2F8F"/>
    <w:rsid w:val="003C33F6"/>
    <w:rsid w:val="003C3DD3"/>
    <w:rsid w:val="003C4C74"/>
    <w:rsid w:val="003C561F"/>
    <w:rsid w:val="003C668F"/>
    <w:rsid w:val="003C6C7D"/>
    <w:rsid w:val="003D4446"/>
    <w:rsid w:val="003E0B9A"/>
    <w:rsid w:val="003E298D"/>
    <w:rsid w:val="003F2FBD"/>
    <w:rsid w:val="00402BE5"/>
    <w:rsid w:val="00402D1F"/>
    <w:rsid w:val="0041040B"/>
    <w:rsid w:val="004135F8"/>
    <w:rsid w:val="00413FE4"/>
    <w:rsid w:val="004147CE"/>
    <w:rsid w:val="004152D2"/>
    <w:rsid w:val="00420198"/>
    <w:rsid w:val="004220E3"/>
    <w:rsid w:val="004226B1"/>
    <w:rsid w:val="00423E78"/>
    <w:rsid w:val="00425DFB"/>
    <w:rsid w:val="00426073"/>
    <w:rsid w:val="00430D16"/>
    <w:rsid w:val="00441F95"/>
    <w:rsid w:val="00444815"/>
    <w:rsid w:val="00451664"/>
    <w:rsid w:val="00453559"/>
    <w:rsid w:val="00455190"/>
    <w:rsid w:val="004551DA"/>
    <w:rsid w:val="0045729D"/>
    <w:rsid w:val="004617DF"/>
    <w:rsid w:val="0046346B"/>
    <w:rsid w:val="004710A1"/>
    <w:rsid w:val="004712EB"/>
    <w:rsid w:val="00472AAB"/>
    <w:rsid w:val="00472B11"/>
    <w:rsid w:val="004734F0"/>
    <w:rsid w:val="004736B6"/>
    <w:rsid w:val="004764B1"/>
    <w:rsid w:val="00476B1A"/>
    <w:rsid w:val="004829A6"/>
    <w:rsid w:val="00482BFE"/>
    <w:rsid w:val="004842D4"/>
    <w:rsid w:val="00485C0D"/>
    <w:rsid w:val="00486F39"/>
    <w:rsid w:val="00487358"/>
    <w:rsid w:val="00487FA8"/>
    <w:rsid w:val="00491C5C"/>
    <w:rsid w:val="00492220"/>
    <w:rsid w:val="004940D5"/>
    <w:rsid w:val="00495EE5"/>
    <w:rsid w:val="00496B2A"/>
    <w:rsid w:val="004A2CA3"/>
    <w:rsid w:val="004A482E"/>
    <w:rsid w:val="004A50E1"/>
    <w:rsid w:val="004A7555"/>
    <w:rsid w:val="004B748D"/>
    <w:rsid w:val="004C21B0"/>
    <w:rsid w:val="004D0BD6"/>
    <w:rsid w:val="004D13C4"/>
    <w:rsid w:val="004D7539"/>
    <w:rsid w:val="004D75E9"/>
    <w:rsid w:val="004E2687"/>
    <w:rsid w:val="004E3B05"/>
    <w:rsid w:val="004E723A"/>
    <w:rsid w:val="004F26E0"/>
    <w:rsid w:val="004F41F1"/>
    <w:rsid w:val="004F7127"/>
    <w:rsid w:val="00500666"/>
    <w:rsid w:val="005016B4"/>
    <w:rsid w:val="00505EE0"/>
    <w:rsid w:val="0051273B"/>
    <w:rsid w:val="005139C5"/>
    <w:rsid w:val="00513C25"/>
    <w:rsid w:val="005148B6"/>
    <w:rsid w:val="00517C93"/>
    <w:rsid w:val="00521567"/>
    <w:rsid w:val="00526A38"/>
    <w:rsid w:val="005316C9"/>
    <w:rsid w:val="00532B0D"/>
    <w:rsid w:val="00533C0F"/>
    <w:rsid w:val="005368AF"/>
    <w:rsid w:val="005410DD"/>
    <w:rsid w:val="005412CD"/>
    <w:rsid w:val="00543B94"/>
    <w:rsid w:val="00543F38"/>
    <w:rsid w:val="00554327"/>
    <w:rsid w:val="00555B86"/>
    <w:rsid w:val="00562E98"/>
    <w:rsid w:val="00571E45"/>
    <w:rsid w:val="0057218A"/>
    <w:rsid w:val="00573A5F"/>
    <w:rsid w:val="00574B35"/>
    <w:rsid w:val="00582A72"/>
    <w:rsid w:val="0058692E"/>
    <w:rsid w:val="00587B8D"/>
    <w:rsid w:val="00590448"/>
    <w:rsid w:val="0059124F"/>
    <w:rsid w:val="00594686"/>
    <w:rsid w:val="00595509"/>
    <w:rsid w:val="005A0F0C"/>
    <w:rsid w:val="005B4727"/>
    <w:rsid w:val="005B5BAF"/>
    <w:rsid w:val="005C0BC4"/>
    <w:rsid w:val="005C157B"/>
    <w:rsid w:val="005C3DA1"/>
    <w:rsid w:val="005C5D6C"/>
    <w:rsid w:val="005D3E06"/>
    <w:rsid w:val="005E046B"/>
    <w:rsid w:val="005E320F"/>
    <w:rsid w:val="005E4D8C"/>
    <w:rsid w:val="005F10E8"/>
    <w:rsid w:val="005F2941"/>
    <w:rsid w:val="005F303F"/>
    <w:rsid w:val="005F5009"/>
    <w:rsid w:val="005F6EA7"/>
    <w:rsid w:val="006060E1"/>
    <w:rsid w:val="006068DB"/>
    <w:rsid w:val="006076A9"/>
    <w:rsid w:val="00611FC9"/>
    <w:rsid w:val="00620066"/>
    <w:rsid w:val="00620622"/>
    <w:rsid w:val="00621920"/>
    <w:rsid w:val="0062759A"/>
    <w:rsid w:val="00631317"/>
    <w:rsid w:val="0063232E"/>
    <w:rsid w:val="00633B89"/>
    <w:rsid w:val="0063417B"/>
    <w:rsid w:val="006373B0"/>
    <w:rsid w:val="00637D2A"/>
    <w:rsid w:val="00640738"/>
    <w:rsid w:val="006441F4"/>
    <w:rsid w:val="006461D8"/>
    <w:rsid w:val="00650027"/>
    <w:rsid w:val="0065063D"/>
    <w:rsid w:val="0065248E"/>
    <w:rsid w:val="0065318B"/>
    <w:rsid w:val="00653576"/>
    <w:rsid w:val="006554EF"/>
    <w:rsid w:val="00656A1A"/>
    <w:rsid w:val="00661F93"/>
    <w:rsid w:val="00664DFF"/>
    <w:rsid w:val="0067416D"/>
    <w:rsid w:val="00675DA2"/>
    <w:rsid w:val="0068018E"/>
    <w:rsid w:val="00683500"/>
    <w:rsid w:val="00686A03"/>
    <w:rsid w:val="0068775E"/>
    <w:rsid w:val="0068788A"/>
    <w:rsid w:val="00693FF5"/>
    <w:rsid w:val="006A4767"/>
    <w:rsid w:val="006A5B07"/>
    <w:rsid w:val="006A5C6C"/>
    <w:rsid w:val="006A7452"/>
    <w:rsid w:val="006A7873"/>
    <w:rsid w:val="006B05B7"/>
    <w:rsid w:val="006B0FC5"/>
    <w:rsid w:val="006B35C0"/>
    <w:rsid w:val="006B4FE7"/>
    <w:rsid w:val="006C0A13"/>
    <w:rsid w:val="006C4119"/>
    <w:rsid w:val="006C4D13"/>
    <w:rsid w:val="006C7129"/>
    <w:rsid w:val="006D0D5C"/>
    <w:rsid w:val="006D1F94"/>
    <w:rsid w:val="006D251C"/>
    <w:rsid w:val="006D6B43"/>
    <w:rsid w:val="006D769E"/>
    <w:rsid w:val="006D7F85"/>
    <w:rsid w:val="006E0BFF"/>
    <w:rsid w:val="006E253E"/>
    <w:rsid w:val="006E2574"/>
    <w:rsid w:val="006E393A"/>
    <w:rsid w:val="006E3D69"/>
    <w:rsid w:val="006E3EAE"/>
    <w:rsid w:val="006E54CF"/>
    <w:rsid w:val="006E5746"/>
    <w:rsid w:val="006E5BE8"/>
    <w:rsid w:val="006F0301"/>
    <w:rsid w:val="00707262"/>
    <w:rsid w:val="0071435E"/>
    <w:rsid w:val="00716471"/>
    <w:rsid w:val="00716AED"/>
    <w:rsid w:val="0072137F"/>
    <w:rsid w:val="007214D1"/>
    <w:rsid w:val="0072456C"/>
    <w:rsid w:val="00725F15"/>
    <w:rsid w:val="007266EE"/>
    <w:rsid w:val="007272A2"/>
    <w:rsid w:val="00732F9E"/>
    <w:rsid w:val="00734418"/>
    <w:rsid w:val="00736317"/>
    <w:rsid w:val="007405C4"/>
    <w:rsid w:val="00740A37"/>
    <w:rsid w:val="00742131"/>
    <w:rsid w:val="007432C5"/>
    <w:rsid w:val="00743B45"/>
    <w:rsid w:val="00744495"/>
    <w:rsid w:val="00745F41"/>
    <w:rsid w:val="00747975"/>
    <w:rsid w:val="007501BA"/>
    <w:rsid w:val="007559FC"/>
    <w:rsid w:val="00755FC7"/>
    <w:rsid w:val="00756956"/>
    <w:rsid w:val="00760DBB"/>
    <w:rsid w:val="00761139"/>
    <w:rsid w:val="0076143C"/>
    <w:rsid w:val="0076454D"/>
    <w:rsid w:val="0076566D"/>
    <w:rsid w:val="00771CD1"/>
    <w:rsid w:val="00773219"/>
    <w:rsid w:val="00773873"/>
    <w:rsid w:val="00773984"/>
    <w:rsid w:val="00776F54"/>
    <w:rsid w:val="0077746C"/>
    <w:rsid w:val="00777BD4"/>
    <w:rsid w:val="0078460F"/>
    <w:rsid w:val="00784861"/>
    <w:rsid w:val="00784BD4"/>
    <w:rsid w:val="00786997"/>
    <w:rsid w:val="00792885"/>
    <w:rsid w:val="00792A45"/>
    <w:rsid w:val="00793721"/>
    <w:rsid w:val="007964C7"/>
    <w:rsid w:val="007977B2"/>
    <w:rsid w:val="007A4199"/>
    <w:rsid w:val="007B2E39"/>
    <w:rsid w:val="007B59B8"/>
    <w:rsid w:val="007B6B54"/>
    <w:rsid w:val="007C27FD"/>
    <w:rsid w:val="007C2CDB"/>
    <w:rsid w:val="007C560E"/>
    <w:rsid w:val="007D6F88"/>
    <w:rsid w:val="007E3B26"/>
    <w:rsid w:val="007E4837"/>
    <w:rsid w:val="007E4F02"/>
    <w:rsid w:val="007F0A17"/>
    <w:rsid w:val="007F126A"/>
    <w:rsid w:val="007F4BB4"/>
    <w:rsid w:val="007F60EF"/>
    <w:rsid w:val="007F6B28"/>
    <w:rsid w:val="008033DE"/>
    <w:rsid w:val="00804187"/>
    <w:rsid w:val="008048B9"/>
    <w:rsid w:val="00810B13"/>
    <w:rsid w:val="0081693C"/>
    <w:rsid w:val="00821D35"/>
    <w:rsid w:val="00821E34"/>
    <w:rsid w:val="00824BE7"/>
    <w:rsid w:val="00830B6E"/>
    <w:rsid w:val="00833640"/>
    <w:rsid w:val="00833F08"/>
    <w:rsid w:val="00833F79"/>
    <w:rsid w:val="00836BCC"/>
    <w:rsid w:val="00836E7F"/>
    <w:rsid w:val="00840BFA"/>
    <w:rsid w:val="00840DED"/>
    <w:rsid w:val="008419BF"/>
    <w:rsid w:val="0084288C"/>
    <w:rsid w:val="0084449A"/>
    <w:rsid w:val="008469F9"/>
    <w:rsid w:val="00847DC3"/>
    <w:rsid w:val="00847FC4"/>
    <w:rsid w:val="00851FC9"/>
    <w:rsid w:val="0085423A"/>
    <w:rsid w:val="00854F54"/>
    <w:rsid w:val="008568A4"/>
    <w:rsid w:val="00857FF9"/>
    <w:rsid w:val="00863A4E"/>
    <w:rsid w:val="00863C09"/>
    <w:rsid w:val="00865BF4"/>
    <w:rsid w:val="00866703"/>
    <w:rsid w:val="00866A7E"/>
    <w:rsid w:val="0087090B"/>
    <w:rsid w:val="00871955"/>
    <w:rsid w:val="00872851"/>
    <w:rsid w:val="00873608"/>
    <w:rsid w:val="00874136"/>
    <w:rsid w:val="00881AB3"/>
    <w:rsid w:val="0088496D"/>
    <w:rsid w:val="00886E0C"/>
    <w:rsid w:val="008917FE"/>
    <w:rsid w:val="008A02FF"/>
    <w:rsid w:val="008A0431"/>
    <w:rsid w:val="008A1279"/>
    <w:rsid w:val="008A1325"/>
    <w:rsid w:val="008A404C"/>
    <w:rsid w:val="008B0674"/>
    <w:rsid w:val="008B14C5"/>
    <w:rsid w:val="008B168C"/>
    <w:rsid w:val="008B47C2"/>
    <w:rsid w:val="008B6A4F"/>
    <w:rsid w:val="008B76F2"/>
    <w:rsid w:val="008C1451"/>
    <w:rsid w:val="008C3721"/>
    <w:rsid w:val="008C4B19"/>
    <w:rsid w:val="008C5205"/>
    <w:rsid w:val="008C54E9"/>
    <w:rsid w:val="008D1EFE"/>
    <w:rsid w:val="008D2FF2"/>
    <w:rsid w:val="008E0E70"/>
    <w:rsid w:val="008E46BF"/>
    <w:rsid w:val="008E6A8C"/>
    <w:rsid w:val="008F57CD"/>
    <w:rsid w:val="009024FC"/>
    <w:rsid w:val="00902D31"/>
    <w:rsid w:val="00903B4E"/>
    <w:rsid w:val="009056C4"/>
    <w:rsid w:val="00905F54"/>
    <w:rsid w:val="00910E8E"/>
    <w:rsid w:val="00911B78"/>
    <w:rsid w:val="0091220D"/>
    <w:rsid w:val="00912F43"/>
    <w:rsid w:val="0091402E"/>
    <w:rsid w:val="00914372"/>
    <w:rsid w:val="00914A32"/>
    <w:rsid w:val="009157E9"/>
    <w:rsid w:val="0091695F"/>
    <w:rsid w:val="0092087E"/>
    <w:rsid w:val="0092399D"/>
    <w:rsid w:val="00924BB2"/>
    <w:rsid w:val="009262E8"/>
    <w:rsid w:val="00930EA3"/>
    <w:rsid w:val="0094344E"/>
    <w:rsid w:val="00950C77"/>
    <w:rsid w:val="009518BE"/>
    <w:rsid w:val="00952E97"/>
    <w:rsid w:val="00953F06"/>
    <w:rsid w:val="0095404D"/>
    <w:rsid w:val="00955262"/>
    <w:rsid w:val="00956690"/>
    <w:rsid w:val="009569AC"/>
    <w:rsid w:val="009602C8"/>
    <w:rsid w:val="009607F5"/>
    <w:rsid w:val="00964B13"/>
    <w:rsid w:val="009651D2"/>
    <w:rsid w:val="00965F8D"/>
    <w:rsid w:val="00970DA2"/>
    <w:rsid w:val="009751AF"/>
    <w:rsid w:val="00976497"/>
    <w:rsid w:val="00976FD6"/>
    <w:rsid w:val="00977498"/>
    <w:rsid w:val="00977C0F"/>
    <w:rsid w:val="00980A79"/>
    <w:rsid w:val="009849D7"/>
    <w:rsid w:val="009919F8"/>
    <w:rsid w:val="00992EDB"/>
    <w:rsid w:val="009952D8"/>
    <w:rsid w:val="00996BE5"/>
    <w:rsid w:val="00997C0B"/>
    <w:rsid w:val="009A086B"/>
    <w:rsid w:val="009A1D04"/>
    <w:rsid w:val="009A2B71"/>
    <w:rsid w:val="009A3BBE"/>
    <w:rsid w:val="009A5C01"/>
    <w:rsid w:val="009B2C63"/>
    <w:rsid w:val="009B6FE7"/>
    <w:rsid w:val="009B76FA"/>
    <w:rsid w:val="009C0483"/>
    <w:rsid w:val="009C1896"/>
    <w:rsid w:val="009C47F7"/>
    <w:rsid w:val="009C61F3"/>
    <w:rsid w:val="009D27D8"/>
    <w:rsid w:val="009D77BC"/>
    <w:rsid w:val="009E096E"/>
    <w:rsid w:val="009E1A67"/>
    <w:rsid w:val="009E42C3"/>
    <w:rsid w:val="009E6090"/>
    <w:rsid w:val="009F22F7"/>
    <w:rsid w:val="009F382C"/>
    <w:rsid w:val="009F47FF"/>
    <w:rsid w:val="00A01DD7"/>
    <w:rsid w:val="00A01EBC"/>
    <w:rsid w:val="00A02EF1"/>
    <w:rsid w:val="00A03332"/>
    <w:rsid w:val="00A03AA6"/>
    <w:rsid w:val="00A05703"/>
    <w:rsid w:val="00A105AA"/>
    <w:rsid w:val="00A20C90"/>
    <w:rsid w:val="00A21969"/>
    <w:rsid w:val="00A221AD"/>
    <w:rsid w:val="00A22270"/>
    <w:rsid w:val="00A22C32"/>
    <w:rsid w:val="00A259E0"/>
    <w:rsid w:val="00A26A44"/>
    <w:rsid w:val="00A27416"/>
    <w:rsid w:val="00A347AE"/>
    <w:rsid w:val="00A358A8"/>
    <w:rsid w:val="00A35E20"/>
    <w:rsid w:val="00A36BC5"/>
    <w:rsid w:val="00A42F03"/>
    <w:rsid w:val="00A43085"/>
    <w:rsid w:val="00A4382D"/>
    <w:rsid w:val="00A438E2"/>
    <w:rsid w:val="00A452B3"/>
    <w:rsid w:val="00A47C48"/>
    <w:rsid w:val="00A548F9"/>
    <w:rsid w:val="00A56497"/>
    <w:rsid w:val="00A56515"/>
    <w:rsid w:val="00A57232"/>
    <w:rsid w:val="00A60F6A"/>
    <w:rsid w:val="00A611BC"/>
    <w:rsid w:val="00A632C7"/>
    <w:rsid w:val="00A645B5"/>
    <w:rsid w:val="00A679C1"/>
    <w:rsid w:val="00A73ECB"/>
    <w:rsid w:val="00A74CCF"/>
    <w:rsid w:val="00A76156"/>
    <w:rsid w:val="00A76511"/>
    <w:rsid w:val="00A76D9E"/>
    <w:rsid w:val="00A80EF8"/>
    <w:rsid w:val="00A81354"/>
    <w:rsid w:val="00A8135F"/>
    <w:rsid w:val="00A85A50"/>
    <w:rsid w:val="00A86343"/>
    <w:rsid w:val="00A86FDE"/>
    <w:rsid w:val="00A91AAB"/>
    <w:rsid w:val="00A93AF0"/>
    <w:rsid w:val="00A94CDE"/>
    <w:rsid w:val="00AA1FD7"/>
    <w:rsid w:val="00AA2E90"/>
    <w:rsid w:val="00AA4C57"/>
    <w:rsid w:val="00AA70F6"/>
    <w:rsid w:val="00AB09B7"/>
    <w:rsid w:val="00AB0AA9"/>
    <w:rsid w:val="00AB1783"/>
    <w:rsid w:val="00AB1FBC"/>
    <w:rsid w:val="00AB268B"/>
    <w:rsid w:val="00AB6136"/>
    <w:rsid w:val="00AB6343"/>
    <w:rsid w:val="00AB6384"/>
    <w:rsid w:val="00AB6CCE"/>
    <w:rsid w:val="00AC715A"/>
    <w:rsid w:val="00AD0CB6"/>
    <w:rsid w:val="00AD1EFF"/>
    <w:rsid w:val="00AD2014"/>
    <w:rsid w:val="00AD5934"/>
    <w:rsid w:val="00AD6DDE"/>
    <w:rsid w:val="00AE2377"/>
    <w:rsid w:val="00AE390E"/>
    <w:rsid w:val="00AE4E46"/>
    <w:rsid w:val="00AE6C81"/>
    <w:rsid w:val="00AE6CD8"/>
    <w:rsid w:val="00AF12EF"/>
    <w:rsid w:val="00AF2CBD"/>
    <w:rsid w:val="00AF2F30"/>
    <w:rsid w:val="00AF4780"/>
    <w:rsid w:val="00B0213D"/>
    <w:rsid w:val="00B0437A"/>
    <w:rsid w:val="00B071C6"/>
    <w:rsid w:val="00B10067"/>
    <w:rsid w:val="00B15F24"/>
    <w:rsid w:val="00B17855"/>
    <w:rsid w:val="00B2153C"/>
    <w:rsid w:val="00B21858"/>
    <w:rsid w:val="00B2449F"/>
    <w:rsid w:val="00B256CE"/>
    <w:rsid w:val="00B26790"/>
    <w:rsid w:val="00B30E8D"/>
    <w:rsid w:val="00B37428"/>
    <w:rsid w:val="00B43B5E"/>
    <w:rsid w:val="00B4558D"/>
    <w:rsid w:val="00B45C72"/>
    <w:rsid w:val="00B46DE7"/>
    <w:rsid w:val="00B46F27"/>
    <w:rsid w:val="00B5016E"/>
    <w:rsid w:val="00B50FBE"/>
    <w:rsid w:val="00B52B8B"/>
    <w:rsid w:val="00B53E2F"/>
    <w:rsid w:val="00B54B4D"/>
    <w:rsid w:val="00B561B9"/>
    <w:rsid w:val="00B60A0C"/>
    <w:rsid w:val="00B619AF"/>
    <w:rsid w:val="00B61CCF"/>
    <w:rsid w:val="00B61E9E"/>
    <w:rsid w:val="00B66470"/>
    <w:rsid w:val="00B70FE7"/>
    <w:rsid w:val="00B71FCA"/>
    <w:rsid w:val="00B81D99"/>
    <w:rsid w:val="00B85013"/>
    <w:rsid w:val="00B85930"/>
    <w:rsid w:val="00B94D19"/>
    <w:rsid w:val="00B97652"/>
    <w:rsid w:val="00B97C35"/>
    <w:rsid w:val="00BA0C05"/>
    <w:rsid w:val="00BA5E58"/>
    <w:rsid w:val="00BA5F0B"/>
    <w:rsid w:val="00BA63F8"/>
    <w:rsid w:val="00BA7E8B"/>
    <w:rsid w:val="00BB2F8E"/>
    <w:rsid w:val="00BB3E19"/>
    <w:rsid w:val="00BB41B5"/>
    <w:rsid w:val="00BB7507"/>
    <w:rsid w:val="00BC013A"/>
    <w:rsid w:val="00BC0627"/>
    <w:rsid w:val="00BC06A5"/>
    <w:rsid w:val="00BC0C8D"/>
    <w:rsid w:val="00BC3FCC"/>
    <w:rsid w:val="00BC5916"/>
    <w:rsid w:val="00BC66FD"/>
    <w:rsid w:val="00BD1322"/>
    <w:rsid w:val="00BD1646"/>
    <w:rsid w:val="00BD2CC2"/>
    <w:rsid w:val="00BD2D44"/>
    <w:rsid w:val="00BD4F4A"/>
    <w:rsid w:val="00BD561F"/>
    <w:rsid w:val="00BE107D"/>
    <w:rsid w:val="00BE114F"/>
    <w:rsid w:val="00BE5D68"/>
    <w:rsid w:val="00BE64F9"/>
    <w:rsid w:val="00BF1151"/>
    <w:rsid w:val="00BF22B8"/>
    <w:rsid w:val="00BF27F5"/>
    <w:rsid w:val="00C004D6"/>
    <w:rsid w:val="00C033A5"/>
    <w:rsid w:val="00C03FB4"/>
    <w:rsid w:val="00C04919"/>
    <w:rsid w:val="00C0680E"/>
    <w:rsid w:val="00C070EE"/>
    <w:rsid w:val="00C074F2"/>
    <w:rsid w:val="00C074FE"/>
    <w:rsid w:val="00C076F3"/>
    <w:rsid w:val="00C07D47"/>
    <w:rsid w:val="00C10498"/>
    <w:rsid w:val="00C11FFC"/>
    <w:rsid w:val="00C12604"/>
    <w:rsid w:val="00C20452"/>
    <w:rsid w:val="00C22E8D"/>
    <w:rsid w:val="00C24E40"/>
    <w:rsid w:val="00C25C27"/>
    <w:rsid w:val="00C25F02"/>
    <w:rsid w:val="00C27E29"/>
    <w:rsid w:val="00C30B73"/>
    <w:rsid w:val="00C32681"/>
    <w:rsid w:val="00C327B6"/>
    <w:rsid w:val="00C335E2"/>
    <w:rsid w:val="00C33B3E"/>
    <w:rsid w:val="00C35C74"/>
    <w:rsid w:val="00C3623F"/>
    <w:rsid w:val="00C40198"/>
    <w:rsid w:val="00C40D44"/>
    <w:rsid w:val="00C41EF6"/>
    <w:rsid w:val="00C51D46"/>
    <w:rsid w:val="00C5524F"/>
    <w:rsid w:val="00C55CC2"/>
    <w:rsid w:val="00C57E11"/>
    <w:rsid w:val="00C66262"/>
    <w:rsid w:val="00C673DE"/>
    <w:rsid w:val="00C70C02"/>
    <w:rsid w:val="00C71698"/>
    <w:rsid w:val="00C71776"/>
    <w:rsid w:val="00C72EE0"/>
    <w:rsid w:val="00C804B1"/>
    <w:rsid w:val="00C80753"/>
    <w:rsid w:val="00C82AF7"/>
    <w:rsid w:val="00C876B8"/>
    <w:rsid w:val="00C909EC"/>
    <w:rsid w:val="00C94713"/>
    <w:rsid w:val="00C9503B"/>
    <w:rsid w:val="00C95142"/>
    <w:rsid w:val="00C952D7"/>
    <w:rsid w:val="00C95A1B"/>
    <w:rsid w:val="00C96427"/>
    <w:rsid w:val="00CA0695"/>
    <w:rsid w:val="00CA682E"/>
    <w:rsid w:val="00CA702A"/>
    <w:rsid w:val="00CB022F"/>
    <w:rsid w:val="00CB0665"/>
    <w:rsid w:val="00CB4BFE"/>
    <w:rsid w:val="00CD0E7A"/>
    <w:rsid w:val="00CD1D92"/>
    <w:rsid w:val="00CD340B"/>
    <w:rsid w:val="00CD5190"/>
    <w:rsid w:val="00CD6ADF"/>
    <w:rsid w:val="00CE0461"/>
    <w:rsid w:val="00CE0C26"/>
    <w:rsid w:val="00CE565A"/>
    <w:rsid w:val="00CE6089"/>
    <w:rsid w:val="00CF048D"/>
    <w:rsid w:val="00CF0609"/>
    <w:rsid w:val="00CF237B"/>
    <w:rsid w:val="00CF3A9F"/>
    <w:rsid w:val="00CF60AC"/>
    <w:rsid w:val="00D02C7B"/>
    <w:rsid w:val="00D0687D"/>
    <w:rsid w:val="00D11E3D"/>
    <w:rsid w:val="00D14477"/>
    <w:rsid w:val="00D2013A"/>
    <w:rsid w:val="00D20959"/>
    <w:rsid w:val="00D212D2"/>
    <w:rsid w:val="00D21B3D"/>
    <w:rsid w:val="00D21C4C"/>
    <w:rsid w:val="00D22CAE"/>
    <w:rsid w:val="00D22E22"/>
    <w:rsid w:val="00D26EB2"/>
    <w:rsid w:val="00D27557"/>
    <w:rsid w:val="00D2769D"/>
    <w:rsid w:val="00D3077B"/>
    <w:rsid w:val="00D32DF0"/>
    <w:rsid w:val="00D3590E"/>
    <w:rsid w:val="00D4177F"/>
    <w:rsid w:val="00D4507F"/>
    <w:rsid w:val="00D466C5"/>
    <w:rsid w:val="00D467EA"/>
    <w:rsid w:val="00D47541"/>
    <w:rsid w:val="00D53772"/>
    <w:rsid w:val="00D562FB"/>
    <w:rsid w:val="00D60B4E"/>
    <w:rsid w:val="00D6230E"/>
    <w:rsid w:val="00D704C4"/>
    <w:rsid w:val="00D71388"/>
    <w:rsid w:val="00D71B0E"/>
    <w:rsid w:val="00D7357E"/>
    <w:rsid w:val="00D74BDE"/>
    <w:rsid w:val="00D77F91"/>
    <w:rsid w:val="00D813A7"/>
    <w:rsid w:val="00D82385"/>
    <w:rsid w:val="00D82695"/>
    <w:rsid w:val="00D85906"/>
    <w:rsid w:val="00D85D28"/>
    <w:rsid w:val="00D85EE4"/>
    <w:rsid w:val="00D91BC3"/>
    <w:rsid w:val="00D92D83"/>
    <w:rsid w:val="00D92F7C"/>
    <w:rsid w:val="00D95544"/>
    <w:rsid w:val="00D9578C"/>
    <w:rsid w:val="00D97F20"/>
    <w:rsid w:val="00DA071B"/>
    <w:rsid w:val="00DA5028"/>
    <w:rsid w:val="00DA7801"/>
    <w:rsid w:val="00DC00FD"/>
    <w:rsid w:val="00DC085A"/>
    <w:rsid w:val="00DC2AC9"/>
    <w:rsid w:val="00DD0429"/>
    <w:rsid w:val="00DD1A41"/>
    <w:rsid w:val="00DD1D49"/>
    <w:rsid w:val="00DD207C"/>
    <w:rsid w:val="00DD3A4A"/>
    <w:rsid w:val="00DE1393"/>
    <w:rsid w:val="00DE18CC"/>
    <w:rsid w:val="00DE1B04"/>
    <w:rsid w:val="00DE335A"/>
    <w:rsid w:val="00DE5D35"/>
    <w:rsid w:val="00DE6597"/>
    <w:rsid w:val="00DF0D77"/>
    <w:rsid w:val="00DF615F"/>
    <w:rsid w:val="00DF67C4"/>
    <w:rsid w:val="00E026CD"/>
    <w:rsid w:val="00E0547D"/>
    <w:rsid w:val="00E05549"/>
    <w:rsid w:val="00E127A2"/>
    <w:rsid w:val="00E1359E"/>
    <w:rsid w:val="00E1470F"/>
    <w:rsid w:val="00E15B90"/>
    <w:rsid w:val="00E2179B"/>
    <w:rsid w:val="00E22E09"/>
    <w:rsid w:val="00E22EEA"/>
    <w:rsid w:val="00E2427F"/>
    <w:rsid w:val="00E24AAA"/>
    <w:rsid w:val="00E2511F"/>
    <w:rsid w:val="00E25874"/>
    <w:rsid w:val="00E33229"/>
    <w:rsid w:val="00E361C4"/>
    <w:rsid w:val="00E434D3"/>
    <w:rsid w:val="00E443C0"/>
    <w:rsid w:val="00E4774F"/>
    <w:rsid w:val="00E47E01"/>
    <w:rsid w:val="00E5339A"/>
    <w:rsid w:val="00E558AC"/>
    <w:rsid w:val="00E6194E"/>
    <w:rsid w:val="00E64909"/>
    <w:rsid w:val="00E6708F"/>
    <w:rsid w:val="00E729AB"/>
    <w:rsid w:val="00E72CB7"/>
    <w:rsid w:val="00E73ACE"/>
    <w:rsid w:val="00E804A8"/>
    <w:rsid w:val="00E838D2"/>
    <w:rsid w:val="00E838F0"/>
    <w:rsid w:val="00E857B0"/>
    <w:rsid w:val="00E85F42"/>
    <w:rsid w:val="00E86F8A"/>
    <w:rsid w:val="00E92B58"/>
    <w:rsid w:val="00E94259"/>
    <w:rsid w:val="00E94B11"/>
    <w:rsid w:val="00E97666"/>
    <w:rsid w:val="00EA0E3B"/>
    <w:rsid w:val="00EA713B"/>
    <w:rsid w:val="00EA71FA"/>
    <w:rsid w:val="00EB2068"/>
    <w:rsid w:val="00EB4003"/>
    <w:rsid w:val="00EB448E"/>
    <w:rsid w:val="00EB5795"/>
    <w:rsid w:val="00EB6936"/>
    <w:rsid w:val="00EC41A8"/>
    <w:rsid w:val="00EC5F4F"/>
    <w:rsid w:val="00EC7A00"/>
    <w:rsid w:val="00EC7B80"/>
    <w:rsid w:val="00ED269F"/>
    <w:rsid w:val="00ED2B7D"/>
    <w:rsid w:val="00ED3A7E"/>
    <w:rsid w:val="00ED4D31"/>
    <w:rsid w:val="00EE2267"/>
    <w:rsid w:val="00EE2F5D"/>
    <w:rsid w:val="00EE3033"/>
    <w:rsid w:val="00EE47B4"/>
    <w:rsid w:val="00EE4E8E"/>
    <w:rsid w:val="00EF68BF"/>
    <w:rsid w:val="00F0450A"/>
    <w:rsid w:val="00F04D95"/>
    <w:rsid w:val="00F12AD5"/>
    <w:rsid w:val="00F1663E"/>
    <w:rsid w:val="00F177F5"/>
    <w:rsid w:val="00F17D8F"/>
    <w:rsid w:val="00F219AE"/>
    <w:rsid w:val="00F22533"/>
    <w:rsid w:val="00F22761"/>
    <w:rsid w:val="00F23D5B"/>
    <w:rsid w:val="00F30AA9"/>
    <w:rsid w:val="00F31CA1"/>
    <w:rsid w:val="00F325E1"/>
    <w:rsid w:val="00F37BB4"/>
    <w:rsid w:val="00F417BA"/>
    <w:rsid w:val="00F41E72"/>
    <w:rsid w:val="00F42F21"/>
    <w:rsid w:val="00F46CA4"/>
    <w:rsid w:val="00F5416F"/>
    <w:rsid w:val="00F544D3"/>
    <w:rsid w:val="00F558DC"/>
    <w:rsid w:val="00F579AA"/>
    <w:rsid w:val="00F70E1E"/>
    <w:rsid w:val="00F7166E"/>
    <w:rsid w:val="00F71812"/>
    <w:rsid w:val="00F720B3"/>
    <w:rsid w:val="00F77EF5"/>
    <w:rsid w:val="00F801FB"/>
    <w:rsid w:val="00F80395"/>
    <w:rsid w:val="00F81FCB"/>
    <w:rsid w:val="00F824B7"/>
    <w:rsid w:val="00F82855"/>
    <w:rsid w:val="00F829D0"/>
    <w:rsid w:val="00F87392"/>
    <w:rsid w:val="00F875DD"/>
    <w:rsid w:val="00F87D8A"/>
    <w:rsid w:val="00F90D34"/>
    <w:rsid w:val="00F93262"/>
    <w:rsid w:val="00F95015"/>
    <w:rsid w:val="00F97DBC"/>
    <w:rsid w:val="00FA0D68"/>
    <w:rsid w:val="00FA331C"/>
    <w:rsid w:val="00FA4208"/>
    <w:rsid w:val="00FB03AE"/>
    <w:rsid w:val="00FB0853"/>
    <w:rsid w:val="00FB0AFA"/>
    <w:rsid w:val="00FB3B79"/>
    <w:rsid w:val="00FB45F3"/>
    <w:rsid w:val="00FB6488"/>
    <w:rsid w:val="00FC2830"/>
    <w:rsid w:val="00FC2C56"/>
    <w:rsid w:val="00FC2E1D"/>
    <w:rsid w:val="00FC3935"/>
    <w:rsid w:val="00FC3F20"/>
    <w:rsid w:val="00FC5E6F"/>
    <w:rsid w:val="00FD1079"/>
    <w:rsid w:val="00FD2BA4"/>
    <w:rsid w:val="00FD3E07"/>
    <w:rsid w:val="00FD57B0"/>
    <w:rsid w:val="00FD6A29"/>
    <w:rsid w:val="00FD77FD"/>
    <w:rsid w:val="00FE08E8"/>
    <w:rsid w:val="00FE0BE5"/>
    <w:rsid w:val="00FE22E3"/>
    <w:rsid w:val="00FE3D8B"/>
    <w:rsid w:val="00FE43D5"/>
    <w:rsid w:val="00FF106B"/>
    <w:rsid w:val="00FF1A9B"/>
    <w:rsid w:val="00FF21AD"/>
    <w:rsid w:val="00FF78EB"/>
    <w:rsid w:val="00FF7CFF"/>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35"/>
    <w:rPr>
      <w:rFonts w:eastAsia="Batang"/>
      <w:sz w:val="24"/>
      <w:szCs w:val="24"/>
      <w:lang w:val="en-US" w:eastAsia="en-US"/>
    </w:rPr>
  </w:style>
  <w:style w:type="paragraph" w:styleId="Heading1">
    <w:name w:val="heading 1"/>
    <w:basedOn w:val="Normal"/>
    <w:next w:val="Normal"/>
    <w:link w:val="Heading1Char"/>
    <w:uiPriority w:val="99"/>
    <w:qFormat/>
    <w:rsid w:val="00DE5D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27416"/>
    <w:pPr>
      <w:keepNext/>
      <w:spacing w:before="240" w:after="60"/>
      <w:outlineLvl w:val="1"/>
    </w:pPr>
    <w:rPr>
      <w:rFonts w:ascii="Arial" w:eastAsia="MS Mincho" w:hAnsi="Arial" w:cs="Arial"/>
      <w:b/>
      <w:bCs/>
      <w:i/>
      <w:iCs/>
      <w:sz w:val="28"/>
      <w:szCs w:val="28"/>
    </w:rPr>
  </w:style>
  <w:style w:type="paragraph" w:styleId="Heading4">
    <w:name w:val="heading 4"/>
    <w:basedOn w:val="Normal"/>
    <w:next w:val="Normal"/>
    <w:link w:val="Heading4Char"/>
    <w:uiPriority w:val="99"/>
    <w:qFormat/>
    <w:rsid w:val="00DE5D35"/>
    <w:pPr>
      <w:keepNext/>
      <w:jc w:val="center"/>
      <w:outlineLvl w:val="3"/>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9F4"/>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locked/>
    <w:rsid w:val="00A27416"/>
    <w:rPr>
      <w:rFonts w:ascii="Arial" w:hAnsi="Arial" w:cs="Arial"/>
      <w:b/>
      <w:bCs/>
      <w:i/>
      <w:iCs/>
      <w:sz w:val="28"/>
      <w:szCs w:val="28"/>
    </w:rPr>
  </w:style>
  <w:style w:type="character" w:customStyle="1" w:styleId="Heading4Char">
    <w:name w:val="Heading 4 Char"/>
    <w:basedOn w:val="DefaultParagraphFont"/>
    <w:link w:val="Heading4"/>
    <w:uiPriority w:val="9"/>
    <w:semiHidden/>
    <w:rsid w:val="006149F4"/>
    <w:rPr>
      <w:rFonts w:asciiTheme="minorHAnsi" w:eastAsiaTheme="minorEastAsia" w:hAnsiTheme="minorHAnsi" w:cstheme="minorBidi"/>
      <w:b/>
      <w:bCs/>
      <w:sz w:val="28"/>
      <w:szCs w:val="28"/>
      <w:lang w:val="en-US" w:eastAsia="en-US"/>
    </w:rPr>
  </w:style>
  <w:style w:type="character" w:styleId="Hyperlink">
    <w:name w:val="Hyperlink"/>
    <w:basedOn w:val="DefaultParagraphFont"/>
    <w:uiPriority w:val="99"/>
    <w:rsid w:val="00DE5D35"/>
    <w:rPr>
      <w:rFonts w:cs="Times New Roman"/>
      <w:color w:val="0000FF"/>
      <w:u w:val="single"/>
    </w:rPr>
  </w:style>
  <w:style w:type="paragraph" w:styleId="Header">
    <w:name w:val="header"/>
    <w:basedOn w:val="Normal"/>
    <w:link w:val="HeaderChar"/>
    <w:uiPriority w:val="99"/>
    <w:rsid w:val="00DE5D35"/>
    <w:pPr>
      <w:tabs>
        <w:tab w:val="center" w:pos="4320"/>
        <w:tab w:val="right" w:pos="8640"/>
      </w:tabs>
    </w:pPr>
    <w:rPr>
      <w:rFonts w:ascii="Arial" w:hAnsi="Arial"/>
      <w:szCs w:val="20"/>
    </w:rPr>
  </w:style>
  <w:style w:type="character" w:customStyle="1" w:styleId="HeaderChar">
    <w:name w:val="Header Char"/>
    <w:basedOn w:val="DefaultParagraphFont"/>
    <w:link w:val="Header"/>
    <w:uiPriority w:val="99"/>
    <w:semiHidden/>
    <w:rsid w:val="006149F4"/>
    <w:rPr>
      <w:rFonts w:eastAsia="Batang"/>
      <w:sz w:val="24"/>
      <w:szCs w:val="24"/>
      <w:lang w:val="en-US" w:eastAsia="en-US"/>
    </w:rPr>
  </w:style>
  <w:style w:type="paragraph" w:styleId="Footer">
    <w:name w:val="footer"/>
    <w:basedOn w:val="Normal"/>
    <w:link w:val="FooterChar"/>
    <w:uiPriority w:val="99"/>
    <w:rsid w:val="00DE5D35"/>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locked/>
    <w:rsid w:val="00281BC9"/>
    <w:rPr>
      <w:rFonts w:ascii="Arial" w:eastAsia="Batang" w:hAnsi="Arial" w:cs="Times New Roman"/>
      <w:sz w:val="24"/>
    </w:rPr>
  </w:style>
  <w:style w:type="character" w:styleId="PageNumber">
    <w:name w:val="page number"/>
    <w:basedOn w:val="DefaultParagraphFont"/>
    <w:uiPriority w:val="99"/>
    <w:rsid w:val="00DE5D35"/>
    <w:rPr>
      <w:rFonts w:cs="Times New Roman"/>
    </w:rPr>
  </w:style>
  <w:style w:type="paragraph" w:styleId="BodyText">
    <w:name w:val="Body Text"/>
    <w:basedOn w:val="Normal"/>
    <w:link w:val="BodyTextChar"/>
    <w:uiPriority w:val="99"/>
    <w:rsid w:val="00DE5D35"/>
    <w:pPr>
      <w:spacing w:line="360" w:lineRule="auto"/>
    </w:pPr>
    <w:rPr>
      <w:color w:val="000000"/>
      <w:szCs w:val="20"/>
    </w:rPr>
  </w:style>
  <w:style w:type="character" w:customStyle="1" w:styleId="BodyTextChar">
    <w:name w:val="Body Text Char"/>
    <w:basedOn w:val="DefaultParagraphFont"/>
    <w:link w:val="BodyText"/>
    <w:uiPriority w:val="99"/>
    <w:semiHidden/>
    <w:rsid w:val="006149F4"/>
    <w:rPr>
      <w:rFonts w:eastAsia="Batang"/>
      <w:sz w:val="24"/>
      <w:szCs w:val="24"/>
      <w:lang w:val="en-US" w:eastAsia="en-US"/>
    </w:rPr>
  </w:style>
  <w:style w:type="paragraph" w:customStyle="1" w:styleId="ReturnAddress">
    <w:name w:val="Return Address"/>
    <w:basedOn w:val="Normal"/>
    <w:uiPriority w:val="99"/>
    <w:rsid w:val="00DE5D35"/>
    <w:pPr>
      <w:keepLines/>
      <w:spacing w:line="200" w:lineRule="atLeast"/>
    </w:pPr>
    <w:rPr>
      <w:rFonts w:ascii="Univers" w:hAnsi="Univers"/>
      <w:b/>
      <w:bCs/>
      <w:spacing w:val="-2"/>
      <w:sz w:val="16"/>
      <w:szCs w:val="20"/>
    </w:rPr>
  </w:style>
  <w:style w:type="paragraph" w:styleId="NormalWeb">
    <w:name w:val="Normal (Web)"/>
    <w:basedOn w:val="Normal"/>
    <w:uiPriority w:val="99"/>
    <w:rsid w:val="00CF048D"/>
    <w:pPr>
      <w:spacing w:before="100" w:beforeAutospacing="1" w:after="100" w:afterAutospacing="1"/>
    </w:pPr>
    <w:rPr>
      <w:rFonts w:eastAsia="MS Mincho"/>
      <w:lang w:eastAsia="ja-JP"/>
    </w:rPr>
  </w:style>
  <w:style w:type="table" w:styleId="TableGrid">
    <w:name w:val="Table Grid"/>
    <w:basedOn w:val="TableNormal"/>
    <w:uiPriority w:val="99"/>
    <w:rsid w:val="00BA5E58"/>
    <w:rPr>
      <w:rFonts w:eastAsia="Bata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611BC"/>
    <w:rPr>
      <w:rFonts w:ascii="Tahoma" w:hAnsi="Tahoma" w:cs="Tahoma"/>
      <w:sz w:val="16"/>
      <w:szCs w:val="16"/>
    </w:rPr>
  </w:style>
  <w:style w:type="character" w:customStyle="1" w:styleId="BalloonTextChar">
    <w:name w:val="Balloon Text Char"/>
    <w:basedOn w:val="DefaultParagraphFont"/>
    <w:link w:val="BalloonText"/>
    <w:uiPriority w:val="99"/>
    <w:semiHidden/>
    <w:rsid w:val="006149F4"/>
    <w:rPr>
      <w:rFonts w:eastAsia="Batang"/>
      <w:sz w:val="0"/>
      <w:szCs w:val="0"/>
      <w:lang w:val="en-US" w:eastAsia="en-US"/>
    </w:rPr>
  </w:style>
  <w:style w:type="paragraph" w:styleId="Date">
    <w:name w:val="Date"/>
    <w:basedOn w:val="Normal"/>
    <w:next w:val="Normal"/>
    <w:link w:val="DateChar"/>
    <w:uiPriority w:val="99"/>
    <w:rsid w:val="00872851"/>
  </w:style>
  <w:style w:type="character" w:customStyle="1" w:styleId="DateChar">
    <w:name w:val="Date Char"/>
    <w:basedOn w:val="DefaultParagraphFont"/>
    <w:link w:val="Date"/>
    <w:uiPriority w:val="99"/>
    <w:semiHidden/>
    <w:rsid w:val="006149F4"/>
    <w:rPr>
      <w:rFonts w:eastAsia="Batang"/>
      <w:sz w:val="24"/>
      <w:szCs w:val="24"/>
      <w:lang w:val="en-US" w:eastAsia="en-US"/>
    </w:rPr>
  </w:style>
  <w:style w:type="paragraph" w:styleId="DocumentMap">
    <w:name w:val="Document Map"/>
    <w:basedOn w:val="Normal"/>
    <w:link w:val="DocumentMapChar"/>
    <w:uiPriority w:val="99"/>
    <w:semiHidden/>
    <w:rsid w:val="003214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149F4"/>
    <w:rPr>
      <w:rFonts w:eastAsia="Batang"/>
      <w:sz w:val="0"/>
      <w:szCs w:val="0"/>
      <w:lang w:val="en-US" w:eastAsia="en-US"/>
    </w:rPr>
  </w:style>
  <w:style w:type="paragraph" w:styleId="FootnoteText">
    <w:name w:val="footnote text"/>
    <w:basedOn w:val="Normal"/>
    <w:link w:val="FootnoteTextChar"/>
    <w:uiPriority w:val="99"/>
    <w:semiHidden/>
    <w:rsid w:val="006A7452"/>
    <w:rPr>
      <w:sz w:val="20"/>
      <w:szCs w:val="20"/>
    </w:rPr>
  </w:style>
  <w:style w:type="character" w:customStyle="1" w:styleId="FootnoteTextChar">
    <w:name w:val="Footnote Text Char"/>
    <w:basedOn w:val="DefaultParagraphFont"/>
    <w:link w:val="FootnoteText"/>
    <w:uiPriority w:val="99"/>
    <w:semiHidden/>
    <w:rsid w:val="006149F4"/>
    <w:rPr>
      <w:rFonts w:eastAsia="Batang"/>
      <w:sz w:val="20"/>
      <w:szCs w:val="20"/>
      <w:lang w:val="en-US" w:eastAsia="en-US"/>
    </w:rPr>
  </w:style>
  <w:style w:type="character" w:styleId="FootnoteReference">
    <w:name w:val="footnote reference"/>
    <w:basedOn w:val="DefaultParagraphFont"/>
    <w:uiPriority w:val="99"/>
    <w:semiHidden/>
    <w:rsid w:val="006A7452"/>
    <w:rPr>
      <w:rFonts w:cs="Times New Roman"/>
      <w:vertAlign w:val="superscript"/>
    </w:rPr>
  </w:style>
  <w:style w:type="character" w:styleId="Strong">
    <w:name w:val="Strong"/>
    <w:basedOn w:val="DefaultParagraphFont"/>
    <w:uiPriority w:val="99"/>
    <w:qFormat/>
    <w:rsid w:val="0081693C"/>
    <w:rPr>
      <w:rFonts w:cs="Times New Roman"/>
      <w:b/>
      <w:bCs/>
    </w:rPr>
  </w:style>
  <w:style w:type="paragraph" w:styleId="BodyText2">
    <w:name w:val="Body Text 2"/>
    <w:basedOn w:val="Normal"/>
    <w:link w:val="BodyText2Char"/>
    <w:uiPriority w:val="99"/>
    <w:rsid w:val="00304682"/>
    <w:pPr>
      <w:spacing w:after="120" w:line="480" w:lineRule="auto"/>
    </w:pPr>
  </w:style>
  <w:style w:type="character" w:customStyle="1" w:styleId="BodyText2Char">
    <w:name w:val="Body Text 2 Char"/>
    <w:basedOn w:val="DefaultParagraphFont"/>
    <w:link w:val="BodyText2"/>
    <w:uiPriority w:val="99"/>
    <w:semiHidden/>
    <w:rsid w:val="006149F4"/>
    <w:rPr>
      <w:rFonts w:eastAsia="Batang"/>
      <w:sz w:val="24"/>
      <w:szCs w:val="24"/>
      <w:lang w:val="en-US" w:eastAsia="en-US"/>
    </w:rPr>
  </w:style>
  <w:style w:type="paragraph" w:customStyle="1" w:styleId="NormalFirstline05">
    <w:name w:val="Normal + First line:  0.5&quot;"/>
    <w:aliases w:val="Line spacing:  1.5 lines"/>
    <w:basedOn w:val="Normal"/>
    <w:uiPriority w:val="99"/>
    <w:rsid w:val="00144CC8"/>
    <w:pPr>
      <w:spacing w:line="360" w:lineRule="auto"/>
      <w:ind w:firstLine="720"/>
    </w:pPr>
  </w:style>
  <w:style w:type="paragraph" w:customStyle="1" w:styleId="normalfirstline050">
    <w:name w:val="normalfirstline05"/>
    <w:basedOn w:val="Normal"/>
    <w:uiPriority w:val="99"/>
    <w:rsid w:val="000C6F6A"/>
    <w:pPr>
      <w:spacing w:line="360" w:lineRule="auto"/>
      <w:ind w:firstLine="720"/>
    </w:pPr>
    <w:rPr>
      <w:rFonts w:eastAsia="MS Mincho"/>
    </w:rPr>
  </w:style>
  <w:style w:type="paragraph" w:customStyle="1" w:styleId="gap">
    <w:name w:val="gap"/>
    <w:basedOn w:val="Normal"/>
    <w:uiPriority w:val="99"/>
    <w:rsid w:val="00AF2CBD"/>
    <w:pPr>
      <w:spacing w:before="525" w:after="100" w:afterAutospacing="1"/>
    </w:pPr>
    <w:rPr>
      <w:rFonts w:ascii="Verdana" w:eastAsia="MS Mincho" w:hAnsi="Verdana"/>
      <w:color w:val="000000"/>
      <w:sz w:val="18"/>
      <w:szCs w:val="18"/>
    </w:rPr>
  </w:style>
  <w:style w:type="paragraph" w:customStyle="1" w:styleId="TextframeCenter9">
    <w:name w:val="Textframe_Center_9"/>
    <w:uiPriority w:val="99"/>
    <w:rsid w:val="00F7166E"/>
    <w:pPr>
      <w:jc w:val="center"/>
    </w:pPr>
    <w:rPr>
      <w:rFonts w:ascii="Arial" w:eastAsia="Malgun Gothic" w:hAnsi="Arial"/>
      <w:noProof/>
      <w:color w:val="000000"/>
      <w:kern w:val="2"/>
      <w:sz w:val="18"/>
      <w:szCs w:val="18"/>
      <w:lang w:val="en-US" w:eastAsia="ko-KR"/>
    </w:rPr>
  </w:style>
  <w:style w:type="character" w:customStyle="1" w:styleId="apple-style-span">
    <w:name w:val="apple-style-span"/>
    <w:basedOn w:val="DefaultParagraphFont"/>
    <w:uiPriority w:val="99"/>
    <w:rsid w:val="001B3504"/>
    <w:rPr>
      <w:rFonts w:cs="Times New Roman"/>
    </w:rPr>
  </w:style>
  <w:style w:type="paragraph" w:styleId="ListParagraph">
    <w:name w:val="List Paragraph"/>
    <w:basedOn w:val="Normal"/>
    <w:uiPriority w:val="99"/>
    <w:qFormat/>
    <w:rsid w:val="009B6FE7"/>
    <w:pPr>
      <w:ind w:left="720"/>
      <w:contextualSpacing/>
    </w:pPr>
  </w:style>
  <w:style w:type="character" w:styleId="CommentReference">
    <w:name w:val="annotation reference"/>
    <w:basedOn w:val="DefaultParagraphFont"/>
    <w:uiPriority w:val="99"/>
    <w:rsid w:val="00F93262"/>
    <w:rPr>
      <w:rFonts w:cs="Times New Roman"/>
      <w:sz w:val="16"/>
      <w:szCs w:val="16"/>
    </w:rPr>
  </w:style>
  <w:style w:type="paragraph" w:styleId="CommentText">
    <w:name w:val="annotation text"/>
    <w:basedOn w:val="Normal"/>
    <w:link w:val="CommentTextChar"/>
    <w:uiPriority w:val="99"/>
    <w:rsid w:val="00F93262"/>
    <w:rPr>
      <w:sz w:val="20"/>
      <w:szCs w:val="20"/>
    </w:rPr>
  </w:style>
  <w:style w:type="character" w:customStyle="1" w:styleId="CommentTextChar">
    <w:name w:val="Comment Text Char"/>
    <w:basedOn w:val="DefaultParagraphFont"/>
    <w:link w:val="CommentText"/>
    <w:uiPriority w:val="99"/>
    <w:locked/>
    <w:rsid w:val="00F93262"/>
    <w:rPr>
      <w:rFonts w:eastAsia="Batang" w:cs="Times New Roman"/>
    </w:rPr>
  </w:style>
  <w:style w:type="paragraph" w:styleId="CommentSubject">
    <w:name w:val="annotation subject"/>
    <w:basedOn w:val="CommentText"/>
    <w:next w:val="CommentText"/>
    <w:link w:val="CommentSubjectChar"/>
    <w:uiPriority w:val="99"/>
    <w:rsid w:val="00F93262"/>
    <w:rPr>
      <w:b/>
      <w:bCs/>
    </w:rPr>
  </w:style>
  <w:style w:type="character" w:customStyle="1" w:styleId="CommentSubjectChar">
    <w:name w:val="Comment Subject Char"/>
    <w:basedOn w:val="CommentTextChar"/>
    <w:link w:val="CommentSubject"/>
    <w:uiPriority w:val="99"/>
    <w:locked/>
    <w:rsid w:val="00F93262"/>
    <w:rPr>
      <w:b/>
      <w:bCs/>
    </w:rPr>
  </w:style>
  <w:style w:type="paragraph" w:styleId="Revision">
    <w:name w:val="Revision"/>
    <w:hidden/>
    <w:uiPriority w:val="99"/>
    <w:semiHidden/>
    <w:rsid w:val="00F93262"/>
    <w:rPr>
      <w:rFonts w:eastAsia="Batang"/>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67663229">
      <w:marLeft w:val="0"/>
      <w:marRight w:val="0"/>
      <w:marTop w:val="0"/>
      <w:marBottom w:val="0"/>
      <w:divBdr>
        <w:top w:val="none" w:sz="0" w:space="0" w:color="auto"/>
        <w:left w:val="none" w:sz="0" w:space="0" w:color="auto"/>
        <w:bottom w:val="none" w:sz="0" w:space="0" w:color="auto"/>
        <w:right w:val="none" w:sz="0" w:space="0" w:color="auto"/>
      </w:divBdr>
      <w:divsChild>
        <w:div w:id="1267663232">
          <w:marLeft w:val="0"/>
          <w:marRight w:val="0"/>
          <w:marTop w:val="0"/>
          <w:marBottom w:val="0"/>
          <w:divBdr>
            <w:top w:val="none" w:sz="0" w:space="0" w:color="auto"/>
            <w:left w:val="none" w:sz="0" w:space="0" w:color="auto"/>
            <w:bottom w:val="none" w:sz="0" w:space="0" w:color="auto"/>
            <w:right w:val="none" w:sz="0" w:space="0" w:color="auto"/>
          </w:divBdr>
        </w:div>
        <w:div w:id="1267663263">
          <w:marLeft w:val="0"/>
          <w:marRight w:val="0"/>
          <w:marTop w:val="0"/>
          <w:marBottom w:val="0"/>
          <w:divBdr>
            <w:top w:val="none" w:sz="0" w:space="0" w:color="auto"/>
            <w:left w:val="none" w:sz="0" w:space="0" w:color="auto"/>
            <w:bottom w:val="none" w:sz="0" w:space="0" w:color="auto"/>
            <w:right w:val="none" w:sz="0" w:space="0" w:color="auto"/>
          </w:divBdr>
        </w:div>
        <w:div w:id="1267663306">
          <w:marLeft w:val="0"/>
          <w:marRight w:val="0"/>
          <w:marTop w:val="0"/>
          <w:marBottom w:val="0"/>
          <w:divBdr>
            <w:top w:val="none" w:sz="0" w:space="0" w:color="auto"/>
            <w:left w:val="none" w:sz="0" w:space="0" w:color="auto"/>
            <w:bottom w:val="none" w:sz="0" w:space="0" w:color="auto"/>
            <w:right w:val="none" w:sz="0" w:space="0" w:color="auto"/>
          </w:divBdr>
        </w:div>
        <w:div w:id="1267663309">
          <w:marLeft w:val="0"/>
          <w:marRight w:val="0"/>
          <w:marTop w:val="0"/>
          <w:marBottom w:val="0"/>
          <w:divBdr>
            <w:top w:val="none" w:sz="0" w:space="0" w:color="auto"/>
            <w:left w:val="none" w:sz="0" w:space="0" w:color="auto"/>
            <w:bottom w:val="none" w:sz="0" w:space="0" w:color="auto"/>
            <w:right w:val="none" w:sz="0" w:space="0" w:color="auto"/>
          </w:divBdr>
        </w:div>
        <w:div w:id="1267663323">
          <w:marLeft w:val="0"/>
          <w:marRight w:val="0"/>
          <w:marTop w:val="0"/>
          <w:marBottom w:val="0"/>
          <w:divBdr>
            <w:top w:val="none" w:sz="0" w:space="0" w:color="auto"/>
            <w:left w:val="none" w:sz="0" w:space="0" w:color="auto"/>
            <w:bottom w:val="none" w:sz="0" w:space="0" w:color="auto"/>
            <w:right w:val="none" w:sz="0" w:space="0" w:color="auto"/>
          </w:divBdr>
        </w:div>
      </w:divsChild>
    </w:div>
    <w:div w:id="1267663231">
      <w:marLeft w:val="0"/>
      <w:marRight w:val="0"/>
      <w:marTop w:val="0"/>
      <w:marBottom w:val="0"/>
      <w:divBdr>
        <w:top w:val="none" w:sz="0" w:space="0" w:color="auto"/>
        <w:left w:val="none" w:sz="0" w:space="0" w:color="auto"/>
        <w:bottom w:val="none" w:sz="0" w:space="0" w:color="auto"/>
        <w:right w:val="none" w:sz="0" w:space="0" w:color="auto"/>
      </w:divBdr>
      <w:divsChild>
        <w:div w:id="1267663250">
          <w:marLeft w:val="360"/>
          <w:marRight w:val="0"/>
          <w:marTop w:val="384"/>
          <w:marBottom w:val="0"/>
          <w:divBdr>
            <w:top w:val="none" w:sz="0" w:space="0" w:color="auto"/>
            <w:left w:val="none" w:sz="0" w:space="0" w:color="auto"/>
            <w:bottom w:val="none" w:sz="0" w:space="0" w:color="auto"/>
            <w:right w:val="none" w:sz="0" w:space="0" w:color="auto"/>
          </w:divBdr>
        </w:div>
      </w:divsChild>
    </w:div>
    <w:div w:id="1267663234">
      <w:marLeft w:val="0"/>
      <w:marRight w:val="0"/>
      <w:marTop w:val="0"/>
      <w:marBottom w:val="0"/>
      <w:divBdr>
        <w:top w:val="none" w:sz="0" w:space="0" w:color="auto"/>
        <w:left w:val="none" w:sz="0" w:space="0" w:color="auto"/>
        <w:bottom w:val="none" w:sz="0" w:space="0" w:color="auto"/>
        <w:right w:val="none" w:sz="0" w:space="0" w:color="auto"/>
      </w:divBdr>
    </w:div>
    <w:div w:id="1267663236">
      <w:marLeft w:val="0"/>
      <w:marRight w:val="0"/>
      <w:marTop w:val="0"/>
      <w:marBottom w:val="0"/>
      <w:divBdr>
        <w:top w:val="none" w:sz="0" w:space="0" w:color="auto"/>
        <w:left w:val="none" w:sz="0" w:space="0" w:color="auto"/>
        <w:bottom w:val="none" w:sz="0" w:space="0" w:color="auto"/>
        <w:right w:val="none" w:sz="0" w:space="0" w:color="auto"/>
      </w:divBdr>
      <w:divsChild>
        <w:div w:id="1267663272">
          <w:marLeft w:val="75"/>
          <w:marRight w:val="75"/>
          <w:marTop w:val="75"/>
          <w:marBottom w:val="75"/>
          <w:divBdr>
            <w:top w:val="none" w:sz="0" w:space="0" w:color="auto"/>
            <w:left w:val="none" w:sz="0" w:space="0" w:color="auto"/>
            <w:bottom w:val="none" w:sz="0" w:space="0" w:color="auto"/>
            <w:right w:val="none" w:sz="0" w:space="0" w:color="auto"/>
          </w:divBdr>
          <w:divsChild>
            <w:div w:id="1267663262">
              <w:marLeft w:val="0"/>
              <w:marRight w:val="0"/>
              <w:marTop w:val="0"/>
              <w:marBottom w:val="0"/>
              <w:divBdr>
                <w:top w:val="none" w:sz="0" w:space="0" w:color="auto"/>
                <w:left w:val="none" w:sz="0" w:space="0" w:color="auto"/>
                <w:bottom w:val="none" w:sz="0" w:space="0" w:color="auto"/>
                <w:right w:val="none" w:sz="0" w:space="0" w:color="auto"/>
              </w:divBdr>
              <w:divsChild>
                <w:div w:id="1267663244">
                  <w:marLeft w:val="0"/>
                  <w:marRight w:val="0"/>
                  <w:marTop w:val="0"/>
                  <w:marBottom w:val="0"/>
                  <w:divBdr>
                    <w:top w:val="none" w:sz="0" w:space="0" w:color="auto"/>
                    <w:left w:val="single" w:sz="6" w:space="0" w:color="D9D9D9"/>
                    <w:bottom w:val="none" w:sz="0" w:space="0" w:color="auto"/>
                    <w:right w:val="single" w:sz="6" w:space="0" w:color="D9D9D9"/>
                  </w:divBdr>
                  <w:divsChild>
                    <w:div w:id="1267663281">
                      <w:marLeft w:val="0"/>
                      <w:marRight w:val="0"/>
                      <w:marTop w:val="0"/>
                      <w:marBottom w:val="0"/>
                      <w:divBdr>
                        <w:top w:val="none" w:sz="0" w:space="0" w:color="auto"/>
                        <w:left w:val="none" w:sz="0" w:space="0" w:color="auto"/>
                        <w:bottom w:val="none" w:sz="0" w:space="0" w:color="auto"/>
                        <w:right w:val="none" w:sz="0" w:space="0" w:color="auto"/>
                      </w:divBdr>
                      <w:divsChild>
                        <w:div w:id="1267663235">
                          <w:marLeft w:val="0"/>
                          <w:marRight w:val="0"/>
                          <w:marTop w:val="0"/>
                          <w:marBottom w:val="0"/>
                          <w:divBdr>
                            <w:top w:val="none" w:sz="0" w:space="0" w:color="auto"/>
                            <w:left w:val="none" w:sz="0" w:space="0" w:color="auto"/>
                            <w:bottom w:val="none" w:sz="0" w:space="0" w:color="auto"/>
                            <w:right w:val="none" w:sz="0" w:space="0" w:color="auto"/>
                          </w:divBdr>
                          <w:divsChild>
                            <w:div w:id="1267663285">
                              <w:marLeft w:val="0"/>
                              <w:marRight w:val="0"/>
                              <w:marTop w:val="0"/>
                              <w:marBottom w:val="0"/>
                              <w:divBdr>
                                <w:top w:val="none" w:sz="0" w:space="0" w:color="auto"/>
                                <w:left w:val="none" w:sz="0" w:space="0" w:color="auto"/>
                                <w:bottom w:val="none" w:sz="0" w:space="0" w:color="auto"/>
                                <w:right w:val="none" w:sz="0" w:space="0" w:color="auto"/>
                              </w:divBdr>
                              <w:divsChild>
                                <w:div w:id="1267663274">
                                  <w:marLeft w:val="0"/>
                                  <w:marRight w:val="0"/>
                                  <w:marTop w:val="0"/>
                                  <w:marBottom w:val="105"/>
                                  <w:divBdr>
                                    <w:top w:val="none" w:sz="0" w:space="0" w:color="auto"/>
                                    <w:left w:val="none" w:sz="0" w:space="0" w:color="auto"/>
                                    <w:bottom w:val="none" w:sz="0" w:space="0" w:color="auto"/>
                                    <w:right w:val="none" w:sz="0" w:space="0" w:color="auto"/>
                                  </w:divBdr>
                                  <w:divsChild>
                                    <w:div w:id="1267663268">
                                      <w:marLeft w:val="0"/>
                                      <w:marRight w:val="0"/>
                                      <w:marTop w:val="0"/>
                                      <w:marBottom w:val="45"/>
                                      <w:divBdr>
                                        <w:top w:val="none" w:sz="0" w:space="0" w:color="auto"/>
                                        <w:left w:val="none" w:sz="0" w:space="0" w:color="auto"/>
                                        <w:bottom w:val="none" w:sz="0" w:space="0" w:color="auto"/>
                                        <w:right w:val="none" w:sz="0" w:space="0" w:color="auto"/>
                                      </w:divBdr>
                                      <w:divsChild>
                                        <w:div w:id="1267663320">
                                          <w:marLeft w:val="0"/>
                                          <w:marRight w:val="0"/>
                                          <w:marTop w:val="0"/>
                                          <w:marBottom w:val="0"/>
                                          <w:divBdr>
                                            <w:top w:val="none" w:sz="0" w:space="0" w:color="auto"/>
                                            <w:left w:val="none" w:sz="0" w:space="0" w:color="auto"/>
                                            <w:bottom w:val="none" w:sz="0" w:space="0" w:color="auto"/>
                                            <w:right w:val="none" w:sz="0" w:space="0" w:color="auto"/>
                                          </w:divBdr>
                                        </w:div>
                                        <w:div w:id="1267663335">
                                          <w:marLeft w:val="105"/>
                                          <w:marRight w:val="180"/>
                                          <w:marTop w:val="0"/>
                                          <w:marBottom w:val="75"/>
                                          <w:divBdr>
                                            <w:top w:val="none" w:sz="0" w:space="0" w:color="auto"/>
                                            <w:left w:val="none" w:sz="0" w:space="0" w:color="auto"/>
                                            <w:bottom w:val="none" w:sz="0" w:space="0" w:color="auto"/>
                                            <w:right w:val="none" w:sz="0" w:space="0" w:color="auto"/>
                                          </w:divBdr>
                                          <w:divsChild>
                                            <w:div w:id="1267663336">
                                              <w:marLeft w:val="0"/>
                                              <w:marRight w:val="0"/>
                                              <w:marTop w:val="0"/>
                                              <w:marBottom w:val="0"/>
                                              <w:divBdr>
                                                <w:top w:val="none" w:sz="0" w:space="0" w:color="auto"/>
                                                <w:left w:val="none" w:sz="0" w:space="0" w:color="auto"/>
                                                <w:bottom w:val="none" w:sz="0" w:space="0" w:color="auto"/>
                                                <w:right w:val="none" w:sz="0" w:space="0" w:color="auto"/>
                                              </w:divBdr>
                                              <w:divsChild>
                                                <w:div w:id="1267663279">
                                                  <w:marLeft w:val="0"/>
                                                  <w:marRight w:val="0"/>
                                                  <w:marTop w:val="0"/>
                                                  <w:marBottom w:val="0"/>
                                                  <w:divBdr>
                                                    <w:top w:val="none" w:sz="0" w:space="0" w:color="auto"/>
                                                    <w:left w:val="none" w:sz="0" w:space="0" w:color="auto"/>
                                                    <w:bottom w:val="none" w:sz="0" w:space="0" w:color="auto"/>
                                                    <w:right w:val="none" w:sz="0" w:space="0" w:color="auto"/>
                                                  </w:divBdr>
                                                  <w:divsChild>
                                                    <w:div w:id="12676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663237">
      <w:marLeft w:val="0"/>
      <w:marRight w:val="0"/>
      <w:marTop w:val="0"/>
      <w:marBottom w:val="0"/>
      <w:divBdr>
        <w:top w:val="none" w:sz="0" w:space="0" w:color="auto"/>
        <w:left w:val="none" w:sz="0" w:space="0" w:color="auto"/>
        <w:bottom w:val="none" w:sz="0" w:space="0" w:color="auto"/>
        <w:right w:val="none" w:sz="0" w:space="0" w:color="auto"/>
      </w:divBdr>
    </w:div>
    <w:div w:id="1267663239">
      <w:marLeft w:val="0"/>
      <w:marRight w:val="0"/>
      <w:marTop w:val="0"/>
      <w:marBottom w:val="0"/>
      <w:divBdr>
        <w:top w:val="none" w:sz="0" w:space="0" w:color="auto"/>
        <w:left w:val="none" w:sz="0" w:space="0" w:color="auto"/>
        <w:bottom w:val="none" w:sz="0" w:space="0" w:color="auto"/>
        <w:right w:val="none" w:sz="0" w:space="0" w:color="auto"/>
      </w:divBdr>
    </w:div>
    <w:div w:id="1267663240">
      <w:marLeft w:val="0"/>
      <w:marRight w:val="0"/>
      <w:marTop w:val="0"/>
      <w:marBottom w:val="0"/>
      <w:divBdr>
        <w:top w:val="none" w:sz="0" w:space="0" w:color="auto"/>
        <w:left w:val="none" w:sz="0" w:space="0" w:color="auto"/>
        <w:bottom w:val="none" w:sz="0" w:space="0" w:color="auto"/>
        <w:right w:val="none" w:sz="0" w:space="0" w:color="auto"/>
      </w:divBdr>
    </w:div>
    <w:div w:id="1267663243">
      <w:marLeft w:val="0"/>
      <w:marRight w:val="0"/>
      <w:marTop w:val="0"/>
      <w:marBottom w:val="0"/>
      <w:divBdr>
        <w:top w:val="none" w:sz="0" w:space="0" w:color="auto"/>
        <w:left w:val="none" w:sz="0" w:space="0" w:color="auto"/>
        <w:bottom w:val="none" w:sz="0" w:space="0" w:color="auto"/>
        <w:right w:val="none" w:sz="0" w:space="0" w:color="auto"/>
      </w:divBdr>
    </w:div>
    <w:div w:id="1267663246">
      <w:marLeft w:val="0"/>
      <w:marRight w:val="0"/>
      <w:marTop w:val="0"/>
      <w:marBottom w:val="0"/>
      <w:divBdr>
        <w:top w:val="none" w:sz="0" w:space="0" w:color="auto"/>
        <w:left w:val="none" w:sz="0" w:space="0" w:color="auto"/>
        <w:bottom w:val="none" w:sz="0" w:space="0" w:color="auto"/>
        <w:right w:val="none" w:sz="0" w:space="0" w:color="auto"/>
      </w:divBdr>
      <w:divsChild>
        <w:div w:id="1267663337">
          <w:marLeft w:val="0"/>
          <w:marRight w:val="0"/>
          <w:marTop w:val="0"/>
          <w:marBottom w:val="0"/>
          <w:divBdr>
            <w:top w:val="none" w:sz="0" w:space="0" w:color="auto"/>
            <w:left w:val="none" w:sz="0" w:space="0" w:color="auto"/>
            <w:bottom w:val="none" w:sz="0" w:space="0" w:color="auto"/>
            <w:right w:val="none" w:sz="0" w:space="0" w:color="auto"/>
          </w:divBdr>
          <w:divsChild>
            <w:div w:id="1267663312">
              <w:marLeft w:val="0"/>
              <w:marRight w:val="0"/>
              <w:marTop w:val="0"/>
              <w:marBottom w:val="0"/>
              <w:divBdr>
                <w:top w:val="none" w:sz="0" w:space="0" w:color="auto"/>
                <w:left w:val="none" w:sz="0" w:space="0" w:color="auto"/>
                <w:bottom w:val="none" w:sz="0" w:space="0" w:color="auto"/>
                <w:right w:val="none" w:sz="0" w:space="0" w:color="auto"/>
              </w:divBdr>
              <w:divsChild>
                <w:div w:id="1267663230">
                  <w:marLeft w:val="0"/>
                  <w:marRight w:val="0"/>
                  <w:marTop w:val="0"/>
                  <w:marBottom w:val="0"/>
                  <w:divBdr>
                    <w:top w:val="none" w:sz="0" w:space="0" w:color="auto"/>
                    <w:left w:val="none" w:sz="0" w:space="0" w:color="auto"/>
                    <w:bottom w:val="none" w:sz="0" w:space="0" w:color="auto"/>
                    <w:right w:val="none" w:sz="0" w:space="0" w:color="auto"/>
                  </w:divBdr>
                  <w:divsChild>
                    <w:div w:id="1267663266">
                      <w:marLeft w:val="0"/>
                      <w:marRight w:val="0"/>
                      <w:marTop w:val="0"/>
                      <w:marBottom w:val="0"/>
                      <w:divBdr>
                        <w:top w:val="none" w:sz="0" w:space="0" w:color="auto"/>
                        <w:left w:val="none" w:sz="0" w:space="0" w:color="auto"/>
                        <w:bottom w:val="none" w:sz="0" w:space="0" w:color="auto"/>
                        <w:right w:val="none" w:sz="0" w:space="0" w:color="auto"/>
                      </w:divBdr>
                      <w:divsChild>
                        <w:div w:id="1267663280">
                          <w:marLeft w:val="0"/>
                          <w:marRight w:val="0"/>
                          <w:marTop w:val="0"/>
                          <w:marBottom w:val="0"/>
                          <w:divBdr>
                            <w:top w:val="none" w:sz="0" w:space="0" w:color="auto"/>
                            <w:left w:val="none" w:sz="0" w:space="0" w:color="auto"/>
                            <w:bottom w:val="none" w:sz="0" w:space="0" w:color="auto"/>
                            <w:right w:val="none" w:sz="0" w:space="0" w:color="auto"/>
                          </w:divBdr>
                          <w:divsChild>
                            <w:div w:id="1267663261">
                              <w:marLeft w:val="0"/>
                              <w:marRight w:val="0"/>
                              <w:marTop w:val="0"/>
                              <w:marBottom w:val="0"/>
                              <w:divBdr>
                                <w:top w:val="none" w:sz="0" w:space="0" w:color="auto"/>
                                <w:left w:val="none" w:sz="0" w:space="0" w:color="auto"/>
                                <w:bottom w:val="none" w:sz="0" w:space="0" w:color="auto"/>
                                <w:right w:val="none" w:sz="0" w:space="0" w:color="auto"/>
                              </w:divBdr>
                              <w:divsChild>
                                <w:div w:id="1267663248">
                                  <w:marLeft w:val="0"/>
                                  <w:marRight w:val="0"/>
                                  <w:marTop w:val="0"/>
                                  <w:marBottom w:val="0"/>
                                  <w:divBdr>
                                    <w:top w:val="none" w:sz="0" w:space="0" w:color="auto"/>
                                    <w:left w:val="none" w:sz="0" w:space="0" w:color="auto"/>
                                    <w:bottom w:val="none" w:sz="0" w:space="0" w:color="auto"/>
                                    <w:right w:val="none" w:sz="0" w:space="0" w:color="auto"/>
                                  </w:divBdr>
                                  <w:divsChild>
                                    <w:div w:id="1267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663247">
      <w:marLeft w:val="0"/>
      <w:marRight w:val="0"/>
      <w:marTop w:val="0"/>
      <w:marBottom w:val="0"/>
      <w:divBdr>
        <w:top w:val="none" w:sz="0" w:space="0" w:color="auto"/>
        <w:left w:val="none" w:sz="0" w:space="0" w:color="auto"/>
        <w:bottom w:val="none" w:sz="0" w:space="0" w:color="auto"/>
        <w:right w:val="none" w:sz="0" w:space="0" w:color="auto"/>
      </w:divBdr>
    </w:div>
    <w:div w:id="1267663249">
      <w:marLeft w:val="0"/>
      <w:marRight w:val="0"/>
      <w:marTop w:val="0"/>
      <w:marBottom w:val="0"/>
      <w:divBdr>
        <w:top w:val="none" w:sz="0" w:space="0" w:color="auto"/>
        <w:left w:val="none" w:sz="0" w:space="0" w:color="auto"/>
        <w:bottom w:val="none" w:sz="0" w:space="0" w:color="auto"/>
        <w:right w:val="none" w:sz="0" w:space="0" w:color="auto"/>
      </w:divBdr>
    </w:div>
    <w:div w:id="1267663253">
      <w:marLeft w:val="0"/>
      <w:marRight w:val="0"/>
      <w:marTop w:val="0"/>
      <w:marBottom w:val="0"/>
      <w:divBdr>
        <w:top w:val="none" w:sz="0" w:space="0" w:color="auto"/>
        <w:left w:val="none" w:sz="0" w:space="0" w:color="auto"/>
        <w:bottom w:val="none" w:sz="0" w:space="0" w:color="auto"/>
        <w:right w:val="none" w:sz="0" w:space="0" w:color="auto"/>
      </w:divBdr>
    </w:div>
    <w:div w:id="1267663254">
      <w:marLeft w:val="0"/>
      <w:marRight w:val="0"/>
      <w:marTop w:val="0"/>
      <w:marBottom w:val="0"/>
      <w:divBdr>
        <w:top w:val="none" w:sz="0" w:space="0" w:color="auto"/>
        <w:left w:val="none" w:sz="0" w:space="0" w:color="auto"/>
        <w:bottom w:val="none" w:sz="0" w:space="0" w:color="auto"/>
        <w:right w:val="none" w:sz="0" w:space="0" w:color="auto"/>
      </w:divBdr>
    </w:div>
    <w:div w:id="1267663257">
      <w:marLeft w:val="0"/>
      <w:marRight w:val="0"/>
      <w:marTop w:val="0"/>
      <w:marBottom w:val="0"/>
      <w:divBdr>
        <w:top w:val="none" w:sz="0" w:space="0" w:color="auto"/>
        <w:left w:val="none" w:sz="0" w:space="0" w:color="auto"/>
        <w:bottom w:val="none" w:sz="0" w:space="0" w:color="auto"/>
        <w:right w:val="none" w:sz="0" w:space="0" w:color="auto"/>
      </w:divBdr>
    </w:div>
    <w:div w:id="1267663258">
      <w:marLeft w:val="0"/>
      <w:marRight w:val="0"/>
      <w:marTop w:val="100"/>
      <w:marBottom w:val="100"/>
      <w:divBdr>
        <w:top w:val="none" w:sz="0" w:space="0" w:color="auto"/>
        <w:left w:val="none" w:sz="0" w:space="0" w:color="auto"/>
        <w:bottom w:val="none" w:sz="0" w:space="0" w:color="auto"/>
        <w:right w:val="none" w:sz="0" w:space="0" w:color="auto"/>
      </w:divBdr>
      <w:divsChild>
        <w:div w:id="1267663282">
          <w:marLeft w:val="0"/>
          <w:marRight w:val="0"/>
          <w:marTop w:val="0"/>
          <w:marBottom w:val="0"/>
          <w:divBdr>
            <w:top w:val="single" w:sz="6" w:space="0" w:color="FFFFFF"/>
            <w:left w:val="single" w:sz="6" w:space="0" w:color="FFFFFF"/>
            <w:bottom w:val="single" w:sz="6" w:space="0" w:color="FFFFFF"/>
            <w:right w:val="single" w:sz="6" w:space="0" w:color="FFFFFF"/>
          </w:divBdr>
          <w:divsChild>
            <w:div w:id="1267663289">
              <w:marLeft w:val="0"/>
              <w:marRight w:val="0"/>
              <w:marTop w:val="0"/>
              <w:marBottom w:val="0"/>
              <w:divBdr>
                <w:top w:val="none" w:sz="0" w:space="0" w:color="auto"/>
                <w:left w:val="none" w:sz="0" w:space="0" w:color="auto"/>
                <w:bottom w:val="none" w:sz="0" w:space="0" w:color="auto"/>
                <w:right w:val="none" w:sz="0" w:space="0" w:color="auto"/>
              </w:divBdr>
              <w:divsChild>
                <w:div w:id="12676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63259">
      <w:marLeft w:val="0"/>
      <w:marRight w:val="0"/>
      <w:marTop w:val="0"/>
      <w:marBottom w:val="0"/>
      <w:divBdr>
        <w:top w:val="none" w:sz="0" w:space="0" w:color="auto"/>
        <w:left w:val="none" w:sz="0" w:space="0" w:color="auto"/>
        <w:bottom w:val="none" w:sz="0" w:space="0" w:color="auto"/>
        <w:right w:val="none" w:sz="0" w:space="0" w:color="auto"/>
      </w:divBdr>
    </w:div>
    <w:div w:id="1267663270">
      <w:marLeft w:val="0"/>
      <w:marRight w:val="0"/>
      <w:marTop w:val="0"/>
      <w:marBottom w:val="0"/>
      <w:divBdr>
        <w:top w:val="none" w:sz="0" w:space="0" w:color="auto"/>
        <w:left w:val="none" w:sz="0" w:space="0" w:color="auto"/>
        <w:bottom w:val="none" w:sz="0" w:space="0" w:color="auto"/>
        <w:right w:val="none" w:sz="0" w:space="0" w:color="auto"/>
      </w:divBdr>
      <w:divsChild>
        <w:div w:id="1267663238">
          <w:marLeft w:val="0"/>
          <w:marRight w:val="0"/>
          <w:marTop w:val="0"/>
          <w:marBottom w:val="0"/>
          <w:divBdr>
            <w:top w:val="none" w:sz="0" w:space="0" w:color="auto"/>
            <w:left w:val="none" w:sz="0" w:space="0" w:color="auto"/>
            <w:bottom w:val="none" w:sz="0" w:space="0" w:color="auto"/>
            <w:right w:val="none" w:sz="0" w:space="0" w:color="auto"/>
          </w:divBdr>
        </w:div>
        <w:div w:id="1267663269">
          <w:marLeft w:val="0"/>
          <w:marRight w:val="0"/>
          <w:marTop w:val="0"/>
          <w:marBottom w:val="0"/>
          <w:divBdr>
            <w:top w:val="none" w:sz="0" w:space="0" w:color="auto"/>
            <w:left w:val="none" w:sz="0" w:space="0" w:color="auto"/>
            <w:bottom w:val="none" w:sz="0" w:space="0" w:color="auto"/>
            <w:right w:val="none" w:sz="0" w:space="0" w:color="auto"/>
          </w:divBdr>
        </w:div>
        <w:div w:id="1267663290">
          <w:marLeft w:val="0"/>
          <w:marRight w:val="0"/>
          <w:marTop w:val="0"/>
          <w:marBottom w:val="0"/>
          <w:divBdr>
            <w:top w:val="none" w:sz="0" w:space="0" w:color="auto"/>
            <w:left w:val="none" w:sz="0" w:space="0" w:color="auto"/>
            <w:bottom w:val="none" w:sz="0" w:space="0" w:color="auto"/>
            <w:right w:val="none" w:sz="0" w:space="0" w:color="auto"/>
          </w:divBdr>
        </w:div>
        <w:div w:id="1267663301">
          <w:marLeft w:val="0"/>
          <w:marRight w:val="0"/>
          <w:marTop w:val="0"/>
          <w:marBottom w:val="0"/>
          <w:divBdr>
            <w:top w:val="none" w:sz="0" w:space="0" w:color="auto"/>
            <w:left w:val="none" w:sz="0" w:space="0" w:color="auto"/>
            <w:bottom w:val="none" w:sz="0" w:space="0" w:color="auto"/>
            <w:right w:val="none" w:sz="0" w:space="0" w:color="auto"/>
          </w:divBdr>
        </w:div>
        <w:div w:id="1267663315">
          <w:marLeft w:val="0"/>
          <w:marRight w:val="0"/>
          <w:marTop w:val="0"/>
          <w:marBottom w:val="0"/>
          <w:divBdr>
            <w:top w:val="none" w:sz="0" w:space="0" w:color="auto"/>
            <w:left w:val="none" w:sz="0" w:space="0" w:color="auto"/>
            <w:bottom w:val="none" w:sz="0" w:space="0" w:color="auto"/>
            <w:right w:val="none" w:sz="0" w:space="0" w:color="auto"/>
          </w:divBdr>
        </w:div>
      </w:divsChild>
    </w:div>
    <w:div w:id="1267663275">
      <w:marLeft w:val="0"/>
      <w:marRight w:val="0"/>
      <w:marTop w:val="0"/>
      <w:marBottom w:val="0"/>
      <w:divBdr>
        <w:top w:val="none" w:sz="0" w:space="0" w:color="auto"/>
        <w:left w:val="none" w:sz="0" w:space="0" w:color="auto"/>
        <w:bottom w:val="none" w:sz="0" w:space="0" w:color="auto"/>
        <w:right w:val="none" w:sz="0" w:space="0" w:color="auto"/>
      </w:divBdr>
    </w:div>
    <w:div w:id="1267663276">
      <w:marLeft w:val="0"/>
      <w:marRight w:val="0"/>
      <w:marTop w:val="0"/>
      <w:marBottom w:val="0"/>
      <w:divBdr>
        <w:top w:val="none" w:sz="0" w:space="0" w:color="auto"/>
        <w:left w:val="none" w:sz="0" w:space="0" w:color="auto"/>
        <w:bottom w:val="none" w:sz="0" w:space="0" w:color="auto"/>
        <w:right w:val="none" w:sz="0" w:space="0" w:color="auto"/>
      </w:divBdr>
    </w:div>
    <w:div w:id="1267663277">
      <w:marLeft w:val="0"/>
      <w:marRight w:val="0"/>
      <w:marTop w:val="0"/>
      <w:marBottom w:val="0"/>
      <w:divBdr>
        <w:top w:val="none" w:sz="0" w:space="0" w:color="auto"/>
        <w:left w:val="none" w:sz="0" w:space="0" w:color="auto"/>
        <w:bottom w:val="none" w:sz="0" w:space="0" w:color="auto"/>
        <w:right w:val="none" w:sz="0" w:space="0" w:color="auto"/>
      </w:divBdr>
    </w:div>
    <w:div w:id="1267663278">
      <w:marLeft w:val="0"/>
      <w:marRight w:val="0"/>
      <w:marTop w:val="0"/>
      <w:marBottom w:val="0"/>
      <w:divBdr>
        <w:top w:val="none" w:sz="0" w:space="0" w:color="auto"/>
        <w:left w:val="none" w:sz="0" w:space="0" w:color="auto"/>
        <w:bottom w:val="none" w:sz="0" w:space="0" w:color="auto"/>
        <w:right w:val="none" w:sz="0" w:space="0" w:color="auto"/>
      </w:divBdr>
    </w:div>
    <w:div w:id="1267663283">
      <w:marLeft w:val="0"/>
      <w:marRight w:val="0"/>
      <w:marTop w:val="100"/>
      <w:marBottom w:val="100"/>
      <w:divBdr>
        <w:top w:val="none" w:sz="0" w:space="0" w:color="auto"/>
        <w:left w:val="none" w:sz="0" w:space="0" w:color="auto"/>
        <w:bottom w:val="none" w:sz="0" w:space="0" w:color="auto"/>
        <w:right w:val="none" w:sz="0" w:space="0" w:color="auto"/>
      </w:divBdr>
      <w:divsChild>
        <w:div w:id="1267663321">
          <w:marLeft w:val="0"/>
          <w:marRight w:val="0"/>
          <w:marTop w:val="0"/>
          <w:marBottom w:val="0"/>
          <w:divBdr>
            <w:top w:val="single" w:sz="6" w:space="0" w:color="FFFFFF"/>
            <w:left w:val="single" w:sz="6" w:space="0" w:color="FFFFFF"/>
            <w:bottom w:val="single" w:sz="6" w:space="0" w:color="FFFFFF"/>
            <w:right w:val="single" w:sz="6" w:space="0" w:color="FFFFFF"/>
          </w:divBdr>
          <w:divsChild>
            <w:div w:id="1267663325">
              <w:marLeft w:val="0"/>
              <w:marRight w:val="0"/>
              <w:marTop w:val="0"/>
              <w:marBottom w:val="0"/>
              <w:divBdr>
                <w:top w:val="none" w:sz="0" w:space="0" w:color="auto"/>
                <w:left w:val="none" w:sz="0" w:space="0" w:color="auto"/>
                <w:bottom w:val="none" w:sz="0" w:space="0" w:color="auto"/>
                <w:right w:val="none" w:sz="0" w:space="0" w:color="auto"/>
              </w:divBdr>
              <w:divsChild>
                <w:div w:id="12676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63284">
      <w:marLeft w:val="0"/>
      <w:marRight w:val="0"/>
      <w:marTop w:val="0"/>
      <w:marBottom w:val="0"/>
      <w:divBdr>
        <w:top w:val="none" w:sz="0" w:space="0" w:color="auto"/>
        <w:left w:val="none" w:sz="0" w:space="0" w:color="auto"/>
        <w:bottom w:val="none" w:sz="0" w:space="0" w:color="auto"/>
        <w:right w:val="none" w:sz="0" w:space="0" w:color="auto"/>
      </w:divBdr>
    </w:div>
    <w:div w:id="1267663286">
      <w:marLeft w:val="0"/>
      <w:marRight w:val="0"/>
      <w:marTop w:val="0"/>
      <w:marBottom w:val="0"/>
      <w:divBdr>
        <w:top w:val="none" w:sz="0" w:space="0" w:color="auto"/>
        <w:left w:val="none" w:sz="0" w:space="0" w:color="auto"/>
        <w:bottom w:val="none" w:sz="0" w:space="0" w:color="auto"/>
        <w:right w:val="none" w:sz="0" w:space="0" w:color="auto"/>
      </w:divBdr>
    </w:div>
    <w:div w:id="1267663287">
      <w:marLeft w:val="0"/>
      <w:marRight w:val="0"/>
      <w:marTop w:val="0"/>
      <w:marBottom w:val="0"/>
      <w:divBdr>
        <w:top w:val="none" w:sz="0" w:space="0" w:color="auto"/>
        <w:left w:val="none" w:sz="0" w:space="0" w:color="auto"/>
        <w:bottom w:val="none" w:sz="0" w:space="0" w:color="auto"/>
        <w:right w:val="none" w:sz="0" w:space="0" w:color="auto"/>
      </w:divBdr>
    </w:div>
    <w:div w:id="1267663288">
      <w:marLeft w:val="0"/>
      <w:marRight w:val="0"/>
      <w:marTop w:val="0"/>
      <w:marBottom w:val="0"/>
      <w:divBdr>
        <w:top w:val="none" w:sz="0" w:space="0" w:color="auto"/>
        <w:left w:val="none" w:sz="0" w:space="0" w:color="auto"/>
        <w:bottom w:val="none" w:sz="0" w:space="0" w:color="auto"/>
        <w:right w:val="none" w:sz="0" w:space="0" w:color="auto"/>
      </w:divBdr>
    </w:div>
    <w:div w:id="1267663291">
      <w:marLeft w:val="0"/>
      <w:marRight w:val="0"/>
      <w:marTop w:val="0"/>
      <w:marBottom w:val="0"/>
      <w:divBdr>
        <w:top w:val="none" w:sz="0" w:space="0" w:color="auto"/>
        <w:left w:val="none" w:sz="0" w:space="0" w:color="auto"/>
        <w:bottom w:val="none" w:sz="0" w:space="0" w:color="auto"/>
        <w:right w:val="none" w:sz="0" w:space="0" w:color="auto"/>
      </w:divBdr>
    </w:div>
    <w:div w:id="1267663292">
      <w:marLeft w:val="0"/>
      <w:marRight w:val="0"/>
      <w:marTop w:val="0"/>
      <w:marBottom w:val="0"/>
      <w:divBdr>
        <w:top w:val="none" w:sz="0" w:space="0" w:color="auto"/>
        <w:left w:val="none" w:sz="0" w:space="0" w:color="auto"/>
        <w:bottom w:val="none" w:sz="0" w:space="0" w:color="auto"/>
        <w:right w:val="none" w:sz="0" w:space="0" w:color="auto"/>
      </w:divBdr>
    </w:div>
    <w:div w:id="1267663297">
      <w:marLeft w:val="0"/>
      <w:marRight w:val="0"/>
      <w:marTop w:val="0"/>
      <w:marBottom w:val="0"/>
      <w:divBdr>
        <w:top w:val="none" w:sz="0" w:space="0" w:color="auto"/>
        <w:left w:val="none" w:sz="0" w:space="0" w:color="auto"/>
        <w:bottom w:val="none" w:sz="0" w:space="0" w:color="auto"/>
        <w:right w:val="none" w:sz="0" w:space="0" w:color="auto"/>
      </w:divBdr>
    </w:div>
    <w:div w:id="1267663298">
      <w:marLeft w:val="0"/>
      <w:marRight w:val="0"/>
      <w:marTop w:val="100"/>
      <w:marBottom w:val="100"/>
      <w:divBdr>
        <w:top w:val="none" w:sz="0" w:space="0" w:color="auto"/>
        <w:left w:val="none" w:sz="0" w:space="0" w:color="auto"/>
        <w:bottom w:val="none" w:sz="0" w:space="0" w:color="auto"/>
        <w:right w:val="none" w:sz="0" w:space="0" w:color="auto"/>
      </w:divBdr>
      <w:divsChild>
        <w:div w:id="1267663305">
          <w:marLeft w:val="0"/>
          <w:marRight w:val="0"/>
          <w:marTop w:val="0"/>
          <w:marBottom w:val="0"/>
          <w:divBdr>
            <w:top w:val="single" w:sz="6" w:space="0" w:color="FFFFFF"/>
            <w:left w:val="single" w:sz="6" w:space="0" w:color="FFFFFF"/>
            <w:bottom w:val="single" w:sz="6" w:space="0" w:color="FFFFFF"/>
            <w:right w:val="single" w:sz="6" w:space="0" w:color="FFFFFF"/>
          </w:divBdr>
          <w:divsChild>
            <w:div w:id="1267663252">
              <w:marLeft w:val="0"/>
              <w:marRight w:val="0"/>
              <w:marTop w:val="0"/>
              <w:marBottom w:val="0"/>
              <w:divBdr>
                <w:top w:val="none" w:sz="0" w:space="0" w:color="auto"/>
                <w:left w:val="none" w:sz="0" w:space="0" w:color="auto"/>
                <w:bottom w:val="none" w:sz="0" w:space="0" w:color="auto"/>
                <w:right w:val="none" w:sz="0" w:space="0" w:color="auto"/>
              </w:divBdr>
              <w:divsChild>
                <w:div w:id="12676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63299">
      <w:marLeft w:val="0"/>
      <w:marRight w:val="0"/>
      <w:marTop w:val="0"/>
      <w:marBottom w:val="0"/>
      <w:divBdr>
        <w:top w:val="none" w:sz="0" w:space="0" w:color="auto"/>
        <w:left w:val="none" w:sz="0" w:space="0" w:color="auto"/>
        <w:bottom w:val="none" w:sz="0" w:space="0" w:color="auto"/>
        <w:right w:val="none" w:sz="0" w:space="0" w:color="auto"/>
      </w:divBdr>
      <w:divsChild>
        <w:div w:id="1267663307">
          <w:marLeft w:val="0"/>
          <w:marRight w:val="0"/>
          <w:marTop w:val="154"/>
          <w:marBottom w:val="0"/>
          <w:divBdr>
            <w:top w:val="none" w:sz="0" w:space="0" w:color="auto"/>
            <w:left w:val="none" w:sz="0" w:space="0" w:color="auto"/>
            <w:bottom w:val="none" w:sz="0" w:space="0" w:color="auto"/>
            <w:right w:val="none" w:sz="0" w:space="0" w:color="auto"/>
          </w:divBdr>
        </w:div>
      </w:divsChild>
    </w:div>
    <w:div w:id="1267663300">
      <w:marLeft w:val="0"/>
      <w:marRight w:val="0"/>
      <w:marTop w:val="0"/>
      <w:marBottom w:val="0"/>
      <w:divBdr>
        <w:top w:val="none" w:sz="0" w:space="0" w:color="auto"/>
        <w:left w:val="none" w:sz="0" w:space="0" w:color="auto"/>
        <w:bottom w:val="none" w:sz="0" w:space="0" w:color="auto"/>
        <w:right w:val="none" w:sz="0" w:space="0" w:color="auto"/>
      </w:divBdr>
    </w:div>
    <w:div w:id="1267663303">
      <w:marLeft w:val="0"/>
      <w:marRight w:val="0"/>
      <w:marTop w:val="0"/>
      <w:marBottom w:val="0"/>
      <w:divBdr>
        <w:top w:val="none" w:sz="0" w:space="0" w:color="auto"/>
        <w:left w:val="none" w:sz="0" w:space="0" w:color="auto"/>
        <w:bottom w:val="none" w:sz="0" w:space="0" w:color="auto"/>
        <w:right w:val="none" w:sz="0" w:space="0" w:color="auto"/>
      </w:divBdr>
    </w:div>
    <w:div w:id="1267663304">
      <w:marLeft w:val="0"/>
      <w:marRight w:val="0"/>
      <w:marTop w:val="0"/>
      <w:marBottom w:val="0"/>
      <w:divBdr>
        <w:top w:val="none" w:sz="0" w:space="0" w:color="auto"/>
        <w:left w:val="none" w:sz="0" w:space="0" w:color="auto"/>
        <w:bottom w:val="none" w:sz="0" w:space="0" w:color="auto"/>
        <w:right w:val="none" w:sz="0" w:space="0" w:color="auto"/>
      </w:divBdr>
    </w:div>
    <w:div w:id="1267663310">
      <w:marLeft w:val="0"/>
      <w:marRight w:val="0"/>
      <w:marTop w:val="0"/>
      <w:marBottom w:val="0"/>
      <w:divBdr>
        <w:top w:val="none" w:sz="0" w:space="0" w:color="auto"/>
        <w:left w:val="none" w:sz="0" w:space="0" w:color="auto"/>
        <w:bottom w:val="none" w:sz="0" w:space="0" w:color="auto"/>
        <w:right w:val="none" w:sz="0" w:space="0" w:color="auto"/>
      </w:divBdr>
    </w:div>
    <w:div w:id="1267663311">
      <w:marLeft w:val="0"/>
      <w:marRight w:val="0"/>
      <w:marTop w:val="0"/>
      <w:marBottom w:val="0"/>
      <w:divBdr>
        <w:top w:val="none" w:sz="0" w:space="0" w:color="auto"/>
        <w:left w:val="none" w:sz="0" w:space="0" w:color="auto"/>
        <w:bottom w:val="none" w:sz="0" w:space="0" w:color="auto"/>
        <w:right w:val="none" w:sz="0" w:space="0" w:color="auto"/>
      </w:divBdr>
    </w:div>
    <w:div w:id="1267663313">
      <w:marLeft w:val="0"/>
      <w:marRight w:val="0"/>
      <w:marTop w:val="0"/>
      <w:marBottom w:val="0"/>
      <w:divBdr>
        <w:top w:val="none" w:sz="0" w:space="0" w:color="auto"/>
        <w:left w:val="none" w:sz="0" w:space="0" w:color="auto"/>
        <w:bottom w:val="none" w:sz="0" w:space="0" w:color="auto"/>
        <w:right w:val="none" w:sz="0" w:space="0" w:color="auto"/>
      </w:divBdr>
    </w:div>
    <w:div w:id="1267663314">
      <w:marLeft w:val="0"/>
      <w:marRight w:val="0"/>
      <w:marTop w:val="0"/>
      <w:marBottom w:val="0"/>
      <w:divBdr>
        <w:top w:val="none" w:sz="0" w:space="0" w:color="auto"/>
        <w:left w:val="none" w:sz="0" w:space="0" w:color="auto"/>
        <w:bottom w:val="none" w:sz="0" w:space="0" w:color="auto"/>
        <w:right w:val="none" w:sz="0" w:space="0" w:color="auto"/>
      </w:divBdr>
    </w:div>
    <w:div w:id="1267663316">
      <w:marLeft w:val="0"/>
      <w:marRight w:val="0"/>
      <w:marTop w:val="0"/>
      <w:marBottom w:val="0"/>
      <w:divBdr>
        <w:top w:val="none" w:sz="0" w:space="0" w:color="auto"/>
        <w:left w:val="none" w:sz="0" w:space="0" w:color="auto"/>
        <w:bottom w:val="none" w:sz="0" w:space="0" w:color="auto"/>
        <w:right w:val="none" w:sz="0" w:space="0" w:color="auto"/>
      </w:divBdr>
      <w:divsChild>
        <w:div w:id="1267663295">
          <w:marLeft w:val="0"/>
          <w:marRight w:val="0"/>
          <w:marTop w:val="0"/>
          <w:marBottom w:val="0"/>
          <w:divBdr>
            <w:top w:val="none" w:sz="0" w:space="0" w:color="auto"/>
            <w:left w:val="single" w:sz="6" w:space="0" w:color="000000"/>
            <w:bottom w:val="none" w:sz="0" w:space="0" w:color="auto"/>
            <w:right w:val="single" w:sz="6" w:space="0" w:color="000000"/>
          </w:divBdr>
          <w:divsChild>
            <w:div w:id="1267663317">
              <w:marLeft w:val="0"/>
              <w:marRight w:val="0"/>
              <w:marTop w:val="0"/>
              <w:marBottom w:val="0"/>
              <w:divBdr>
                <w:top w:val="none" w:sz="0" w:space="0" w:color="auto"/>
                <w:left w:val="none" w:sz="0" w:space="0" w:color="auto"/>
                <w:bottom w:val="none" w:sz="0" w:space="0" w:color="auto"/>
                <w:right w:val="none" w:sz="0" w:space="0" w:color="auto"/>
              </w:divBdr>
              <w:divsChild>
                <w:div w:id="12676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63318">
      <w:marLeft w:val="0"/>
      <w:marRight w:val="0"/>
      <w:marTop w:val="0"/>
      <w:marBottom w:val="0"/>
      <w:divBdr>
        <w:top w:val="none" w:sz="0" w:space="0" w:color="auto"/>
        <w:left w:val="none" w:sz="0" w:space="0" w:color="auto"/>
        <w:bottom w:val="none" w:sz="0" w:space="0" w:color="auto"/>
        <w:right w:val="none" w:sz="0" w:space="0" w:color="auto"/>
      </w:divBdr>
    </w:div>
    <w:div w:id="1267663319">
      <w:marLeft w:val="0"/>
      <w:marRight w:val="0"/>
      <w:marTop w:val="0"/>
      <w:marBottom w:val="0"/>
      <w:divBdr>
        <w:top w:val="none" w:sz="0" w:space="0" w:color="auto"/>
        <w:left w:val="none" w:sz="0" w:space="0" w:color="auto"/>
        <w:bottom w:val="none" w:sz="0" w:space="0" w:color="auto"/>
        <w:right w:val="none" w:sz="0" w:space="0" w:color="auto"/>
      </w:divBdr>
    </w:div>
    <w:div w:id="1267663322">
      <w:marLeft w:val="0"/>
      <w:marRight w:val="0"/>
      <w:marTop w:val="0"/>
      <w:marBottom w:val="0"/>
      <w:divBdr>
        <w:top w:val="none" w:sz="0" w:space="0" w:color="auto"/>
        <w:left w:val="none" w:sz="0" w:space="0" w:color="auto"/>
        <w:bottom w:val="none" w:sz="0" w:space="0" w:color="auto"/>
        <w:right w:val="none" w:sz="0" w:space="0" w:color="auto"/>
      </w:divBdr>
      <w:divsChild>
        <w:div w:id="1267663264">
          <w:marLeft w:val="75"/>
          <w:marRight w:val="75"/>
          <w:marTop w:val="75"/>
          <w:marBottom w:val="75"/>
          <w:divBdr>
            <w:top w:val="none" w:sz="0" w:space="0" w:color="auto"/>
            <w:left w:val="none" w:sz="0" w:space="0" w:color="auto"/>
            <w:bottom w:val="none" w:sz="0" w:space="0" w:color="auto"/>
            <w:right w:val="none" w:sz="0" w:space="0" w:color="auto"/>
          </w:divBdr>
          <w:divsChild>
            <w:div w:id="1267663340">
              <w:marLeft w:val="0"/>
              <w:marRight w:val="0"/>
              <w:marTop w:val="0"/>
              <w:marBottom w:val="0"/>
              <w:divBdr>
                <w:top w:val="none" w:sz="0" w:space="0" w:color="auto"/>
                <w:left w:val="none" w:sz="0" w:space="0" w:color="auto"/>
                <w:bottom w:val="none" w:sz="0" w:space="0" w:color="auto"/>
                <w:right w:val="none" w:sz="0" w:space="0" w:color="auto"/>
              </w:divBdr>
              <w:divsChild>
                <w:div w:id="1267663267">
                  <w:marLeft w:val="0"/>
                  <w:marRight w:val="0"/>
                  <w:marTop w:val="0"/>
                  <w:marBottom w:val="0"/>
                  <w:divBdr>
                    <w:top w:val="none" w:sz="0" w:space="0" w:color="auto"/>
                    <w:left w:val="single" w:sz="6" w:space="0" w:color="D9D9D9"/>
                    <w:bottom w:val="none" w:sz="0" w:space="0" w:color="auto"/>
                    <w:right w:val="single" w:sz="6" w:space="0" w:color="D9D9D9"/>
                  </w:divBdr>
                  <w:divsChild>
                    <w:div w:id="1267663273">
                      <w:marLeft w:val="0"/>
                      <w:marRight w:val="0"/>
                      <w:marTop w:val="0"/>
                      <w:marBottom w:val="0"/>
                      <w:divBdr>
                        <w:top w:val="none" w:sz="0" w:space="0" w:color="auto"/>
                        <w:left w:val="none" w:sz="0" w:space="0" w:color="auto"/>
                        <w:bottom w:val="none" w:sz="0" w:space="0" w:color="auto"/>
                        <w:right w:val="none" w:sz="0" w:space="0" w:color="auto"/>
                      </w:divBdr>
                      <w:divsChild>
                        <w:div w:id="1267663338">
                          <w:marLeft w:val="0"/>
                          <w:marRight w:val="0"/>
                          <w:marTop w:val="0"/>
                          <w:marBottom w:val="0"/>
                          <w:divBdr>
                            <w:top w:val="none" w:sz="0" w:space="0" w:color="auto"/>
                            <w:left w:val="none" w:sz="0" w:space="0" w:color="auto"/>
                            <w:bottom w:val="none" w:sz="0" w:space="0" w:color="auto"/>
                            <w:right w:val="none" w:sz="0" w:space="0" w:color="auto"/>
                          </w:divBdr>
                          <w:divsChild>
                            <w:div w:id="1267663302">
                              <w:marLeft w:val="0"/>
                              <w:marRight w:val="0"/>
                              <w:marTop w:val="0"/>
                              <w:marBottom w:val="0"/>
                              <w:divBdr>
                                <w:top w:val="none" w:sz="0" w:space="0" w:color="auto"/>
                                <w:left w:val="none" w:sz="0" w:space="0" w:color="auto"/>
                                <w:bottom w:val="none" w:sz="0" w:space="0" w:color="auto"/>
                                <w:right w:val="none" w:sz="0" w:space="0" w:color="auto"/>
                              </w:divBdr>
                              <w:divsChild>
                                <w:div w:id="1267663241">
                                  <w:marLeft w:val="0"/>
                                  <w:marRight w:val="0"/>
                                  <w:marTop w:val="0"/>
                                  <w:marBottom w:val="105"/>
                                  <w:divBdr>
                                    <w:top w:val="none" w:sz="0" w:space="0" w:color="auto"/>
                                    <w:left w:val="none" w:sz="0" w:space="0" w:color="auto"/>
                                    <w:bottom w:val="none" w:sz="0" w:space="0" w:color="auto"/>
                                    <w:right w:val="none" w:sz="0" w:space="0" w:color="auto"/>
                                  </w:divBdr>
                                  <w:divsChild>
                                    <w:div w:id="1267663245">
                                      <w:marLeft w:val="0"/>
                                      <w:marRight w:val="0"/>
                                      <w:marTop w:val="0"/>
                                      <w:marBottom w:val="45"/>
                                      <w:divBdr>
                                        <w:top w:val="none" w:sz="0" w:space="0" w:color="auto"/>
                                        <w:left w:val="none" w:sz="0" w:space="0" w:color="auto"/>
                                        <w:bottom w:val="none" w:sz="0" w:space="0" w:color="auto"/>
                                        <w:right w:val="none" w:sz="0" w:space="0" w:color="auto"/>
                                      </w:divBdr>
                                      <w:divsChild>
                                        <w:div w:id="1267663294">
                                          <w:marLeft w:val="0"/>
                                          <w:marRight w:val="0"/>
                                          <w:marTop w:val="0"/>
                                          <w:marBottom w:val="0"/>
                                          <w:divBdr>
                                            <w:top w:val="none" w:sz="0" w:space="0" w:color="auto"/>
                                            <w:left w:val="none" w:sz="0" w:space="0" w:color="auto"/>
                                            <w:bottom w:val="none" w:sz="0" w:space="0" w:color="auto"/>
                                            <w:right w:val="none" w:sz="0" w:space="0" w:color="auto"/>
                                          </w:divBdr>
                                        </w:div>
                                        <w:div w:id="1267663326">
                                          <w:marLeft w:val="105"/>
                                          <w:marRight w:val="180"/>
                                          <w:marTop w:val="0"/>
                                          <w:marBottom w:val="75"/>
                                          <w:divBdr>
                                            <w:top w:val="none" w:sz="0" w:space="0" w:color="auto"/>
                                            <w:left w:val="none" w:sz="0" w:space="0" w:color="auto"/>
                                            <w:bottom w:val="none" w:sz="0" w:space="0" w:color="auto"/>
                                            <w:right w:val="none" w:sz="0" w:space="0" w:color="auto"/>
                                          </w:divBdr>
                                          <w:divsChild>
                                            <w:div w:id="1267663255">
                                              <w:marLeft w:val="0"/>
                                              <w:marRight w:val="0"/>
                                              <w:marTop w:val="0"/>
                                              <w:marBottom w:val="0"/>
                                              <w:divBdr>
                                                <w:top w:val="none" w:sz="0" w:space="0" w:color="auto"/>
                                                <w:left w:val="none" w:sz="0" w:space="0" w:color="auto"/>
                                                <w:bottom w:val="none" w:sz="0" w:space="0" w:color="auto"/>
                                                <w:right w:val="none" w:sz="0" w:space="0" w:color="auto"/>
                                              </w:divBdr>
                                              <w:divsChild>
                                                <w:div w:id="1267663324">
                                                  <w:marLeft w:val="0"/>
                                                  <w:marRight w:val="0"/>
                                                  <w:marTop w:val="0"/>
                                                  <w:marBottom w:val="0"/>
                                                  <w:divBdr>
                                                    <w:top w:val="none" w:sz="0" w:space="0" w:color="auto"/>
                                                    <w:left w:val="none" w:sz="0" w:space="0" w:color="auto"/>
                                                    <w:bottom w:val="none" w:sz="0" w:space="0" w:color="auto"/>
                                                    <w:right w:val="none" w:sz="0" w:space="0" w:color="auto"/>
                                                  </w:divBdr>
                                                  <w:divsChild>
                                                    <w:div w:id="12676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663327">
      <w:marLeft w:val="0"/>
      <w:marRight w:val="0"/>
      <w:marTop w:val="0"/>
      <w:marBottom w:val="0"/>
      <w:divBdr>
        <w:top w:val="none" w:sz="0" w:space="0" w:color="auto"/>
        <w:left w:val="none" w:sz="0" w:space="0" w:color="auto"/>
        <w:bottom w:val="none" w:sz="0" w:space="0" w:color="auto"/>
        <w:right w:val="none" w:sz="0" w:space="0" w:color="auto"/>
      </w:divBdr>
    </w:div>
    <w:div w:id="1267663329">
      <w:marLeft w:val="0"/>
      <w:marRight w:val="0"/>
      <w:marTop w:val="0"/>
      <w:marBottom w:val="0"/>
      <w:divBdr>
        <w:top w:val="none" w:sz="0" w:space="0" w:color="auto"/>
        <w:left w:val="none" w:sz="0" w:space="0" w:color="auto"/>
        <w:bottom w:val="none" w:sz="0" w:space="0" w:color="auto"/>
        <w:right w:val="none" w:sz="0" w:space="0" w:color="auto"/>
      </w:divBdr>
    </w:div>
    <w:div w:id="1267663330">
      <w:marLeft w:val="0"/>
      <w:marRight w:val="0"/>
      <w:marTop w:val="0"/>
      <w:marBottom w:val="0"/>
      <w:divBdr>
        <w:top w:val="none" w:sz="0" w:space="0" w:color="auto"/>
        <w:left w:val="none" w:sz="0" w:space="0" w:color="auto"/>
        <w:bottom w:val="none" w:sz="0" w:space="0" w:color="auto"/>
        <w:right w:val="none" w:sz="0" w:space="0" w:color="auto"/>
      </w:divBdr>
    </w:div>
    <w:div w:id="1267663331">
      <w:marLeft w:val="0"/>
      <w:marRight w:val="0"/>
      <w:marTop w:val="0"/>
      <w:marBottom w:val="0"/>
      <w:divBdr>
        <w:top w:val="none" w:sz="0" w:space="0" w:color="auto"/>
        <w:left w:val="none" w:sz="0" w:space="0" w:color="auto"/>
        <w:bottom w:val="none" w:sz="0" w:space="0" w:color="auto"/>
        <w:right w:val="none" w:sz="0" w:space="0" w:color="auto"/>
      </w:divBdr>
    </w:div>
    <w:div w:id="1267663332">
      <w:marLeft w:val="0"/>
      <w:marRight w:val="0"/>
      <w:marTop w:val="0"/>
      <w:marBottom w:val="0"/>
      <w:divBdr>
        <w:top w:val="none" w:sz="0" w:space="0" w:color="auto"/>
        <w:left w:val="none" w:sz="0" w:space="0" w:color="auto"/>
        <w:bottom w:val="none" w:sz="0" w:space="0" w:color="auto"/>
        <w:right w:val="none" w:sz="0" w:space="0" w:color="auto"/>
      </w:divBdr>
    </w:div>
    <w:div w:id="1267663333">
      <w:marLeft w:val="0"/>
      <w:marRight w:val="0"/>
      <w:marTop w:val="0"/>
      <w:marBottom w:val="0"/>
      <w:divBdr>
        <w:top w:val="none" w:sz="0" w:space="0" w:color="auto"/>
        <w:left w:val="none" w:sz="0" w:space="0" w:color="auto"/>
        <w:bottom w:val="none" w:sz="0" w:space="0" w:color="auto"/>
        <w:right w:val="none" w:sz="0" w:space="0" w:color="auto"/>
      </w:divBdr>
      <w:divsChild>
        <w:div w:id="1267663233">
          <w:marLeft w:val="0"/>
          <w:marRight w:val="0"/>
          <w:marTop w:val="0"/>
          <w:marBottom w:val="0"/>
          <w:divBdr>
            <w:top w:val="none" w:sz="0" w:space="0" w:color="auto"/>
            <w:left w:val="none" w:sz="0" w:space="0" w:color="auto"/>
            <w:bottom w:val="none" w:sz="0" w:space="0" w:color="auto"/>
            <w:right w:val="none" w:sz="0" w:space="0" w:color="auto"/>
          </w:divBdr>
        </w:div>
        <w:div w:id="1267663242">
          <w:marLeft w:val="0"/>
          <w:marRight w:val="0"/>
          <w:marTop w:val="0"/>
          <w:marBottom w:val="0"/>
          <w:divBdr>
            <w:top w:val="none" w:sz="0" w:space="0" w:color="auto"/>
            <w:left w:val="none" w:sz="0" w:space="0" w:color="auto"/>
            <w:bottom w:val="none" w:sz="0" w:space="0" w:color="auto"/>
            <w:right w:val="none" w:sz="0" w:space="0" w:color="auto"/>
          </w:divBdr>
        </w:div>
        <w:div w:id="1267663260">
          <w:marLeft w:val="0"/>
          <w:marRight w:val="0"/>
          <w:marTop w:val="0"/>
          <w:marBottom w:val="0"/>
          <w:divBdr>
            <w:top w:val="none" w:sz="0" w:space="0" w:color="auto"/>
            <w:left w:val="none" w:sz="0" w:space="0" w:color="auto"/>
            <w:bottom w:val="none" w:sz="0" w:space="0" w:color="auto"/>
            <w:right w:val="none" w:sz="0" w:space="0" w:color="auto"/>
          </w:divBdr>
        </w:div>
        <w:div w:id="1267663296">
          <w:marLeft w:val="0"/>
          <w:marRight w:val="0"/>
          <w:marTop w:val="0"/>
          <w:marBottom w:val="0"/>
          <w:divBdr>
            <w:top w:val="none" w:sz="0" w:space="0" w:color="auto"/>
            <w:left w:val="none" w:sz="0" w:space="0" w:color="auto"/>
            <w:bottom w:val="none" w:sz="0" w:space="0" w:color="auto"/>
            <w:right w:val="none" w:sz="0" w:space="0" w:color="auto"/>
          </w:divBdr>
        </w:div>
        <w:div w:id="1267663334">
          <w:marLeft w:val="0"/>
          <w:marRight w:val="0"/>
          <w:marTop w:val="0"/>
          <w:marBottom w:val="0"/>
          <w:divBdr>
            <w:top w:val="none" w:sz="0" w:space="0" w:color="auto"/>
            <w:left w:val="none" w:sz="0" w:space="0" w:color="auto"/>
            <w:bottom w:val="none" w:sz="0" w:space="0" w:color="auto"/>
            <w:right w:val="none" w:sz="0" w:space="0" w:color="auto"/>
          </w:divBdr>
        </w:div>
      </w:divsChild>
    </w:div>
    <w:div w:id="1267663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hyundainew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yundaiAssuranc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trainor@hmausa.com" TargetMode="External"/><Relationship Id="rId4" Type="http://schemas.openxmlformats.org/officeDocument/2006/relationships/webSettings" Target="webSettings.xml"/><Relationship Id="rId9" Type="http://schemas.openxmlformats.org/officeDocument/2006/relationships/hyperlink" Target="mailto:milesjohnson@hmaus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1629</Words>
  <Characters>9290</Characters>
  <Application>Microsoft Office Outlook</Application>
  <DocSecurity>0</DocSecurity>
  <Lines>0</Lines>
  <Paragraphs>0</Paragraphs>
  <ScaleCrop>false</ScaleCrop>
  <Company>EUS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EUS</dc:creator>
  <cp:keywords/>
  <dc:description/>
  <cp:lastModifiedBy>103660mobr</cp:lastModifiedBy>
  <cp:revision>2</cp:revision>
  <cp:lastPrinted>2010-12-21T01:43:00Z</cp:lastPrinted>
  <dcterms:created xsi:type="dcterms:W3CDTF">2011-01-07T11:47:00Z</dcterms:created>
  <dcterms:modified xsi:type="dcterms:W3CDTF">2011-01-07T11:47:00Z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