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C28C1" w14:textId="630164CB" w:rsidR="00EE39A8" w:rsidRPr="00EE39A8" w:rsidRDefault="007D11B7" w:rsidP="00EE39A8">
      <w:pPr>
        <w:pStyle w:val="StandardWeb"/>
        <w:rPr>
          <w:rFonts w:ascii="Lucida Sans" w:eastAsiaTheme="minorHAnsi" w:hAnsi="Lucida Sans" w:cstheme="minorBidi"/>
          <w:b/>
          <w:sz w:val="32"/>
          <w:szCs w:val="32"/>
          <w:lang w:eastAsia="en-US"/>
        </w:rPr>
      </w:pPr>
      <w:r w:rsidRPr="007D11B7">
        <w:rPr>
          <w:rFonts w:ascii="Lucida Sans" w:eastAsiaTheme="minorHAnsi" w:hAnsi="Lucida Sans" w:cstheme="minorBidi"/>
          <w:b/>
          <w:sz w:val="32"/>
          <w:szCs w:val="32"/>
          <w:lang w:eastAsia="en-US"/>
        </w:rPr>
        <w:t xml:space="preserve">Neues Format des Innovation Hub 13: </w:t>
      </w:r>
      <w:proofErr w:type="spellStart"/>
      <w:r w:rsidRPr="007D11B7">
        <w:rPr>
          <w:rFonts w:ascii="Lucida Sans" w:eastAsiaTheme="minorHAnsi" w:hAnsi="Lucida Sans" w:cstheme="minorBidi"/>
          <w:b/>
          <w:sz w:val="32"/>
          <w:szCs w:val="32"/>
          <w:lang w:eastAsia="en-US"/>
        </w:rPr>
        <w:t>InnoTalk</w:t>
      </w:r>
      <w:proofErr w:type="spellEnd"/>
      <w:r w:rsidRPr="007D11B7">
        <w:rPr>
          <w:rFonts w:ascii="Lucida Sans" w:eastAsiaTheme="minorHAnsi" w:hAnsi="Lucida Sans" w:cstheme="minorBidi"/>
          <w:b/>
          <w:sz w:val="32"/>
          <w:szCs w:val="32"/>
          <w:lang w:eastAsia="en-US"/>
        </w:rPr>
        <w:t xml:space="preserve"> – Transfer im Dialog</w:t>
      </w:r>
    </w:p>
    <w:p w14:paraId="1594CDE1" w14:textId="4E1D70D1" w:rsidR="0015703A" w:rsidRPr="008D2313" w:rsidRDefault="007D11B7" w:rsidP="005A7710">
      <w:pPr>
        <w:pStyle w:val="StandardWeb"/>
        <w:rPr>
          <w:rFonts w:ascii="Lucida Sans Unicode" w:eastAsiaTheme="minorHAnsi" w:hAnsi="Lucida Sans Unicode" w:cs="Lucida Sans Unicode"/>
          <w:i/>
          <w:sz w:val="20"/>
          <w:szCs w:val="20"/>
          <w:lang w:eastAsia="en-US"/>
        </w:rPr>
      </w:pPr>
      <w:r>
        <w:rPr>
          <w:rFonts w:ascii="Lucida Sans Unicode" w:eastAsiaTheme="minorHAnsi" w:hAnsi="Lucida Sans Unicode" w:cs="Lucida Sans Unicode"/>
          <w:i/>
          <w:noProof/>
          <w:sz w:val="20"/>
          <w:szCs w:val="20"/>
        </w:rPr>
        <w:drawing>
          <wp:inline distT="0" distB="0" distL="0" distR="0" wp14:anchorId="5A7DDFA9" wp14:editId="4E2A886E">
            <wp:extent cx="5760720" cy="32448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676-max.png"/>
                    <pic:cNvPicPr/>
                  </pic:nvPicPr>
                  <pic:blipFill>
                    <a:blip r:embed="rId8">
                      <a:extLst>
                        <a:ext uri="{28A0092B-C50C-407E-A947-70E740481C1C}">
                          <a14:useLocalDpi xmlns:a14="http://schemas.microsoft.com/office/drawing/2010/main" val="0"/>
                        </a:ext>
                      </a:extLst>
                    </a:blip>
                    <a:stretch>
                      <a:fillRect/>
                    </a:stretch>
                  </pic:blipFill>
                  <pic:spPr>
                    <a:xfrm>
                      <a:off x="0" y="0"/>
                      <a:ext cx="5760720" cy="3244850"/>
                    </a:xfrm>
                    <a:prstGeom prst="rect">
                      <a:avLst/>
                    </a:prstGeom>
                  </pic:spPr>
                </pic:pic>
              </a:graphicData>
            </a:graphic>
          </wp:inline>
        </w:drawing>
      </w:r>
    </w:p>
    <w:p w14:paraId="62935CC4" w14:textId="483A7B31" w:rsidR="00EE39A8" w:rsidRPr="00EE39A8" w:rsidRDefault="00FD2BB9" w:rsidP="00EE39A8">
      <w:pPr>
        <w:pStyle w:val="StandardWeb"/>
        <w:rPr>
          <w:rFonts w:ascii="Lucida Sans Unicode" w:eastAsiaTheme="minorHAnsi" w:hAnsi="Lucida Sans Unicode" w:cs="Lucida Sans Unicode"/>
          <w:sz w:val="20"/>
          <w:szCs w:val="20"/>
          <w:lang w:eastAsia="en-US"/>
        </w:rPr>
      </w:pPr>
      <w:r w:rsidRPr="0027782B">
        <w:rPr>
          <w:rFonts w:ascii="Lucida Sans Unicode" w:eastAsiaTheme="minorHAnsi" w:hAnsi="Lucida Sans Unicode" w:cs="Lucida Sans Unicode"/>
          <w:b/>
          <w:sz w:val="20"/>
          <w:szCs w:val="20"/>
          <w:lang w:eastAsia="en-US"/>
        </w:rPr>
        <w:t xml:space="preserve">Bildunterschrift: </w:t>
      </w:r>
      <w:r w:rsidR="00E2267E">
        <w:rPr>
          <w:rFonts w:ascii="Lucida Sans Unicode" w:eastAsiaTheme="minorHAnsi" w:hAnsi="Lucida Sans Unicode" w:cs="Lucida Sans Unicode"/>
          <w:sz w:val="20"/>
          <w:szCs w:val="20"/>
          <w:lang w:eastAsia="en-US"/>
        </w:rPr>
        <w:t>A</w:t>
      </w:r>
      <w:r w:rsidR="00E2267E" w:rsidRPr="00E2267E">
        <w:rPr>
          <w:rFonts w:ascii="Lucida Sans Unicode" w:eastAsiaTheme="minorHAnsi" w:hAnsi="Lucida Sans Unicode" w:cs="Lucida Sans Unicode"/>
          <w:bCs/>
          <w:sz w:val="20"/>
          <w:szCs w:val="20"/>
          <w:lang w:eastAsia="en-US"/>
        </w:rPr>
        <w:t xml:space="preserve">m 1. März 2022 startet das neue Veranstaltungsformat </w:t>
      </w:r>
      <w:proofErr w:type="spellStart"/>
      <w:r w:rsidR="00E2267E" w:rsidRPr="00E2267E">
        <w:rPr>
          <w:rFonts w:ascii="Lucida Sans Unicode" w:eastAsiaTheme="minorHAnsi" w:hAnsi="Lucida Sans Unicode" w:cs="Lucida Sans Unicode"/>
          <w:bCs/>
          <w:sz w:val="20"/>
          <w:szCs w:val="20"/>
          <w:lang w:eastAsia="en-US"/>
        </w:rPr>
        <w:t>InnoTalk</w:t>
      </w:r>
      <w:proofErr w:type="spellEnd"/>
      <w:r w:rsidR="00E2267E" w:rsidRPr="00E2267E">
        <w:rPr>
          <w:rFonts w:ascii="Lucida Sans Unicode" w:eastAsiaTheme="minorHAnsi" w:hAnsi="Lucida Sans Unicode" w:cs="Lucida Sans Unicode"/>
          <w:bCs/>
          <w:sz w:val="20"/>
          <w:szCs w:val="20"/>
          <w:lang w:eastAsia="en-US"/>
        </w:rPr>
        <w:t xml:space="preserve"> – Transfer im Dialog des Innovation Hub 13</w:t>
      </w:r>
    </w:p>
    <w:p w14:paraId="5B602042" w14:textId="5541DCE8" w:rsidR="00EE39A8" w:rsidRDefault="001B6191" w:rsidP="005A7710">
      <w:pPr>
        <w:pStyle w:val="StandardWeb"/>
        <w:rPr>
          <w:rFonts w:ascii="Lucida Sans Unicode" w:eastAsiaTheme="minorHAnsi" w:hAnsi="Lucida Sans Unicode" w:cs="Lucida Sans Unicode"/>
          <w:b/>
          <w:sz w:val="20"/>
          <w:szCs w:val="20"/>
          <w:lang w:eastAsia="en-US"/>
        </w:rPr>
      </w:pPr>
      <w:r w:rsidRPr="0027782B">
        <w:rPr>
          <w:rFonts w:ascii="Lucida Sans Unicode" w:eastAsiaTheme="minorHAnsi" w:hAnsi="Lucida Sans Unicode" w:cs="Lucida Sans Unicode"/>
          <w:b/>
          <w:sz w:val="20"/>
          <w:szCs w:val="20"/>
          <w:lang w:eastAsia="en-US"/>
        </w:rPr>
        <w:t>Bild:</w:t>
      </w:r>
      <w:r w:rsidR="003717FB" w:rsidRPr="0027782B">
        <w:rPr>
          <w:rFonts w:ascii="Lucida Sans Unicode" w:eastAsiaTheme="minorHAnsi" w:hAnsi="Lucida Sans Unicode" w:cs="Lucida Sans Unicode"/>
          <w:b/>
          <w:sz w:val="20"/>
          <w:szCs w:val="20"/>
          <w:lang w:eastAsia="en-US"/>
        </w:rPr>
        <w:t xml:space="preserve"> </w:t>
      </w:r>
      <w:r w:rsidR="007D11B7">
        <w:rPr>
          <w:rFonts w:ascii="Lucida Sans Unicode" w:eastAsiaTheme="minorHAnsi" w:hAnsi="Lucida Sans Unicode" w:cs="Lucida Sans Unicode"/>
          <w:sz w:val="20"/>
          <w:szCs w:val="20"/>
          <w:lang w:eastAsia="en-US"/>
        </w:rPr>
        <w:t>Innovation Hub 13</w:t>
      </w:r>
      <w:r w:rsidR="00EE39A8" w:rsidRPr="00EE39A8">
        <w:rPr>
          <w:rFonts w:ascii="Lucida Sans Unicode" w:eastAsiaTheme="minorHAnsi" w:hAnsi="Lucida Sans Unicode" w:cs="Lucida Sans Unicode"/>
          <w:sz w:val="20"/>
          <w:szCs w:val="20"/>
          <w:lang w:eastAsia="en-US"/>
        </w:rPr>
        <w:t xml:space="preserve"> </w:t>
      </w:r>
    </w:p>
    <w:p w14:paraId="42AFAB57" w14:textId="03B12E02" w:rsidR="008257BC" w:rsidRPr="0027782B" w:rsidRDefault="008257BC" w:rsidP="005A7710">
      <w:pPr>
        <w:pStyle w:val="StandardWeb"/>
        <w:rPr>
          <w:rFonts w:ascii="Lucida Sans Unicode" w:eastAsiaTheme="minorHAnsi" w:hAnsi="Lucida Sans Unicode" w:cs="Lucida Sans Unicode"/>
          <w:b/>
          <w:sz w:val="20"/>
          <w:szCs w:val="20"/>
          <w:lang w:eastAsia="en-US"/>
        </w:rPr>
      </w:pPr>
      <w:r w:rsidRPr="0027782B">
        <w:rPr>
          <w:rFonts w:ascii="Lucida Sans Unicode" w:eastAsiaTheme="minorHAnsi" w:hAnsi="Lucida Sans Unicode" w:cs="Lucida Sans Unicode"/>
          <w:b/>
          <w:sz w:val="20"/>
          <w:szCs w:val="20"/>
          <w:lang w:eastAsia="en-US"/>
        </w:rPr>
        <w:t xml:space="preserve">Subheadline: </w:t>
      </w:r>
      <w:r w:rsidR="002A7AF3">
        <w:rPr>
          <w:rFonts w:ascii="Lucida Sans Unicode" w:eastAsiaTheme="minorHAnsi" w:hAnsi="Lucida Sans Unicode" w:cs="Lucida Sans Unicode"/>
          <w:sz w:val="20"/>
          <w:szCs w:val="20"/>
          <w:lang w:eastAsia="en-US"/>
        </w:rPr>
        <w:t>Forschung und Transfer</w:t>
      </w:r>
    </w:p>
    <w:p w14:paraId="59BAE974" w14:textId="4AA3E7B2" w:rsidR="003C7BD7" w:rsidRPr="0027782B" w:rsidRDefault="003C7BD7" w:rsidP="008D1479">
      <w:pPr>
        <w:pStyle w:val="StandardWeb"/>
        <w:rPr>
          <w:rFonts w:ascii="Lucida Sans Unicode" w:eastAsiaTheme="minorHAnsi" w:hAnsi="Lucida Sans Unicode" w:cs="Lucida Sans Unicode"/>
          <w:b/>
          <w:sz w:val="20"/>
          <w:szCs w:val="20"/>
          <w:lang w:eastAsia="en-US"/>
        </w:rPr>
      </w:pPr>
      <w:r w:rsidRPr="0027782B">
        <w:rPr>
          <w:rFonts w:ascii="Lucida Sans Unicode" w:eastAsiaTheme="minorHAnsi" w:hAnsi="Lucida Sans Unicode" w:cs="Lucida Sans Unicode"/>
          <w:b/>
          <w:sz w:val="20"/>
          <w:szCs w:val="20"/>
          <w:lang w:eastAsia="en-US"/>
        </w:rPr>
        <w:t>Teaser:</w:t>
      </w:r>
    </w:p>
    <w:p w14:paraId="354D72AA" w14:textId="1A17165D" w:rsidR="007D11B7" w:rsidRPr="007D11B7" w:rsidRDefault="007D11B7" w:rsidP="008F05C9">
      <w:pPr>
        <w:spacing w:after="120"/>
        <w:rPr>
          <w:rFonts w:ascii="Lucida Sans Unicode" w:hAnsi="Lucida Sans Unicode" w:cs="Lucida Sans Unicode"/>
          <w:b/>
          <w:sz w:val="20"/>
          <w:szCs w:val="20"/>
        </w:rPr>
      </w:pPr>
      <w:r w:rsidRPr="007D11B7">
        <w:rPr>
          <w:rFonts w:ascii="Lucida Sans Unicode" w:hAnsi="Lucida Sans Unicode" w:cs="Lucida Sans Unicode"/>
          <w:b/>
          <w:bCs/>
          <w:sz w:val="20"/>
          <w:szCs w:val="20"/>
        </w:rPr>
        <w:t xml:space="preserve">Am 1. März 2022 startet das neue Veranstaltungsformat </w:t>
      </w:r>
      <w:proofErr w:type="spellStart"/>
      <w:r w:rsidRPr="007D11B7">
        <w:rPr>
          <w:rFonts w:ascii="Lucida Sans Unicode" w:hAnsi="Lucida Sans Unicode" w:cs="Lucida Sans Unicode"/>
          <w:b/>
          <w:bCs/>
          <w:sz w:val="20"/>
          <w:szCs w:val="20"/>
        </w:rPr>
        <w:t>InnoTalk</w:t>
      </w:r>
      <w:proofErr w:type="spellEnd"/>
      <w:r w:rsidRPr="007D11B7">
        <w:rPr>
          <w:rFonts w:ascii="Lucida Sans Unicode" w:hAnsi="Lucida Sans Unicode" w:cs="Lucida Sans Unicode"/>
          <w:b/>
          <w:bCs/>
          <w:sz w:val="20"/>
          <w:szCs w:val="20"/>
        </w:rPr>
        <w:t xml:space="preserve"> – Transfer im Dialog des Innovation Hub 13 mit der ersten Reihe „Instrumente für den Wissens- und Technologietransfer. Entwickelt. Erprobt. Einsetzbar“. Teammitglieder stellen in insgesamt 17 Online-Veranstaltungen die im Transfervorhaben erarbeiteten und erprobten Transferinstrumente sowie damit bisher erzielte Ergebnisse und Erkenntnisse vor. Die Reihe richtet sich an Transferintermediäre sowie an alle Transfer-Interessierten</w:t>
      </w:r>
      <w:r>
        <w:rPr>
          <w:rFonts w:ascii="Lucida Sans Unicode" w:hAnsi="Lucida Sans Unicode" w:cs="Lucida Sans Unicode"/>
          <w:b/>
          <w:bCs/>
          <w:sz w:val="20"/>
          <w:szCs w:val="20"/>
        </w:rPr>
        <w:t>.</w:t>
      </w:r>
    </w:p>
    <w:p w14:paraId="700A844F" w14:textId="696D8041" w:rsidR="0042192B" w:rsidRPr="007D11B7" w:rsidRDefault="0042192B" w:rsidP="008D1479">
      <w:pPr>
        <w:pStyle w:val="StandardWeb"/>
        <w:rPr>
          <w:rFonts w:ascii="Lucida Sans Unicode" w:eastAsiaTheme="minorHAnsi" w:hAnsi="Lucida Sans Unicode" w:cs="Lucida Sans Unicode"/>
          <w:b/>
          <w:sz w:val="22"/>
          <w:szCs w:val="22"/>
          <w:lang w:eastAsia="en-US"/>
        </w:rPr>
      </w:pPr>
      <w:r w:rsidRPr="007D11B7">
        <w:rPr>
          <w:rFonts w:ascii="Lucida Sans Unicode" w:eastAsiaTheme="minorHAnsi" w:hAnsi="Lucida Sans Unicode" w:cs="Lucida Sans Unicode"/>
          <w:b/>
          <w:sz w:val="22"/>
          <w:szCs w:val="22"/>
          <w:lang w:eastAsia="en-US"/>
        </w:rPr>
        <w:t>Text</w:t>
      </w:r>
      <w:r w:rsidR="00FD2BB9" w:rsidRPr="007D11B7">
        <w:rPr>
          <w:rFonts w:ascii="Lucida Sans Unicode" w:eastAsiaTheme="minorHAnsi" w:hAnsi="Lucida Sans Unicode" w:cs="Lucida Sans Unicode"/>
          <w:b/>
          <w:sz w:val="22"/>
          <w:szCs w:val="22"/>
          <w:lang w:eastAsia="en-US"/>
        </w:rPr>
        <w:t xml:space="preserve">: </w:t>
      </w:r>
    </w:p>
    <w:p w14:paraId="16FDC5A2" w14:textId="67573988" w:rsidR="007D11B7" w:rsidRPr="007D11B7" w:rsidRDefault="007D11B7" w:rsidP="008F05C9">
      <w:pPr>
        <w:spacing w:before="100" w:beforeAutospacing="1" w:after="100" w:afterAutospacing="1"/>
        <w:rPr>
          <w:rFonts w:ascii="Lucida Sans Unicode" w:eastAsia="Times New Roman" w:hAnsi="Lucida Sans Unicode" w:cs="Lucida Sans Unicode"/>
          <w:sz w:val="20"/>
          <w:szCs w:val="20"/>
          <w:lang w:eastAsia="de-DE"/>
        </w:rPr>
      </w:pPr>
      <w:r w:rsidRPr="007D11B7">
        <w:rPr>
          <w:rFonts w:ascii="Lucida Sans Unicode" w:eastAsia="Times New Roman" w:hAnsi="Lucida Sans Unicode" w:cs="Lucida Sans Unicode"/>
          <w:sz w:val="20"/>
          <w:szCs w:val="20"/>
          <w:lang w:eastAsia="de-DE"/>
        </w:rPr>
        <w:t>Der Innovation Hub 13 ist die Schnittstelle zwischen Wissenschaft, Wirtschaft und der Öffentlichkeit in der Region Südbrandenburg | Lausitz. Das Transfervorhaben im Rahmen der Bund-Länder-Förderinitiative „Innovative Hochschule“ wird von der T</w:t>
      </w:r>
      <w:r>
        <w:rPr>
          <w:rFonts w:ascii="Lucida Sans Unicode" w:eastAsia="Times New Roman" w:hAnsi="Lucida Sans Unicode" w:cs="Lucida Sans Unicode"/>
          <w:sz w:val="20"/>
          <w:szCs w:val="20"/>
          <w:lang w:eastAsia="de-DE"/>
        </w:rPr>
        <w:t>echnischen Hochschule</w:t>
      </w:r>
      <w:r w:rsidRPr="007D11B7">
        <w:rPr>
          <w:rFonts w:ascii="Lucida Sans Unicode" w:eastAsia="Times New Roman" w:hAnsi="Lucida Sans Unicode" w:cs="Lucida Sans Unicode"/>
          <w:sz w:val="20"/>
          <w:szCs w:val="20"/>
          <w:lang w:eastAsia="de-DE"/>
        </w:rPr>
        <w:t xml:space="preserve"> </w:t>
      </w:r>
      <w:r w:rsidRPr="007D11B7">
        <w:rPr>
          <w:rFonts w:ascii="Lucida Sans Unicode" w:eastAsia="Times New Roman" w:hAnsi="Lucida Sans Unicode" w:cs="Lucida Sans Unicode"/>
          <w:sz w:val="20"/>
          <w:szCs w:val="20"/>
          <w:lang w:eastAsia="de-DE"/>
        </w:rPr>
        <w:lastRenderedPageBreak/>
        <w:t xml:space="preserve">Wildau </w:t>
      </w:r>
      <w:r>
        <w:rPr>
          <w:rFonts w:ascii="Lucida Sans Unicode" w:eastAsia="Times New Roman" w:hAnsi="Lucida Sans Unicode" w:cs="Lucida Sans Unicode"/>
          <w:sz w:val="20"/>
          <w:szCs w:val="20"/>
          <w:lang w:eastAsia="de-DE"/>
        </w:rPr>
        <w:t xml:space="preserve">(TH Wildau) </w:t>
      </w:r>
      <w:r w:rsidRPr="007D11B7">
        <w:rPr>
          <w:rFonts w:ascii="Lucida Sans Unicode" w:eastAsia="Times New Roman" w:hAnsi="Lucida Sans Unicode" w:cs="Lucida Sans Unicode"/>
          <w:sz w:val="20"/>
          <w:szCs w:val="20"/>
          <w:lang w:eastAsia="de-DE"/>
        </w:rPr>
        <w:t xml:space="preserve">und der BTU Cottbus-Senftenberg </w:t>
      </w:r>
      <w:r>
        <w:rPr>
          <w:rFonts w:ascii="Lucida Sans Unicode" w:eastAsia="Times New Roman" w:hAnsi="Lucida Sans Unicode" w:cs="Lucida Sans Unicode"/>
          <w:sz w:val="20"/>
          <w:szCs w:val="20"/>
          <w:lang w:eastAsia="de-DE"/>
        </w:rPr>
        <w:t>(BTU</w:t>
      </w:r>
      <w:r w:rsidR="008F05C9">
        <w:rPr>
          <w:rFonts w:ascii="Lucida Sans Unicode" w:eastAsia="Times New Roman" w:hAnsi="Lucida Sans Unicode" w:cs="Lucida Sans Unicode"/>
          <w:sz w:val="20"/>
          <w:szCs w:val="20"/>
          <w:lang w:eastAsia="de-DE"/>
        </w:rPr>
        <w:t xml:space="preserve"> C-S</w:t>
      </w:r>
      <w:r>
        <w:rPr>
          <w:rFonts w:ascii="Lucida Sans Unicode" w:eastAsia="Times New Roman" w:hAnsi="Lucida Sans Unicode" w:cs="Lucida Sans Unicode"/>
          <w:sz w:val="20"/>
          <w:szCs w:val="20"/>
          <w:lang w:eastAsia="de-DE"/>
        </w:rPr>
        <w:t xml:space="preserve">) </w:t>
      </w:r>
      <w:r w:rsidRPr="007D11B7">
        <w:rPr>
          <w:rFonts w:ascii="Lucida Sans Unicode" w:eastAsia="Times New Roman" w:hAnsi="Lucida Sans Unicode" w:cs="Lucida Sans Unicode"/>
          <w:sz w:val="20"/>
          <w:szCs w:val="20"/>
          <w:lang w:eastAsia="de-DE"/>
        </w:rPr>
        <w:t xml:space="preserve">gemeinsam mit den kooperierenden Institutionen Fraunhofer IAP, Fraunhofer IMW und Leibniz IRS umgesetzt. Als Übersetzer, Vermittler und Netzwerker unterstützt der Innovation Hub 13 einen fachübergreifenden Austausch von Wissen, Technologien und Lösungen in den Bereichen Digitale Integration, Leichtbau und Life </w:t>
      </w:r>
      <w:proofErr w:type="spellStart"/>
      <w:r w:rsidRPr="007D11B7">
        <w:rPr>
          <w:rFonts w:ascii="Lucida Sans Unicode" w:eastAsia="Times New Roman" w:hAnsi="Lucida Sans Unicode" w:cs="Lucida Sans Unicode"/>
          <w:sz w:val="20"/>
          <w:szCs w:val="20"/>
          <w:lang w:eastAsia="de-DE"/>
        </w:rPr>
        <w:t>Sciences</w:t>
      </w:r>
      <w:proofErr w:type="spellEnd"/>
      <w:r w:rsidRPr="007D11B7">
        <w:rPr>
          <w:rFonts w:ascii="Lucida Sans Unicode" w:eastAsia="Times New Roman" w:hAnsi="Lucida Sans Unicode" w:cs="Lucida Sans Unicode"/>
          <w:sz w:val="20"/>
          <w:szCs w:val="20"/>
          <w:lang w:eastAsia="de-DE"/>
        </w:rPr>
        <w:t>.</w:t>
      </w:r>
    </w:p>
    <w:p w14:paraId="209397D8" w14:textId="77777777" w:rsidR="007D11B7" w:rsidRPr="007D11B7" w:rsidRDefault="007D11B7" w:rsidP="007D11B7">
      <w:pPr>
        <w:spacing w:before="100" w:beforeAutospacing="1" w:after="100" w:afterAutospacing="1" w:line="240" w:lineRule="auto"/>
        <w:rPr>
          <w:rFonts w:ascii="Lucida Sans Unicode" w:eastAsia="Times New Roman" w:hAnsi="Lucida Sans Unicode" w:cs="Lucida Sans Unicode"/>
          <w:sz w:val="20"/>
          <w:szCs w:val="20"/>
          <w:lang w:eastAsia="de-DE"/>
        </w:rPr>
      </w:pPr>
      <w:r w:rsidRPr="007D11B7">
        <w:rPr>
          <w:rFonts w:ascii="Lucida Sans Unicode" w:eastAsia="Times New Roman" w:hAnsi="Lucida Sans Unicode" w:cs="Lucida Sans Unicode"/>
          <w:sz w:val="20"/>
          <w:szCs w:val="20"/>
          <w:lang w:eastAsia="de-DE"/>
        </w:rPr>
        <w:t>Seit 2018 werden hierfür neue Ansätze und Bausteine für den Wissens- und Technologietransfer (WTT) entwickelt und erprobt. Das Portfolio an Transferinstrumenten ist mittlerweile sehr umfangreich:</w:t>
      </w:r>
    </w:p>
    <w:p w14:paraId="5934F197" w14:textId="77777777" w:rsidR="007D11B7" w:rsidRPr="007D11B7" w:rsidRDefault="007D11B7" w:rsidP="007D11B7">
      <w:pPr>
        <w:numPr>
          <w:ilvl w:val="0"/>
          <w:numId w:val="10"/>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7D11B7">
        <w:rPr>
          <w:rFonts w:ascii="Lucida Sans Unicode" w:eastAsia="Times New Roman" w:hAnsi="Lucida Sans Unicode" w:cs="Lucida Sans Unicode"/>
          <w:sz w:val="20"/>
          <w:szCs w:val="20"/>
          <w:lang w:eastAsia="de-DE"/>
        </w:rPr>
        <w:t>Transferscouts mit Fachexpertise und thematischer Fokussierung zum Sensibilisieren, Übersetzen, Vermitteln und Netzwerken im Transfer</w:t>
      </w:r>
    </w:p>
    <w:p w14:paraId="5F250991" w14:textId="77777777" w:rsidR="007D11B7" w:rsidRPr="007D11B7" w:rsidRDefault="007D11B7" w:rsidP="007D11B7">
      <w:pPr>
        <w:numPr>
          <w:ilvl w:val="0"/>
          <w:numId w:val="10"/>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7D11B7">
        <w:rPr>
          <w:rFonts w:ascii="Lucida Sans Unicode" w:eastAsia="Times New Roman" w:hAnsi="Lucida Sans Unicode" w:cs="Lucida Sans Unicode"/>
          <w:sz w:val="20"/>
          <w:szCs w:val="20"/>
          <w:lang w:eastAsia="de-DE"/>
        </w:rPr>
        <w:t xml:space="preserve">ein </w:t>
      </w:r>
      <w:proofErr w:type="spellStart"/>
      <w:r w:rsidRPr="007D11B7">
        <w:rPr>
          <w:rFonts w:ascii="Lucida Sans Unicode" w:eastAsia="Times New Roman" w:hAnsi="Lucida Sans Unicode" w:cs="Lucida Sans Unicode"/>
          <w:sz w:val="20"/>
          <w:szCs w:val="20"/>
          <w:lang w:eastAsia="de-DE"/>
        </w:rPr>
        <w:t>InnoMix</w:t>
      </w:r>
      <w:proofErr w:type="spellEnd"/>
      <w:r w:rsidRPr="007D11B7">
        <w:rPr>
          <w:rFonts w:ascii="Lucida Sans Unicode" w:eastAsia="Times New Roman" w:hAnsi="Lucida Sans Unicode" w:cs="Lucida Sans Unicode"/>
          <w:sz w:val="20"/>
          <w:szCs w:val="20"/>
          <w:lang w:eastAsia="de-DE"/>
        </w:rPr>
        <w:t>-Netzwerkformat für den Austausch zwischen Wissenschaft und Wirtschaft auf Augenhöhe</w:t>
      </w:r>
    </w:p>
    <w:p w14:paraId="2AECE61B" w14:textId="77777777" w:rsidR="007D11B7" w:rsidRPr="007D11B7" w:rsidRDefault="007D11B7" w:rsidP="007D11B7">
      <w:pPr>
        <w:numPr>
          <w:ilvl w:val="0"/>
          <w:numId w:val="10"/>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7D11B7">
        <w:rPr>
          <w:rFonts w:ascii="Lucida Sans Unicode" w:eastAsia="Times New Roman" w:hAnsi="Lucida Sans Unicode" w:cs="Lucida Sans Unicode"/>
          <w:sz w:val="20"/>
          <w:szCs w:val="20"/>
          <w:lang w:eastAsia="de-DE"/>
        </w:rPr>
        <w:t xml:space="preserve">eine </w:t>
      </w:r>
      <w:proofErr w:type="spellStart"/>
      <w:r w:rsidRPr="007D11B7">
        <w:rPr>
          <w:rFonts w:ascii="Lucida Sans Unicode" w:eastAsia="Times New Roman" w:hAnsi="Lucida Sans Unicode" w:cs="Lucida Sans Unicode"/>
          <w:sz w:val="20"/>
          <w:szCs w:val="20"/>
          <w:lang w:eastAsia="de-DE"/>
        </w:rPr>
        <w:t>InnoXR</w:t>
      </w:r>
      <w:proofErr w:type="spellEnd"/>
      <w:r w:rsidRPr="007D11B7">
        <w:rPr>
          <w:rFonts w:ascii="Lucida Sans Unicode" w:eastAsia="Times New Roman" w:hAnsi="Lucida Sans Unicode" w:cs="Lucida Sans Unicode"/>
          <w:sz w:val="20"/>
          <w:szCs w:val="20"/>
          <w:lang w:eastAsia="de-DE"/>
        </w:rPr>
        <w:t>-Plattform mit virtuellen Rundgängen für den informativen Einblick in vorhandene Räumlichkeiten, Infrastrukturen und Laborausstattungen </w:t>
      </w:r>
    </w:p>
    <w:p w14:paraId="5D4458E6" w14:textId="77777777" w:rsidR="007D11B7" w:rsidRPr="007D11B7" w:rsidRDefault="007D11B7" w:rsidP="007D11B7">
      <w:pPr>
        <w:numPr>
          <w:ilvl w:val="0"/>
          <w:numId w:val="10"/>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7D11B7">
        <w:rPr>
          <w:rFonts w:ascii="Lucida Sans Unicode" w:eastAsia="Times New Roman" w:hAnsi="Lucida Sans Unicode" w:cs="Lucida Sans Unicode"/>
          <w:sz w:val="20"/>
          <w:szCs w:val="20"/>
          <w:lang w:eastAsia="de-DE"/>
        </w:rPr>
        <w:t>ein WTT-Impact-</w:t>
      </w:r>
      <w:proofErr w:type="spellStart"/>
      <w:r w:rsidRPr="007D11B7">
        <w:rPr>
          <w:rFonts w:ascii="Lucida Sans Unicode" w:eastAsia="Times New Roman" w:hAnsi="Lucida Sans Unicode" w:cs="Lucida Sans Unicode"/>
          <w:sz w:val="20"/>
          <w:szCs w:val="20"/>
          <w:lang w:eastAsia="de-DE"/>
        </w:rPr>
        <w:t>Canvas</w:t>
      </w:r>
      <w:proofErr w:type="spellEnd"/>
      <w:r w:rsidRPr="007D11B7">
        <w:rPr>
          <w:rFonts w:ascii="Lucida Sans Unicode" w:eastAsia="Times New Roman" w:hAnsi="Lucida Sans Unicode" w:cs="Lucida Sans Unicode"/>
          <w:sz w:val="20"/>
          <w:szCs w:val="20"/>
          <w:lang w:eastAsia="de-DE"/>
        </w:rPr>
        <w:t xml:space="preserve"> zur strukturierten, visualisierten Darstellung relevanter Aspekte von Transferaktivitäten</w:t>
      </w:r>
    </w:p>
    <w:p w14:paraId="22134726" w14:textId="77777777" w:rsidR="007D11B7" w:rsidRPr="007D11B7" w:rsidRDefault="007D11B7" w:rsidP="007D11B7">
      <w:pPr>
        <w:numPr>
          <w:ilvl w:val="0"/>
          <w:numId w:val="10"/>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7D11B7">
        <w:rPr>
          <w:rFonts w:ascii="Lucida Sans Unicode" w:eastAsia="Times New Roman" w:hAnsi="Lucida Sans Unicode" w:cs="Lucida Sans Unicode"/>
          <w:sz w:val="20"/>
          <w:szCs w:val="20"/>
          <w:lang w:eastAsia="de-DE"/>
        </w:rPr>
        <w:t>eine flexible und breit aufgestellte Kommunikationsstrategie für eine zielgruppenspezifische Wissenschaftskommunikation</w:t>
      </w:r>
    </w:p>
    <w:p w14:paraId="589D3D3E" w14:textId="77777777" w:rsidR="007D11B7" w:rsidRPr="007D11B7" w:rsidRDefault="007D11B7" w:rsidP="007D11B7">
      <w:pPr>
        <w:numPr>
          <w:ilvl w:val="0"/>
          <w:numId w:val="10"/>
        </w:numPr>
        <w:spacing w:before="100" w:beforeAutospacing="1" w:after="100" w:afterAutospacing="1" w:line="240" w:lineRule="auto"/>
        <w:rPr>
          <w:rFonts w:ascii="Lucida Sans Unicode" w:eastAsia="Times New Roman" w:hAnsi="Lucida Sans Unicode" w:cs="Lucida Sans Unicode"/>
          <w:sz w:val="20"/>
          <w:szCs w:val="20"/>
          <w:lang w:eastAsia="de-DE"/>
        </w:rPr>
      </w:pPr>
      <w:proofErr w:type="spellStart"/>
      <w:r w:rsidRPr="007D11B7">
        <w:rPr>
          <w:rFonts w:ascii="Lucida Sans Unicode" w:eastAsia="Times New Roman" w:hAnsi="Lucida Sans Unicode" w:cs="Lucida Sans Unicode"/>
          <w:sz w:val="20"/>
          <w:szCs w:val="20"/>
          <w:lang w:eastAsia="de-DE"/>
        </w:rPr>
        <w:t>Citizen</w:t>
      </w:r>
      <w:proofErr w:type="spellEnd"/>
      <w:r w:rsidRPr="007D11B7">
        <w:rPr>
          <w:rFonts w:ascii="Lucida Sans Unicode" w:eastAsia="Times New Roman" w:hAnsi="Lucida Sans Unicode" w:cs="Lucida Sans Unicode"/>
          <w:sz w:val="20"/>
          <w:szCs w:val="20"/>
          <w:lang w:eastAsia="de-DE"/>
        </w:rPr>
        <w:t>-Science-Ansätze für das gemeinsame Forschen von Wissenschaftler/-innen und Bürger/-innen.</w:t>
      </w:r>
    </w:p>
    <w:p w14:paraId="23435575" w14:textId="77777777" w:rsidR="007D11B7" w:rsidRPr="007D11B7" w:rsidRDefault="007D11B7" w:rsidP="007D11B7">
      <w:pPr>
        <w:spacing w:before="100" w:beforeAutospacing="1" w:after="100" w:afterAutospacing="1" w:line="240" w:lineRule="auto"/>
        <w:rPr>
          <w:rFonts w:ascii="Lucida Sans Unicode" w:eastAsia="Times New Roman" w:hAnsi="Lucida Sans Unicode" w:cs="Lucida Sans Unicode"/>
          <w:sz w:val="20"/>
          <w:szCs w:val="20"/>
          <w:lang w:eastAsia="de-DE"/>
        </w:rPr>
      </w:pPr>
      <w:r w:rsidRPr="007D11B7">
        <w:rPr>
          <w:rFonts w:ascii="Lucida Sans Unicode" w:eastAsia="Times New Roman" w:hAnsi="Lucida Sans Unicode" w:cs="Lucida Sans Unicode"/>
          <w:sz w:val="20"/>
          <w:szCs w:val="20"/>
          <w:lang w:eastAsia="de-DE"/>
        </w:rPr>
        <w:t>Und vieles mehr …</w:t>
      </w:r>
    </w:p>
    <w:p w14:paraId="5929E6A9" w14:textId="77777777" w:rsidR="008F05C9" w:rsidRPr="008F05C9" w:rsidRDefault="008F05C9" w:rsidP="008F05C9">
      <w:pPr>
        <w:spacing w:before="100" w:beforeAutospacing="1" w:after="100" w:afterAutospacing="1" w:line="240" w:lineRule="auto"/>
        <w:rPr>
          <w:rFonts w:ascii="Lucida Sans Unicode" w:eastAsia="Times New Roman" w:hAnsi="Lucida Sans Unicode" w:cs="Lucida Sans Unicode"/>
          <w:b/>
          <w:sz w:val="20"/>
          <w:szCs w:val="20"/>
          <w:lang w:eastAsia="de-DE"/>
        </w:rPr>
      </w:pPr>
      <w:r w:rsidRPr="008F05C9">
        <w:rPr>
          <w:rFonts w:ascii="Lucida Sans Unicode" w:eastAsia="Times New Roman" w:hAnsi="Lucida Sans Unicode" w:cs="Lucida Sans Unicode"/>
          <w:b/>
          <w:sz w:val="20"/>
          <w:szCs w:val="20"/>
          <w:lang w:eastAsia="de-DE"/>
        </w:rPr>
        <w:t xml:space="preserve">Neue Veranstaltungsreihe: </w:t>
      </w:r>
      <w:proofErr w:type="spellStart"/>
      <w:r w:rsidRPr="008F05C9">
        <w:rPr>
          <w:rFonts w:ascii="Lucida Sans Unicode" w:eastAsia="Times New Roman" w:hAnsi="Lucida Sans Unicode" w:cs="Lucida Sans Unicode"/>
          <w:b/>
          <w:sz w:val="20"/>
          <w:szCs w:val="20"/>
          <w:lang w:eastAsia="de-DE"/>
        </w:rPr>
        <w:t>InnoTalk</w:t>
      </w:r>
      <w:proofErr w:type="spellEnd"/>
      <w:r w:rsidRPr="008F05C9">
        <w:rPr>
          <w:rFonts w:ascii="Lucida Sans Unicode" w:eastAsia="Times New Roman" w:hAnsi="Lucida Sans Unicode" w:cs="Lucida Sans Unicode"/>
          <w:b/>
          <w:sz w:val="20"/>
          <w:szCs w:val="20"/>
          <w:lang w:eastAsia="de-DE"/>
        </w:rPr>
        <w:t xml:space="preserve"> – Transfer im Dialog</w:t>
      </w:r>
    </w:p>
    <w:p w14:paraId="3782B9D0" w14:textId="12881627" w:rsidR="008F05C9" w:rsidRPr="008F05C9" w:rsidRDefault="00734A51" w:rsidP="008F05C9">
      <w:pPr>
        <w:spacing w:before="100" w:beforeAutospacing="1" w:after="100" w:afterAutospacing="1" w:line="240" w:lineRule="auto"/>
        <w:rPr>
          <w:rFonts w:ascii="Lucida Sans Unicode" w:eastAsia="Times New Roman" w:hAnsi="Lucida Sans Unicode" w:cs="Lucida Sans Unicode"/>
          <w:sz w:val="20"/>
          <w:szCs w:val="20"/>
          <w:lang w:eastAsia="de-DE"/>
        </w:rPr>
      </w:pPr>
      <w:r w:rsidRPr="008F05C9">
        <w:rPr>
          <w:rFonts w:ascii="Lucida Sans" w:hAnsi="Lucida Sans" w:cs="Times New Roman"/>
          <w:sz w:val="20"/>
          <w:szCs w:val="20"/>
        </w:rPr>
        <w:t>Dr</w:t>
      </w:r>
      <w:r>
        <w:rPr>
          <w:rFonts w:ascii="Lucida Sans" w:hAnsi="Lucida Sans" w:cs="Times New Roman"/>
          <w:sz w:val="20"/>
          <w:szCs w:val="20"/>
        </w:rPr>
        <w:t>.</w:t>
      </w:r>
      <w:r w:rsidRPr="008F05C9">
        <w:rPr>
          <w:rFonts w:ascii="Lucida Sans" w:hAnsi="Lucida Sans" w:cs="Times New Roman"/>
          <w:sz w:val="20"/>
          <w:szCs w:val="20"/>
        </w:rPr>
        <w:t xml:space="preserve"> Ca</w:t>
      </w:r>
      <w:r>
        <w:rPr>
          <w:rFonts w:ascii="Lucida Sans" w:hAnsi="Lucida Sans" w:cs="Times New Roman"/>
          <w:sz w:val="20"/>
          <w:szCs w:val="20"/>
        </w:rPr>
        <w:t>rsten Hille, Transferscout im Innovation Hub 13: „</w:t>
      </w:r>
      <w:r w:rsidR="008F05C9" w:rsidRPr="008F05C9">
        <w:rPr>
          <w:rFonts w:ascii="Lucida Sans Unicode" w:eastAsia="Times New Roman" w:hAnsi="Lucida Sans Unicode" w:cs="Lucida Sans Unicode"/>
          <w:sz w:val="20"/>
          <w:szCs w:val="20"/>
          <w:lang w:eastAsia="de-DE"/>
        </w:rPr>
        <w:t>Mit dem neuen Veranstaltungsformat </w:t>
      </w:r>
      <w:proofErr w:type="spellStart"/>
      <w:r w:rsidR="008F05C9" w:rsidRPr="008F05C9">
        <w:rPr>
          <w:rFonts w:ascii="Lucida Sans Unicode" w:eastAsia="Times New Roman" w:hAnsi="Lucida Sans Unicode" w:cs="Lucida Sans Unicode"/>
          <w:sz w:val="20"/>
          <w:szCs w:val="20"/>
          <w:lang w:eastAsia="de-DE"/>
        </w:rPr>
        <w:t>InnoTalk</w:t>
      </w:r>
      <w:proofErr w:type="spellEnd"/>
      <w:r w:rsidR="008F05C9" w:rsidRPr="008F05C9">
        <w:rPr>
          <w:rFonts w:ascii="Lucida Sans Unicode" w:eastAsia="Times New Roman" w:hAnsi="Lucida Sans Unicode" w:cs="Lucida Sans Unicode"/>
          <w:sz w:val="20"/>
          <w:szCs w:val="20"/>
          <w:lang w:eastAsia="de-DE"/>
        </w:rPr>
        <w:t xml:space="preserve"> – Transfer im Dialog möchten wir in einer ersten Reihe die Konzepte sowie die bisher erzielten Ergebnisse und Erkenntnisse einzelner Transferinstrumente vorstellen. </w:t>
      </w:r>
      <w:r w:rsidR="008F05C9" w:rsidRPr="00E2267E">
        <w:rPr>
          <w:rFonts w:ascii="Lucida Sans Unicode" w:eastAsia="Times New Roman" w:hAnsi="Lucida Sans Unicode" w:cs="Lucida Sans Unicode"/>
          <w:bCs/>
          <w:sz w:val="20"/>
          <w:szCs w:val="20"/>
          <w:lang w:eastAsia="de-DE"/>
        </w:rPr>
        <w:t xml:space="preserve">Das Format richtet sich an alle Transfer-Interessierten. </w:t>
      </w:r>
      <w:r w:rsidR="008F05C9" w:rsidRPr="00E2267E">
        <w:rPr>
          <w:rFonts w:ascii="Lucida Sans Unicode" w:eastAsia="Times New Roman" w:hAnsi="Lucida Sans Unicode" w:cs="Lucida Sans Unicode"/>
          <w:sz w:val="20"/>
          <w:szCs w:val="20"/>
          <w:lang w:eastAsia="de-DE"/>
        </w:rPr>
        <w:t>Wir</w:t>
      </w:r>
      <w:r w:rsidR="008F05C9" w:rsidRPr="008F05C9">
        <w:rPr>
          <w:rFonts w:ascii="Lucida Sans Unicode" w:eastAsia="Times New Roman" w:hAnsi="Lucida Sans Unicode" w:cs="Lucida Sans Unicode"/>
          <w:sz w:val="20"/>
          <w:szCs w:val="20"/>
          <w:lang w:eastAsia="de-DE"/>
        </w:rPr>
        <w:t xml:space="preserve"> möchten einen Diskurs zu Potenzial und Anwendungsmöglichkeiten einzelner Transferinstrumente anstoßen und mit den Teilnehmenden die Möglichkeiten der Weiterentwicklung und Verknüpfung mit anderen bestehenden Angeboten diskutieren.</w:t>
      </w:r>
      <w:r>
        <w:rPr>
          <w:rFonts w:ascii="Lucida Sans Unicode" w:eastAsia="Times New Roman" w:hAnsi="Lucida Sans Unicode" w:cs="Lucida Sans Unicode"/>
          <w:sz w:val="20"/>
          <w:szCs w:val="20"/>
          <w:lang w:eastAsia="de-DE"/>
        </w:rPr>
        <w:t>“</w:t>
      </w:r>
      <w:r w:rsidR="008F05C9" w:rsidRPr="008F05C9">
        <w:rPr>
          <w:rFonts w:ascii="Lucida Sans Unicode" w:eastAsia="Times New Roman" w:hAnsi="Lucida Sans Unicode" w:cs="Lucida Sans Unicode"/>
          <w:sz w:val="20"/>
          <w:szCs w:val="20"/>
          <w:lang w:eastAsia="de-DE"/>
        </w:rPr>
        <w:t xml:space="preserve"> Zudem ist es </w:t>
      </w:r>
      <w:r w:rsidR="00E2267E">
        <w:rPr>
          <w:rFonts w:ascii="Lucida Sans Unicode" w:eastAsia="Times New Roman" w:hAnsi="Lucida Sans Unicode" w:cs="Lucida Sans Unicode"/>
          <w:sz w:val="20"/>
          <w:szCs w:val="20"/>
          <w:lang w:eastAsia="de-DE"/>
        </w:rPr>
        <w:t xml:space="preserve">das </w:t>
      </w:r>
      <w:r w:rsidR="008F05C9" w:rsidRPr="008F05C9">
        <w:rPr>
          <w:rFonts w:ascii="Lucida Sans Unicode" w:eastAsia="Times New Roman" w:hAnsi="Lucida Sans Unicode" w:cs="Lucida Sans Unicode"/>
          <w:sz w:val="20"/>
          <w:szCs w:val="20"/>
          <w:lang w:eastAsia="de-DE"/>
        </w:rPr>
        <w:t>Ziel, externe Interessierte zur Anwendung der Transferinstrumente zu animieren.</w:t>
      </w:r>
    </w:p>
    <w:p w14:paraId="2D1F20ED" w14:textId="39558281" w:rsidR="008F05C9" w:rsidRPr="008F05C9" w:rsidRDefault="00E2267E" w:rsidP="008F05C9">
      <w:pPr>
        <w:spacing w:before="100" w:beforeAutospacing="1" w:after="100" w:afterAutospacing="1" w:line="240" w:lineRule="auto"/>
        <w:rPr>
          <w:rFonts w:ascii="Lucida Sans Unicode" w:eastAsia="Times New Roman" w:hAnsi="Lucida Sans Unicode" w:cs="Lucida Sans Unicode"/>
          <w:sz w:val="20"/>
          <w:szCs w:val="20"/>
          <w:lang w:eastAsia="de-DE"/>
        </w:rPr>
      </w:pPr>
      <w:r>
        <w:rPr>
          <w:rFonts w:ascii="Lucida Sans Unicode" w:eastAsia="Times New Roman" w:hAnsi="Lucida Sans Unicode" w:cs="Lucida Sans Unicode"/>
          <w:sz w:val="20"/>
          <w:szCs w:val="20"/>
          <w:lang w:eastAsia="de-DE"/>
        </w:rPr>
        <w:t xml:space="preserve">Die </w:t>
      </w:r>
      <w:r w:rsidR="008F05C9" w:rsidRPr="008F05C9">
        <w:rPr>
          <w:rFonts w:ascii="Lucida Sans Unicode" w:eastAsia="Times New Roman" w:hAnsi="Lucida Sans Unicode" w:cs="Lucida Sans Unicode"/>
          <w:sz w:val="20"/>
          <w:szCs w:val="20"/>
          <w:lang w:eastAsia="de-DE"/>
        </w:rPr>
        <w:t>Veranstaltungsreihe</w:t>
      </w:r>
      <w:r>
        <w:rPr>
          <w:rFonts w:ascii="Lucida Sans Unicode" w:eastAsia="Times New Roman" w:hAnsi="Lucida Sans Unicode" w:cs="Lucida Sans Unicode"/>
          <w:sz w:val="20"/>
          <w:szCs w:val="20"/>
          <w:lang w:eastAsia="de-DE"/>
        </w:rPr>
        <w:t xml:space="preserve"> startet</w:t>
      </w:r>
      <w:r w:rsidR="008F05C9" w:rsidRPr="008F05C9">
        <w:rPr>
          <w:rFonts w:ascii="Lucida Sans Unicode" w:eastAsia="Times New Roman" w:hAnsi="Lucida Sans Unicode" w:cs="Lucida Sans Unicode"/>
          <w:sz w:val="20"/>
          <w:szCs w:val="20"/>
          <w:lang w:eastAsia="de-DE"/>
        </w:rPr>
        <w:t xml:space="preserve"> am 1. M</w:t>
      </w:r>
      <w:r>
        <w:rPr>
          <w:rFonts w:ascii="Lucida Sans Unicode" w:eastAsia="Times New Roman" w:hAnsi="Lucida Sans Unicode" w:cs="Lucida Sans Unicode"/>
          <w:sz w:val="20"/>
          <w:szCs w:val="20"/>
          <w:lang w:eastAsia="de-DE"/>
        </w:rPr>
        <w:t xml:space="preserve">ärz um 8:30 Uhr via </w:t>
      </w:r>
      <w:proofErr w:type="spellStart"/>
      <w:r>
        <w:rPr>
          <w:rFonts w:ascii="Lucida Sans Unicode" w:eastAsia="Times New Roman" w:hAnsi="Lucida Sans Unicode" w:cs="Lucida Sans Unicode"/>
          <w:sz w:val="20"/>
          <w:szCs w:val="20"/>
          <w:lang w:eastAsia="de-DE"/>
        </w:rPr>
        <w:t>Webex</w:t>
      </w:r>
      <w:proofErr w:type="spellEnd"/>
      <w:r>
        <w:rPr>
          <w:rFonts w:ascii="Lucida Sans Unicode" w:eastAsia="Times New Roman" w:hAnsi="Lucida Sans Unicode" w:cs="Lucida Sans Unicode"/>
          <w:sz w:val="20"/>
          <w:szCs w:val="20"/>
          <w:lang w:eastAsia="de-DE"/>
        </w:rPr>
        <w:t xml:space="preserve"> und wird</w:t>
      </w:r>
      <w:r w:rsidR="008F05C9" w:rsidRPr="008F05C9">
        <w:rPr>
          <w:rFonts w:ascii="Lucida Sans Unicode" w:eastAsia="Times New Roman" w:hAnsi="Lucida Sans Unicode" w:cs="Lucida Sans Unicode"/>
          <w:sz w:val="20"/>
          <w:szCs w:val="20"/>
          <w:lang w:eastAsia="de-DE"/>
        </w:rPr>
        <w:t xml:space="preserve"> dann 14-tägig in insgesamt 17 Online-Veranstaltungen bis zum 11. Oktober </w:t>
      </w:r>
      <w:r w:rsidR="002A7AF3">
        <w:rPr>
          <w:rFonts w:ascii="Lucida Sans Unicode" w:eastAsia="Times New Roman" w:hAnsi="Lucida Sans Unicode" w:cs="Lucida Sans Unicode"/>
          <w:sz w:val="20"/>
          <w:szCs w:val="20"/>
          <w:lang w:eastAsia="de-DE"/>
        </w:rPr>
        <w:t>verschiedene</w:t>
      </w:r>
      <w:r w:rsidR="008F05C9" w:rsidRPr="008F05C9">
        <w:rPr>
          <w:rFonts w:ascii="Lucida Sans Unicode" w:eastAsia="Times New Roman" w:hAnsi="Lucida Sans Unicode" w:cs="Lucida Sans Unicode"/>
          <w:sz w:val="20"/>
          <w:szCs w:val="20"/>
          <w:lang w:eastAsia="de-DE"/>
        </w:rPr>
        <w:t xml:space="preserve"> Transferinstrumente jeweils in einem ca. 20-minütigen Impuls</w:t>
      </w:r>
      <w:r w:rsidR="002A7AF3">
        <w:rPr>
          <w:rFonts w:ascii="Lucida Sans Unicode" w:eastAsia="Times New Roman" w:hAnsi="Lucida Sans Unicode" w:cs="Lucida Sans Unicode"/>
          <w:sz w:val="20"/>
          <w:szCs w:val="20"/>
          <w:lang w:eastAsia="de-DE"/>
        </w:rPr>
        <w:t>vortrag</w:t>
      </w:r>
      <w:r w:rsidR="008F05C9" w:rsidRPr="008F05C9">
        <w:rPr>
          <w:rFonts w:ascii="Lucida Sans Unicode" w:eastAsia="Times New Roman" w:hAnsi="Lucida Sans Unicode" w:cs="Lucida Sans Unicode"/>
          <w:sz w:val="20"/>
          <w:szCs w:val="20"/>
          <w:lang w:eastAsia="de-DE"/>
        </w:rPr>
        <w:t xml:space="preserve"> vorstellen, an den sich dann eine Diskussion unter den Teilnehmende</w:t>
      </w:r>
      <w:bookmarkStart w:id="0" w:name="_GoBack"/>
      <w:bookmarkEnd w:id="0"/>
      <w:r w:rsidR="008F05C9" w:rsidRPr="008F05C9">
        <w:rPr>
          <w:rFonts w:ascii="Lucida Sans Unicode" w:eastAsia="Times New Roman" w:hAnsi="Lucida Sans Unicode" w:cs="Lucida Sans Unicode"/>
          <w:sz w:val="20"/>
          <w:szCs w:val="20"/>
          <w:lang w:eastAsia="de-DE"/>
        </w:rPr>
        <w:t>n anschließt.</w:t>
      </w:r>
    </w:p>
    <w:p w14:paraId="1E3EFF10" w14:textId="77777777" w:rsidR="008F05C9" w:rsidRPr="008F05C9" w:rsidRDefault="008F05C9" w:rsidP="008F05C9">
      <w:pPr>
        <w:spacing w:before="100" w:beforeAutospacing="1" w:after="100" w:afterAutospacing="1" w:line="240" w:lineRule="auto"/>
        <w:rPr>
          <w:rFonts w:ascii="Lucida Sans Unicode" w:eastAsia="Times New Roman" w:hAnsi="Lucida Sans Unicode" w:cs="Lucida Sans Unicode"/>
          <w:sz w:val="20"/>
          <w:szCs w:val="20"/>
          <w:lang w:eastAsia="de-DE"/>
        </w:rPr>
      </w:pPr>
      <w:r w:rsidRPr="008F05C9">
        <w:rPr>
          <w:rFonts w:ascii="Lucida Sans Unicode" w:eastAsia="Times New Roman" w:hAnsi="Lucida Sans Unicode" w:cs="Lucida Sans Unicode"/>
          <w:sz w:val="20"/>
          <w:szCs w:val="20"/>
          <w:lang w:eastAsia="de-DE"/>
        </w:rPr>
        <w:lastRenderedPageBreak/>
        <w:t>Die Teilnahme an den Veranstaltungen ist spontan und ohne vorherige Anmeldung möglich.</w:t>
      </w:r>
    </w:p>
    <w:p w14:paraId="7CB66F25" w14:textId="77777777" w:rsidR="007D11B7" w:rsidRDefault="007D11B7" w:rsidP="0065010C">
      <w:pPr>
        <w:rPr>
          <w:rFonts w:ascii="Lucida Sans Unicode" w:hAnsi="Lucida Sans Unicode" w:cs="Lucida Sans Unicode"/>
          <w:b/>
          <w:sz w:val="20"/>
          <w:szCs w:val="20"/>
        </w:rPr>
      </w:pPr>
    </w:p>
    <w:p w14:paraId="389D99BC" w14:textId="77777777" w:rsidR="008F05C9" w:rsidRPr="008F05C9" w:rsidRDefault="008F05C9" w:rsidP="0065010C">
      <w:pPr>
        <w:rPr>
          <w:rFonts w:ascii="Lucida Sans Unicode" w:hAnsi="Lucida Sans Unicode" w:cs="Lucida Sans Unicode"/>
          <w:b/>
          <w:sz w:val="20"/>
          <w:szCs w:val="20"/>
        </w:rPr>
      </w:pPr>
    </w:p>
    <w:p w14:paraId="5FB02443" w14:textId="598AB063" w:rsidR="0065010C" w:rsidRPr="008F05C9" w:rsidRDefault="0065010C" w:rsidP="0065010C">
      <w:pPr>
        <w:rPr>
          <w:rFonts w:ascii="Lucida Sans Unicode" w:hAnsi="Lucida Sans Unicode" w:cs="Lucida Sans Unicode"/>
          <w:b/>
          <w:sz w:val="20"/>
          <w:szCs w:val="20"/>
        </w:rPr>
      </w:pPr>
      <w:r w:rsidRPr="008F05C9">
        <w:rPr>
          <w:rFonts w:ascii="Lucida Sans Unicode" w:hAnsi="Lucida Sans Unicode" w:cs="Lucida Sans Unicode"/>
          <w:b/>
          <w:sz w:val="20"/>
          <w:szCs w:val="20"/>
        </w:rPr>
        <w:t>Weiterführende Informationen</w:t>
      </w:r>
      <w:r w:rsidR="00FA6E42" w:rsidRPr="008F05C9">
        <w:rPr>
          <w:rFonts w:ascii="Lucida Sans Unicode" w:hAnsi="Lucida Sans Unicode" w:cs="Lucida Sans Unicode"/>
          <w:b/>
          <w:sz w:val="20"/>
          <w:szCs w:val="20"/>
        </w:rPr>
        <w:t xml:space="preserve"> zur Veranstaltung</w:t>
      </w:r>
    </w:p>
    <w:p w14:paraId="1F8216E9" w14:textId="5E0D4C5B" w:rsidR="00734A51" w:rsidRDefault="008F05C9" w:rsidP="00FA6E42">
      <w:pPr>
        <w:rPr>
          <w:rStyle w:val="Hyperlink"/>
          <w:rFonts w:ascii="Lucida Sans Unicode" w:hAnsi="Lucida Sans Unicode" w:cs="Lucida Sans Unicode"/>
          <w:sz w:val="20"/>
          <w:szCs w:val="20"/>
        </w:rPr>
      </w:pPr>
      <w:r w:rsidRPr="008F05C9">
        <w:rPr>
          <w:rFonts w:ascii="Lucida Sans Unicode" w:hAnsi="Lucida Sans Unicode" w:cs="Lucida Sans Unicode"/>
          <w:sz w:val="20"/>
          <w:szCs w:val="20"/>
        </w:rPr>
        <w:t>Weitere Informationen zu Themen, Terminen und Einwahllink finden sich hier: </w:t>
      </w:r>
      <w:hyperlink r:id="rId9" w:tgtFrame="_blank" w:history="1">
        <w:r w:rsidRPr="008F05C9">
          <w:rPr>
            <w:rStyle w:val="Hyperlink"/>
            <w:rFonts w:ascii="Lucida Sans Unicode" w:hAnsi="Lucida Sans Unicode" w:cs="Lucida Sans Unicode"/>
            <w:sz w:val="20"/>
            <w:szCs w:val="20"/>
          </w:rPr>
          <w:t>https://innohub13.de/innotalk/</w:t>
        </w:r>
      </w:hyperlink>
    </w:p>
    <w:p w14:paraId="55EDFFC0" w14:textId="420F419D" w:rsidR="00734A51" w:rsidRDefault="00734A51" w:rsidP="00FA6E42">
      <w:r w:rsidRPr="00734A51">
        <w:t>Mehr über das Innovation Hub 13</w:t>
      </w:r>
      <w:r>
        <w:t xml:space="preserve">: </w:t>
      </w:r>
      <w:hyperlink r:id="rId10" w:history="1">
        <w:r w:rsidRPr="00FE1803">
          <w:rPr>
            <w:rStyle w:val="Hyperlink"/>
          </w:rPr>
          <w:t>https://innohub13.de/</w:t>
        </w:r>
      </w:hyperlink>
    </w:p>
    <w:p w14:paraId="4984A814" w14:textId="53DA78FF" w:rsidR="00E2267E" w:rsidRPr="00E2267E" w:rsidRDefault="00FA6E42" w:rsidP="008F05C9">
      <w:pPr>
        <w:spacing w:line="240" w:lineRule="auto"/>
        <w:rPr>
          <w:rFonts w:ascii="Lucida Sans" w:hAnsi="Lucida Sans" w:cs="Times New Roman"/>
          <w:sz w:val="20"/>
          <w:szCs w:val="20"/>
        </w:rPr>
      </w:pPr>
      <w:r w:rsidRPr="00E84CBF">
        <w:rPr>
          <w:rStyle w:val="Fett"/>
          <w:rFonts w:ascii="Lucida Sans Unicode" w:hAnsi="Lucida Sans Unicode" w:cs="Lucida Sans Unicode"/>
          <w:sz w:val="20"/>
          <w:szCs w:val="20"/>
        </w:rPr>
        <w:t xml:space="preserve">Kontakt </w:t>
      </w:r>
      <w:r w:rsidR="008F05C9">
        <w:rPr>
          <w:rStyle w:val="Fett"/>
          <w:rFonts w:ascii="Lucida Sans Unicode" w:hAnsi="Lucida Sans Unicode" w:cs="Lucida Sans Unicode"/>
          <w:sz w:val="20"/>
          <w:szCs w:val="20"/>
        </w:rPr>
        <w:t>Innovation Hub 13</w:t>
      </w:r>
      <w:r w:rsidR="008D2313" w:rsidRPr="00E84CBF">
        <w:rPr>
          <w:rStyle w:val="Fett"/>
          <w:rFonts w:ascii="Lucida Sans Unicode" w:hAnsi="Lucida Sans Unicode" w:cs="Lucida Sans Unicode"/>
          <w:sz w:val="20"/>
          <w:szCs w:val="20"/>
        </w:rPr>
        <w:t>:</w:t>
      </w:r>
      <w:r w:rsidR="008F05C9">
        <w:rPr>
          <w:rStyle w:val="Fett"/>
          <w:rFonts w:ascii="Lucida Sans Unicode" w:hAnsi="Lucida Sans Unicode" w:cs="Lucida Sans Unicode"/>
          <w:sz w:val="20"/>
          <w:szCs w:val="20"/>
        </w:rPr>
        <w:br/>
      </w:r>
      <w:r w:rsidR="008F05C9" w:rsidRPr="008F05C9">
        <w:rPr>
          <w:rFonts w:ascii="Lucida Sans" w:hAnsi="Lucida Sans" w:cs="Times New Roman"/>
          <w:sz w:val="20"/>
          <w:szCs w:val="20"/>
        </w:rPr>
        <w:t xml:space="preserve">Dr. </w:t>
      </w:r>
      <w:proofErr w:type="spellStart"/>
      <w:r w:rsidR="008F05C9" w:rsidRPr="008F05C9">
        <w:rPr>
          <w:rFonts w:ascii="Lucida Sans" w:hAnsi="Lucida Sans" w:cs="Times New Roman"/>
          <w:sz w:val="20"/>
          <w:szCs w:val="20"/>
        </w:rPr>
        <w:t>rer</w:t>
      </w:r>
      <w:proofErr w:type="spellEnd"/>
      <w:r w:rsidR="008F05C9" w:rsidRPr="008F05C9">
        <w:rPr>
          <w:rFonts w:ascii="Lucida Sans" w:hAnsi="Lucida Sans" w:cs="Times New Roman"/>
          <w:sz w:val="20"/>
          <w:szCs w:val="20"/>
        </w:rPr>
        <w:t xml:space="preserve">. nat. Carsten Hille </w:t>
      </w:r>
      <w:r w:rsidR="008F05C9" w:rsidRPr="008F05C9">
        <w:rPr>
          <w:rFonts w:ascii="Lucida Sans" w:hAnsi="Lucida Sans" w:cs="Times New Roman"/>
          <w:sz w:val="20"/>
          <w:szCs w:val="20"/>
        </w:rPr>
        <w:br/>
      </w:r>
      <w:r w:rsidR="008F05C9" w:rsidRPr="008F05C9">
        <w:rPr>
          <w:rFonts w:ascii="Lucida Sans" w:hAnsi="Lucida Sans"/>
          <w:sz w:val="20"/>
          <w:szCs w:val="20"/>
        </w:rPr>
        <w:t>Forschungsservice</w:t>
      </w:r>
      <w:r w:rsidR="008F05C9" w:rsidRPr="008F05C9">
        <w:rPr>
          <w:rFonts w:ascii="Lucida Sans" w:hAnsi="Lucida Sans"/>
          <w:sz w:val="20"/>
          <w:szCs w:val="20"/>
        </w:rPr>
        <w:br/>
      </w:r>
      <w:r w:rsidR="008F05C9" w:rsidRPr="008F05C9">
        <w:rPr>
          <w:rFonts w:ascii="Lucida Sans" w:hAnsi="Lucida Sans" w:cs="Times New Roman"/>
          <w:sz w:val="20"/>
          <w:szCs w:val="20"/>
        </w:rPr>
        <w:t xml:space="preserve">E-Mail: </w:t>
      </w:r>
      <w:hyperlink r:id="rId11" w:history="1">
        <w:r w:rsidR="008F05C9" w:rsidRPr="008F05C9">
          <w:rPr>
            <w:rFonts w:ascii="Lucida Sans" w:hAnsi="Lucida Sans" w:cs="Times New Roman"/>
            <w:sz w:val="20"/>
            <w:szCs w:val="20"/>
          </w:rPr>
          <w:t>carsten.hille@th-wildau.de</w:t>
        </w:r>
      </w:hyperlink>
      <w:r w:rsidR="008F05C9" w:rsidRPr="008F05C9">
        <w:rPr>
          <w:rFonts w:ascii="Lucida Sans" w:hAnsi="Lucida Sans" w:cs="Times New Roman"/>
          <w:sz w:val="20"/>
          <w:szCs w:val="20"/>
        </w:rPr>
        <w:br/>
        <w:t>Tel.: +49 3375 508 793</w:t>
      </w:r>
      <w:r w:rsidR="008F05C9" w:rsidRPr="008F05C9">
        <w:rPr>
          <w:rFonts w:ascii="Lucida Sans" w:hAnsi="Lucida Sans" w:cs="Times New Roman"/>
          <w:sz w:val="20"/>
          <w:szCs w:val="20"/>
        </w:rPr>
        <w:br/>
        <w:t>Mobil-Tel.: +49 175 1959886</w:t>
      </w:r>
      <w:r w:rsidR="008F05C9" w:rsidRPr="008F05C9">
        <w:rPr>
          <w:rFonts w:ascii="Lucida Sans" w:hAnsi="Lucida Sans" w:cs="Times New Roman"/>
          <w:sz w:val="20"/>
          <w:szCs w:val="20"/>
        </w:rPr>
        <w:br/>
        <w:t xml:space="preserve">Web: </w:t>
      </w:r>
      <w:hyperlink r:id="rId12" w:tgtFrame="_blank" w:history="1">
        <w:r w:rsidR="008F05C9" w:rsidRPr="008F05C9">
          <w:rPr>
            <w:rFonts w:ascii="Lucida Sans" w:hAnsi="Lucida Sans" w:cs="Times New Roman"/>
            <w:sz w:val="20"/>
            <w:szCs w:val="20"/>
          </w:rPr>
          <w:t>http://innohub13.de/</w:t>
        </w:r>
      </w:hyperlink>
    </w:p>
    <w:p w14:paraId="6F7A18AB" w14:textId="637DCD99" w:rsidR="00C128BC" w:rsidRPr="008F05C9" w:rsidRDefault="00604AE1" w:rsidP="00C17084">
      <w:pPr>
        <w:pStyle w:val="StandardWeb"/>
        <w:spacing w:before="0" w:beforeAutospacing="0" w:after="0" w:afterAutospacing="0"/>
        <w:rPr>
          <w:rFonts w:ascii="Lucida Sans Unicode" w:hAnsi="Lucida Sans Unicode" w:cs="Lucida Sans Unicode"/>
          <w:b/>
          <w:bCs/>
          <w:sz w:val="20"/>
          <w:szCs w:val="20"/>
        </w:rPr>
      </w:pPr>
      <w:r w:rsidRPr="00E84CBF">
        <w:rPr>
          <w:rStyle w:val="Fett"/>
          <w:rFonts w:ascii="Lucida Sans Unicode" w:hAnsi="Lucida Sans Unicode" w:cs="Lucida Sans Unicode"/>
          <w:sz w:val="20"/>
          <w:szCs w:val="20"/>
        </w:rPr>
        <w:t>Ansprechperson</w:t>
      </w:r>
      <w:r w:rsidR="00256E93" w:rsidRPr="00E84CBF">
        <w:rPr>
          <w:rStyle w:val="Fett"/>
          <w:rFonts w:ascii="Lucida Sans Unicode" w:hAnsi="Lucida Sans Unicode" w:cs="Lucida Sans Unicode"/>
          <w:sz w:val="20"/>
          <w:szCs w:val="20"/>
        </w:rPr>
        <w:t>en</w:t>
      </w:r>
      <w:r w:rsidR="008C2E90" w:rsidRPr="00E84CBF">
        <w:rPr>
          <w:rStyle w:val="Fett"/>
          <w:rFonts w:ascii="Lucida Sans Unicode" w:hAnsi="Lucida Sans Unicode" w:cs="Lucida Sans Unicode"/>
          <w:sz w:val="20"/>
          <w:szCs w:val="20"/>
        </w:rPr>
        <w:t xml:space="preserve"> </w:t>
      </w:r>
      <w:r w:rsidR="00ED12AB" w:rsidRPr="00E84CBF">
        <w:rPr>
          <w:rStyle w:val="Fett"/>
          <w:rFonts w:ascii="Lucida Sans Unicode" w:hAnsi="Lucida Sans Unicode" w:cs="Lucida Sans Unicode"/>
          <w:sz w:val="20"/>
          <w:szCs w:val="20"/>
        </w:rPr>
        <w:t>Externe Kommunikation</w:t>
      </w:r>
      <w:r w:rsidR="00FD1D7E" w:rsidRPr="00E84CBF">
        <w:rPr>
          <w:rStyle w:val="Fett"/>
          <w:rFonts w:ascii="Lucida Sans Unicode" w:hAnsi="Lucida Sans Unicode" w:cs="Lucida Sans Unicode"/>
          <w:sz w:val="20"/>
          <w:szCs w:val="20"/>
        </w:rPr>
        <w:t xml:space="preserve"> TH Wildau</w:t>
      </w:r>
      <w:r w:rsidR="008C2E90" w:rsidRPr="00E84CBF">
        <w:rPr>
          <w:rStyle w:val="Fett"/>
          <w:rFonts w:ascii="Lucida Sans Unicode" w:hAnsi="Lucida Sans Unicode" w:cs="Lucida Sans Unicode"/>
          <w:sz w:val="20"/>
          <w:szCs w:val="20"/>
        </w:rPr>
        <w:t>:</w:t>
      </w:r>
      <w:r w:rsidR="008F05C9">
        <w:rPr>
          <w:rStyle w:val="Fett"/>
          <w:rFonts w:ascii="Lucida Sans Unicode" w:hAnsi="Lucida Sans Unicode" w:cs="Lucida Sans Unicode"/>
          <w:sz w:val="20"/>
          <w:szCs w:val="20"/>
        </w:rPr>
        <w:br/>
      </w:r>
      <w:r w:rsidR="00C17084" w:rsidRPr="0027782B">
        <w:rPr>
          <w:rFonts w:ascii="Lucida Sans" w:hAnsi="Lucida Sans"/>
          <w:sz w:val="20"/>
          <w:szCs w:val="20"/>
        </w:rPr>
        <w:t>Mike Lange</w:t>
      </w:r>
      <w:r w:rsidR="00C20769" w:rsidRPr="0027782B">
        <w:rPr>
          <w:rFonts w:ascii="Lucida Sans" w:hAnsi="Lucida Sans"/>
          <w:sz w:val="20"/>
          <w:szCs w:val="20"/>
        </w:rPr>
        <w:t xml:space="preserve"> / </w:t>
      </w:r>
      <w:r w:rsidR="00C128BC" w:rsidRPr="0027782B">
        <w:rPr>
          <w:rFonts w:ascii="Lucida Sans" w:hAnsi="Lucida Sans"/>
          <w:sz w:val="20"/>
          <w:szCs w:val="20"/>
        </w:rPr>
        <w:t>Mareike Rammelt</w:t>
      </w:r>
    </w:p>
    <w:p w14:paraId="3A114870" w14:textId="77777777" w:rsidR="00C17084" w:rsidRPr="0027782B" w:rsidRDefault="00C17084" w:rsidP="008C2E90">
      <w:pPr>
        <w:pStyle w:val="StandardWeb"/>
        <w:spacing w:before="0" w:beforeAutospacing="0" w:after="0" w:afterAutospacing="0"/>
        <w:rPr>
          <w:rFonts w:ascii="Lucida Sans" w:hAnsi="Lucida Sans"/>
          <w:sz w:val="20"/>
          <w:szCs w:val="20"/>
        </w:rPr>
      </w:pPr>
      <w:r w:rsidRPr="0027782B">
        <w:rPr>
          <w:rFonts w:ascii="Lucida Sans" w:hAnsi="Lucida Sans"/>
          <w:sz w:val="20"/>
          <w:szCs w:val="20"/>
        </w:rPr>
        <w:t>TH Wildau</w:t>
      </w:r>
    </w:p>
    <w:p w14:paraId="4414D551" w14:textId="77777777" w:rsidR="00C17084" w:rsidRPr="0027782B" w:rsidRDefault="00C17084" w:rsidP="008C2E90">
      <w:pPr>
        <w:pStyle w:val="StandardWeb"/>
        <w:spacing w:before="0" w:beforeAutospacing="0" w:after="0" w:afterAutospacing="0"/>
        <w:rPr>
          <w:rFonts w:ascii="Lucida Sans" w:hAnsi="Lucida Sans"/>
          <w:sz w:val="20"/>
          <w:szCs w:val="20"/>
        </w:rPr>
      </w:pPr>
      <w:r w:rsidRPr="0027782B">
        <w:rPr>
          <w:rFonts w:ascii="Lucida Sans" w:hAnsi="Lucida Sans"/>
          <w:sz w:val="20"/>
          <w:szCs w:val="20"/>
        </w:rPr>
        <w:t>Hochschulring 1, 15745 Wildau</w:t>
      </w:r>
    </w:p>
    <w:p w14:paraId="6E485C17" w14:textId="242ADF70" w:rsidR="008C2E90" w:rsidRPr="0027782B" w:rsidRDefault="008C2E90" w:rsidP="008C2E90">
      <w:pPr>
        <w:pStyle w:val="StandardWeb"/>
        <w:spacing w:before="0" w:beforeAutospacing="0" w:after="0" w:afterAutospacing="0"/>
        <w:rPr>
          <w:rFonts w:ascii="Lucida Sans" w:hAnsi="Lucida Sans"/>
          <w:sz w:val="20"/>
          <w:szCs w:val="20"/>
        </w:rPr>
      </w:pPr>
      <w:r w:rsidRPr="0027782B">
        <w:rPr>
          <w:rFonts w:ascii="Lucida Sans" w:hAnsi="Lucida Sans"/>
          <w:sz w:val="20"/>
          <w:szCs w:val="20"/>
        </w:rPr>
        <w:t>Tel. +49 (0)3375 508 211</w:t>
      </w:r>
      <w:r w:rsidR="00C20769" w:rsidRPr="0027782B">
        <w:rPr>
          <w:rFonts w:ascii="Lucida Sans" w:hAnsi="Lucida Sans"/>
          <w:sz w:val="20"/>
          <w:szCs w:val="20"/>
        </w:rPr>
        <w:t xml:space="preserve"> / -669</w:t>
      </w:r>
    </w:p>
    <w:p w14:paraId="6901CC20" w14:textId="4C5D93CE" w:rsidR="008C2E90" w:rsidRPr="0027782B" w:rsidRDefault="007730AA" w:rsidP="008C2E90">
      <w:pPr>
        <w:pStyle w:val="StandardWeb"/>
        <w:spacing w:before="0" w:beforeAutospacing="0" w:after="0" w:afterAutospacing="0"/>
        <w:rPr>
          <w:rFonts w:ascii="Lucida Sans" w:hAnsi="Lucida Sans"/>
          <w:sz w:val="20"/>
          <w:szCs w:val="20"/>
        </w:rPr>
      </w:pPr>
      <w:r w:rsidRPr="0027782B">
        <w:rPr>
          <w:rFonts w:ascii="Lucida Sans" w:hAnsi="Lucida Sans"/>
          <w:sz w:val="20"/>
          <w:szCs w:val="20"/>
        </w:rPr>
        <w:t xml:space="preserve">E-Mail: </w:t>
      </w:r>
      <w:r w:rsidR="002056B5" w:rsidRPr="0027782B">
        <w:rPr>
          <w:rFonts w:ascii="Lucida Sans" w:hAnsi="Lucida Sans"/>
          <w:sz w:val="20"/>
          <w:szCs w:val="20"/>
        </w:rPr>
        <w:t>presse@th-wildau.de</w:t>
      </w:r>
    </w:p>
    <w:sectPr w:rsidR="008C2E90" w:rsidRPr="0027782B">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E4BF8" w14:textId="77777777" w:rsidR="002024C7" w:rsidRDefault="002024C7" w:rsidP="00141289">
      <w:pPr>
        <w:spacing w:after="0" w:line="240" w:lineRule="auto"/>
      </w:pPr>
      <w:r>
        <w:separator/>
      </w:r>
    </w:p>
  </w:endnote>
  <w:endnote w:type="continuationSeparator" w:id="0">
    <w:p w14:paraId="1A644CB9" w14:textId="77777777" w:rsidR="002024C7" w:rsidRDefault="002024C7"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6E7015E8" w:rsidR="00141289" w:rsidRPr="00831275" w:rsidRDefault="00D05158" w:rsidP="00831275">
        <w:pPr>
          <w:pStyle w:val="Fuzeile"/>
        </w:pPr>
        <w:r>
          <w:fldChar w:fldCharType="begin"/>
        </w:r>
        <w:r>
          <w:instrText>PAGE   \* MERGEFORMAT</w:instrText>
        </w:r>
        <w:r>
          <w:fldChar w:fldCharType="separate"/>
        </w:r>
        <w:r w:rsidR="002A7AF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6CC64" w14:textId="77777777" w:rsidR="002024C7" w:rsidRDefault="002024C7" w:rsidP="00141289">
      <w:pPr>
        <w:spacing w:after="0" w:line="240" w:lineRule="auto"/>
      </w:pPr>
      <w:r>
        <w:separator/>
      </w:r>
    </w:p>
  </w:footnote>
  <w:footnote w:type="continuationSeparator" w:id="0">
    <w:p w14:paraId="663D8347" w14:textId="77777777" w:rsidR="002024C7" w:rsidRDefault="002024C7"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D88E916" w:rsidR="00567D3A" w:rsidRPr="00961317" w:rsidRDefault="007E4839" w:rsidP="00B85C47">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0A4F5C67">
          <wp:simplePos x="0" y="0"/>
          <wp:positionH relativeFrom="column">
            <wp:posOffset>3434080</wp:posOffset>
          </wp:positionH>
          <wp:positionV relativeFrom="paragraph">
            <wp:posOffset>13970</wp:posOffset>
          </wp:positionV>
          <wp:extent cx="2896235" cy="880110"/>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6235" cy="880110"/>
                  </a:xfrm>
                  <a:prstGeom prst="rect">
                    <a:avLst/>
                  </a:prstGeom>
                </pic:spPr>
              </pic:pic>
            </a:graphicData>
          </a:graphic>
          <wp14:sizeRelH relativeFrom="margin">
            <wp14:pctWidth>0</wp14:pctWidth>
          </wp14:sizeRelH>
          <wp14:sizeRelV relativeFrom="margin">
            <wp14:pctHeight>0</wp14:pctHeight>
          </wp14:sizeRelV>
        </wp:anchor>
      </w:drawing>
    </w:r>
    <w:r w:rsidR="00566CBF" w:rsidRPr="00961317">
      <w:rPr>
        <w:rFonts w:ascii="Lucida Sans" w:eastAsiaTheme="minorHAnsi" w:hAnsi="Lucida Sans" w:cstheme="minorBidi"/>
        <w:sz w:val="20"/>
        <w:szCs w:val="20"/>
        <w:lang w:val="en-US" w:eastAsia="en-US"/>
      </w:rPr>
      <w:t>News</w:t>
    </w:r>
    <w:r w:rsidR="00B85C47" w:rsidRPr="00961317">
      <w:rPr>
        <w:rFonts w:ascii="Lucida Sans" w:eastAsiaTheme="minorHAnsi" w:hAnsi="Lucida Sans" w:cstheme="minorBidi"/>
        <w:sz w:val="20"/>
        <w:szCs w:val="20"/>
        <w:lang w:val="en-US" w:eastAsia="en-US"/>
      </w:rPr>
      <w:t xml:space="preserve"> </w:t>
    </w:r>
    <w:r w:rsidR="00566CBF" w:rsidRPr="00961317">
      <w:rPr>
        <w:rFonts w:ascii="Lucida Sans" w:eastAsiaTheme="minorHAnsi" w:hAnsi="Lucida Sans" w:cstheme="minorBidi"/>
        <w:sz w:val="20"/>
        <w:szCs w:val="20"/>
        <w:lang w:val="en-US" w:eastAsia="en-US"/>
      </w:rPr>
      <w:t xml:space="preserve">der </w:t>
    </w:r>
    <w:r w:rsidR="00AD51C9" w:rsidRPr="00961317">
      <w:rPr>
        <w:rFonts w:ascii="Lucida Sans" w:eastAsiaTheme="minorHAnsi" w:hAnsi="Lucida Sans" w:cstheme="minorBidi"/>
        <w:sz w:val="20"/>
        <w:szCs w:val="20"/>
        <w:lang w:val="en-US" w:eastAsia="en-US"/>
      </w:rPr>
      <w:t>TH Wil</w:t>
    </w:r>
    <w:r w:rsidR="00F32A77" w:rsidRPr="00961317">
      <w:rPr>
        <w:rFonts w:ascii="Lucida Sans" w:eastAsiaTheme="minorHAnsi" w:hAnsi="Lucida Sans" w:cstheme="minorBidi"/>
        <w:sz w:val="20"/>
        <w:szCs w:val="20"/>
        <w:lang w:val="en-US" w:eastAsia="en-US"/>
      </w:rPr>
      <w:t>dau</w:t>
    </w:r>
    <w:r w:rsidR="00AD51C9" w:rsidRPr="00961317">
      <w:rPr>
        <w:rFonts w:ascii="Lucida Sans" w:eastAsiaTheme="minorHAnsi" w:hAnsi="Lucida Sans" w:cstheme="minorBidi"/>
        <w:sz w:val="20"/>
        <w:szCs w:val="20"/>
        <w:lang w:val="en-US" w:eastAsia="en-US"/>
      </w:rPr>
      <w:t xml:space="preserve"> </w:t>
    </w:r>
  </w:p>
  <w:p w14:paraId="5E8DDB60" w14:textId="2D99D10D" w:rsidR="00B85C47" w:rsidRPr="00440049" w:rsidRDefault="007D11B7"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15</w:t>
    </w:r>
    <w:r w:rsidR="00566CBF" w:rsidRPr="00961317">
      <w:rPr>
        <w:rFonts w:ascii="Lucida Sans" w:eastAsiaTheme="minorHAnsi" w:hAnsi="Lucida Sans" w:cstheme="minorBidi"/>
        <w:sz w:val="20"/>
        <w:szCs w:val="20"/>
        <w:lang w:val="en-US" w:eastAsia="en-US"/>
      </w:rPr>
      <w:t>.</w:t>
    </w:r>
    <w:r w:rsidR="007E4839">
      <w:rPr>
        <w:rFonts w:ascii="Lucida Sans" w:eastAsiaTheme="minorHAnsi" w:hAnsi="Lucida Sans" w:cstheme="minorBidi"/>
        <w:sz w:val="20"/>
        <w:szCs w:val="20"/>
        <w:lang w:val="en-US" w:eastAsia="en-US"/>
      </w:rPr>
      <w:t>02</w:t>
    </w:r>
    <w:r w:rsidR="00EF5549" w:rsidRPr="00961317">
      <w:rPr>
        <w:rFonts w:ascii="Lucida Sans" w:eastAsiaTheme="minorHAnsi" w:hAnsi="Lucida Sans" w:cstheme="minorBidi"/>
        <w:sz w:val="20"/>
        <w:szCs w:val="20"/>
        <w:lang w:val="en-US" w:eastAsia="en-US"/>
      </w:rPr>
      <w:t>.</w:t>
    </w:r>
    <w:r w:rsidR="00566CBF" w:rsidRPr="00961317">
      <w:rPr>
        <w:rFonts w:ascii="Lucida Sans" w:eastAsiaTheme="minorHAnsi" w:hAnsi="Lucida Sans" w:cstheme="minorBidi"/>
        <w:sz w:val="20"/>
        <w:szCs w:val="20"/>
        <w:lang w:val="en-US" w:eastAsia="en-US"/>
      </w:rPr>
      <w:t>20</w:t>
    </w:r>
    <w:r w:rsidR="0027782B" w:rsidRPr="00961317">
      <w:rPr>
        <w:rFonts w:ascii="Lucida Sans" w:eastAsiaTheme="minorHAnsi" w:hAnsi="Lucida Sans" w:cstheme="minorBidi"/>
        <w:sz w:val="20"/>
        <w:szCs w:val="20"/>
        <w:lang w:val="en-US" w:eastAsia="en-US"/>
      </w:rPr>
      <w:t>22</w:t>
    </w:r>
  </w:p>
  <w:p w14:paraId="0325D1A3" w14:textId="6B0DCCBD" w:rsidR="00B85C47" w:rsidRPr="00961317" w:rsidRDefault="0042192B" w:rsidP="00AD51C9">
    <w:pPr>
      <w:pStyle w:val="StandardWeb"/>
      <w:rPr>
        <w:rFonts w:ascii="Lucida Sans" w:eastAsiaTheme="minorHAnsi" w:hAnsi="Lucida Sans" w:cstheme="minorBidi"/>
        <w:sz w:val="20"/>
        <w:szCs w:val="20"/>
        <w:lang w:val="en-US" w:eastAsia="en-US"/>
      </w:rPr>
    </w:pPr>
    <w:proofErr w:type="spellStart"/>
    <w:r w:rsidRPr="00961317">
      <w:rPr>
        <w:rFonts w:ascii="Lucida Sans" w:eastAsiaTheme="minorHAnsi" w:hAnsi="Lucida Sans" w:cstheme="minorBidi"/>
        <w:sz w:val="20"/>
        <w:szCs w:val="20"/>
        <w:lang w:val="en-US" w:eastAsia="en-US"/>
      </w:rPr>
      <w:t>Nr</w:t>
    </w:r>
    <w:proofErr w:type="spellEnd"/>
    <w:r w:rsidRPr="00961317">
      <w:rPr>
        <w:rFonts w:ascii="Lucida Sans" w:eastAsiaTheme="minorHAnsi" w:hAnsi="Lucida Sans" w:cstheme="minorBidi"/>
        <w:sz w:val="20"/>
        <w:szCs w:val="20"/>
        <w:lang w:val="en-US" w:eastAsia="en-US"/>
      </w:rPr>
      <w:t xml:space="preserve">. </w:t>
    </w:r>
    <w:r w:rsidR="007E4839">
      <w:rPr>
        <w:rFonts w:ascii="Lucida Sans" w:eastAsiaTheme="minorHAnsi" w:hAnsi="Lucida Sans" w:cstheme="minorBidi"/>
        <w:sz w:val="20"/>
        <w:szCs w:val="20"/>
        <w:lang w:val="en-US" w:eastAsia="en-US"/>
      </w:rPr>
      <w:t>2022/02</w:t>
    </w:r>
    <w:r w:rsidR="00E71188">
      <w:rPr>
        <w:rFonts w:ascii="Lucida Sans" w:eastAsiaTheme="minorHAnsi" w:hAnsi="Lucida Sans" w:cstheme="minorBidi"/>
        <w:sz w:val="20"/>
        <w:szCs w:val="20"/>
        <w:lang w:val="en-US" w:eastAsia="en-US"/>
      </w:rPr>
      <w:t>_</w:t>
    </w:r>
    <w:r w:rsidR="007E4839">
      <w:rPr>
        <w:rFonts w:ascii="Lucida Sans" w:eastAsiaTheme="minorHAnsi" w:hAnsi="Lucida Sans" w:cstheme="minorBidi"/>
        <w:sz w:val="20"/>
        <w:szCs w:val="20"/>
        <w:lang w:val="en-US" w:eastAsia="en-US"/>
      </w:rPr>
      <w:t>0</w:t>
    </w:r>
    <w:r w:rsidR="007D11B7">
      <w:rPr>
        <w:rFonts w:ascii="Lucida Sans" w:eastAsiaTheme="minorHAnsi" w:hAnsi="Lucida Sans" w:cstheme="minorBidi"/>
        <w:sz w:val="20"/>
        <w:szCs w:val="20"/>
        <w:lang w:val="en-US" w:eastAsia="en-US"/>
      </w:rPr>
      <w:t>7</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78C1"/>
    <w:multiLevelType w:val="hybridMultilevel"/>
    <w:tmpl w:val="AADC6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95680"/>
    <w:multiLevelType w:val="hybridMultilevel"/>
    <w:tmpl w:val="506EF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A84A12"/>
    <w:multiLevelType w:val="hybridMultilevel"/>
    <w:tmpl w:val="94C26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95B62"/>
    <w:multiLevelType w:val="hybridMultilevel"/>
    <w:tmpl w:val="A6DA8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8344C3"/>
    <w:multiLevelType w:val="multilevel"/>
    <w:tmpl w:val="50DA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F1CF5"/>
    <w:multiLevelType w:val="hybridMultilevel"/>
    <w:tmpl w:val="4126A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47042C"/>
    <w:multiLevelType w:val="hybridMultilevel"/>
    <w:tmpl w:val="805815F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3"/>
  </w:num>
  <w:num w:numId="5">
    <w:abstractNumId w:val="2"/>
  </w:num>
  <w:num w:numId="6">
    <w:abstractNumId w:val="9"/>
  </w:num>
  <w:num w:numId="7">
    <w:abstractNumId w:val="5"/>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22C9D"/>
    <w:rsid w:val="00025140"/>
    <w:rsid w:val="00030C88"/>
    <w:rsid w:val="0003268B"/>
    <w:rsid w:val="00033705"/>
    <w:rsid w:val="00037EA3"/>
    <w:rsid w:val="00041286"/>
    <w:rsid w:val="00041350"/>
    <w:rsid w:val="00041DA1"/>
    <w:rsid w:val="0005105D"/>
    <w:rsid w:val="00053AB6"/>
    <w:rsid w:val="00061D6C"/>
    <w:rsid w:val="00067112"/>
    <w:rsid w:val="00072B8E"/>
    <w:rsid w:val="00076A93"/>
    <w:rsid w:val="00077AFB"/>
    <w:rsid w:val="00083407"/>
    <w:rsid w:val="00092400"/>
    <w:rsid w:val="000943A1"/>
    <w:rsid w:val="0009549C"/>
    <w:rsid w:val="000A0721"/>
    <w:rsid w:val="000A0859"/>
    <w:rsid w:val="000A2504"/>
    <w:rsid w:val="000A36B2"/>
    <w:rsid w:val="000A50B8"/>
    <w:rsid w:val="000B74A8"/>
    <w:rsid w:val="000C0371"/>
    <w:rsid w:val="000C4989"/>
    <w:rsid w:val="000C7ED6"/>
    <w:rsid w:val="000D0749"/>
    <w:rsid w:val="000D08EC"/>
    <w:rsid w:val="000D2488"/>
    <w:rsid w:val="000D4A4C"/>
    <w:rsid w:val="000D4DAD"/>
    <w:rsid w:val="000D5F30"/>
    <w:rsid w:val="000E0527"/>
    <w:rsid w:val="000E1350"/>
    <w:rsid w:val="000F00E7"/>
    <w:rsid w:val="000F2B75"/>
    <w:rsid w:val="000F3702"/>
    <w:rsid w:val="000F7384"/>
    <w:rsid w:val="000F7F8E"/>
    <w:rsid w:val="00100CCD"/>
    <w:rsid w:val="0010405D"/>
    <w:rsid w:val="00105072"/>
    <w:rsid w:val="00110347"/>
    <w:rsid w:val="001130AF"/>
    <w:rsid w:val="0011713E"/>
    <w:rsid w:val="00117835"/>
    <w:rsid w:val="0012115C"/>
    <w:rsid w:val="001347FE"/>
    <w:rsid w:val="00134D9F"/>
    <w:rsid w:val="00140BFE"/>
    <w:rsid w:val="00140ED2"/>
    <w:rsid w:val="00141289"/>
    <w:rsid w:val="0014214E"/>
    <w:rsid w:val="001422B4"/>
    <w:rsid w:val="00143637"/>
    <w:rsid w:val="00144C72"/>
    <w:rsid w:val="001465F9"/>
    <w:rsid w:val="001544CD"/>
    <w:rsid w:val="0015703A"/>
    <w:rsid w:val="00163917"/>
    <w:rsid w:val="00164E6A"/>
    <w:rsid w:val="00174B57"/>
    <w:rsid w:val="00175392"/>
    <w:rsid w:val="00175728"/>
    <w:rsid w:val="001767CA"/>
    <w:rsid w:val="0018053A"/>
    <w:rsid w:val="001835E6"/>
    <w:rsid w:val="0018409F"/>
    <w:rsid w:val="001905FE"/>
    <w:rsid w:val="0019754B"/>
    <w:rsid w:val="0019781C"/>
    <w:rsid w:val="001979D3"/>
    <w:rsid w:val="001A0F2F"/>
    <w:rsid w:val="001A23D3"/>
    <w:rsid w:val="001A285C"/>
    <w:rsid w:val="001A408E"/>
    <w:rsid w:val="001B0431"/>
    <w:rsid w:val="001B32D9"/>
    <w:rsid w:val="001B3C8B"/>
    <w:rsid w:val="001B6191"/>
    <w:rsid w:val="001B7F8C"/>
    <w:rsid w:val="001C0C11"/>
    <w:rsid w:val="001D0713"/>
    <w:rsid w:val="001D527F"/>
    <w:rsid w:val="001D64C4"/>
    <w:rsid w:val="001E0003"/>
    <w:rsid w:val="001E11BA"/>
    <w:rsid w:val="001E1535"/>
    <w:rsid w:val="001E1F4F"/>
    <w:rsid w:val="001E5032"/>
    <w:rsid w:val="001E5898"/>
    <w:rsid w:val="001F2A72"/>
    <w:rsid w:val="002024C7"/>
    <w:rsid w:val="00203088"/>
    <w:rsid w:val="002056B5"/>
    <w:rsid w:val="002224BA"/>
    <w:rsid w:val="00223051"/>
    <w:rsid w:val="00231FB9"/>
    <w:rsid w:val="00234AF3"/>
    <w:rsid w:val="002367CE"/>
    <w:rsid w:val="00243908"/>
    <w:rsid w:val="002471B7"/>
    <w:rsid w:val="00252AD5"/>
    <w:rsid w:val="00254F7C"/>
    <w:rsid w:val="00256E93"/>
    <w:rsid w:val="002573DB"/>
    <w:rsid w:val="00261F57"/>
    <w:rsid w:val="00265CD5"/>
    <w:rsid w:val="00267CAB"/>
    <w:rsid w:val="0027135C"/>
    <w:rsid w:val="00274053"/>
    <w:rsid w:val="002746E7"/>
    <w:rsid w:val="0027782B"/>
    <w:rsid w:val="00280680"/>
    <w:rsid w:val="00282211"/>
    <w:rsid w:val="00284CE3"/>
    <w:rsid w:val="002875E5"/>
    <w:rsid w:val="00292D78"/>
    <w:rsid w:val="002A046A"/>
    <w:rsid w:val="002A5FEA"/>
    <w:rsid w:val="002A6A85"/>
    <w:rsid w:val="002A7AF3"/>
    <w:rsid w:val="002B407B"/>
    <w:rsid w:val="002C09C9"/>
    <w:rsid w:val="002C26ED"/>
    <w:rsid w:val="002C7CC8"/>
    <w:rsid w:val="002D0F34"/>
    <w:rsid w:val="002D12ED"/>
    <w:rsid w:val="002D1346"/>
    <w:rsid w:val="002D175A"/>
    <w:rsid w:val="002E31E9"/>
    <w:rsid w:val="002E4B96"/>
    <w:rsid w:val="002E6002"/>
    <w:rsid w:val="002E6272"/>
    <w:rsid w:val="002F02C2"/>
    <w:rsid w:val="002F6E9C"/>
    <w:rsid w:val="003002E4"/>
    <w:rsid w:val="0030030C"/>
    <w:rsid w:val="0030065B"/>
    <w:rsid w:val="003042C4"/>
    <w:rsid w:val="00306933"/>
    <w:rsid w:val="00313771"/>
    <w:rsid w:val="003146D8"/>
    <w:rsid w:val="00317F38"/>
    <w:rsid w:val="00323CD5"/>
    <w:rsid w:val="0033044A"/>
    <w:rsid w:val="00331445"/>
    <w:rsid w:val="003335A8"/>
    <w:rsid w:val="00334BD7"/>
    <w:rsid w:val="00335D48"/>
    <w:rsid w:val="00336507"/>
    <w:rsid w:val="0033707B"/>
    <w:rsid w:val="00337B9D"/>
    <w:rsid w:val="003403E7"/>
    <w:rsid w:val="0034101E"/>
    <w:rsid w:val="003410DB"/>
    <w:rsid w:val="00342921"/>
    <w:rsid w:val="00344CA8"/>
    <w:rsid w:val="00345385"/>
    <w:rsid w:val="0034798C"/>
    <w:rsid w:val="003501BC"/>
    <w:rsid w:val="00370C5E"/>
    <w:rsid w:val="003717FB"/>
    <w:rsid w:val="003730CC"/>
    <w:rsid w:val="00373DD1"/>
    <w:rsid w:val="00377468"/>
    <w:rsid w:val="00377C1F"/>
    <w:rsid w:val="00377F82"/>
    <w:rsid w:val="003867A3"/>
    <w:rsid w:val="00390DF1"/>
    <w:rsid w:val="00394CCF"/>
    <w:rsid w:val="00394CFD"/>
    <w:rsid w:val="003A62A0"/>
    <w:rsid w:val="003A737E"/>
    <w:rsid w:val="003A7786"/>
    <w:rsid w:val="003B099A"/>
    <w:rsid w:val="003B2111"/>
    <w:rsid w:val="003B4673"/>
    <w:rsid w:val="003B6266"/>
    <w:rsid w:val="003B7187"/>
    <w:rsid w:val="003C531B"/>
    <w:rsid w:val="003C7BD7"/>
    <w:rsid w:val="003D0490"/>
    <w:rsid w:val="003D5CD5"/>
    <w:rsid w:val="003D68C3"/>
    <w:rsid w:val="003D6EF8"/>
    <w:rsid w:val="003E15A8"/>
    <w:rsid w:val="003E22CA"/>
    <w:rsid w:val="003E5ACA"/>
    <w:rsid w:val="003E6993"/>
    <w:rsid w:val="003F14B8"/>
    <w:rsid w:val="003F5620"/>
    <w:rsid w:val="00401A92"/>
    <w:rsid w:val="0040719F"/>
    <w:rsid w:val="004168CD"/>
    <w:rsid w:val="0042075D"/>
    <w:rsid w:val="0042192B"/>
    <w:rsid w:val="00424B3E"/>
    <w:rsid w:val="0042589F"/>
    <w:rsid w:val="00431899"/>
    <w:rsid w:val="00431A63"/>
    <w:rsid w:val="00431DA6"/>
    <w:rsid w:val="0043561A"/>
    <w:rsid w:val="00436D67"/>
    <w:rsid w:val="00440049"/>
    <w:rsid w:val="00440FE7"/>
    <w:rsid w:val="00442B41"/>
    <w:rsid w:val="0044463B"/>
    <w:rsid w:val="00445F16"/>
    <w:rsid w:val="00447D12"/>
    <w:rsid w:val="00451047"/>
    <w:rsid w:val="00455187"/>
    <w:rsid w:val="00456CF8"/>
    <w:rsid w:val="00456D18"/>
    <w:rsid w:val="004608F7"/>
    <w:rsid w:val="00461B0B"/>
    <w:rsid w:val="00471E9A"/>
    <w:rsid w:val="00473EA0"/>
    <w:rsid w:val="00474C8D"/>
    <w:rsid w:val="00480679"/>
    <w:rsid w:val="00482ABD"/>
    <w:rsid w:val="00484F6A"/>
    <w:rsid w:val="00486607"/>
    <w:rsid w:val="00486B60"/>
    <w:rsid w:val="004954E9"/>
    <w:rsid w:val="0049670B"/>
    <w:rsid w:val="0049780D"/>
    <w:rsid w:val="00497EB2"/>
    <w:rsid w:val="004A1DAB"/>
    <w:rsid w:val="004A4654"/>
    <w:rsid w:val="004A5744"/>
    <w:rsid w:val="004B140D"/>
    <w:rsid w:val="004B4EFB"/>
    <w:rsid w:val="004C0129"/>
    <w:rsid w:val="004C1CDB"/>
    <w:rsid w:val="004C4940"/>
    <w:rsid w:val="004C6E30"/>
    <w:rsid w:val="004D402C"/>
    <w:rsid w:val="004D6FB8"/>
    <w:rsid w:val="004E0395"/>
    <w:rsid w:val="004E34FF"/>
    <w:rsid w:val="004E3C3F"/>
    <w:rsid w:val="004E6578"/>
    <w:rsid w:val="004E79D2"/>
    <w:rsid w:val="004F16A8"/>
    <w:rsid w:val="005068A0"/>
    <w:rsid w:val="005114EA"/>
    <w:rsid w:val="0051343E"/>
    <w:rsid w:val="0051443A"/>
    <w:rsid w:val="00520D3F"/>
    <w:rsid w:val="0052448E"/>
    <w:rsid w:val="005264E0"/>
    <w:rsid w:val="00534F53"/>
    <w:rsid w:val="00537426"/>
    <w:rsid w:val="005378D5"/>
    <w:rsid w:val="00537982"/>
    <w:rsid w:val="00541A55"/>
    <w:rsid w:val="0054337C"/>
    <w:rsid w:val="00543D1C"/>
    <w:rsid w:val="00546EAC"/>
    <w:rsid w:val="0055792E"/>
    <w:rsid w:val="00561BE0"/>
    <w:rsid w:val="00564213"/>
    <w:rsid w:val="00566CBF"/>
    <w:rsid w:val="00567D3A"/>
    <w:rsid w:val="00570373"/>
    <w:rsid w:val="00575E3E"/>
    <w:rsid w:val="00575E5E"/>
    <w:rsid w:val="0058197B"/>
    <w:rsid w:val="00582119"/>
    <w:rsid w:val="00582AD2"/>
    <w:rsid w:val="0058313F"/>
    <w:rsid w:val="00583A53"/>
    <w:rsid w:val="00591098"/>
    <w:rsid w:val="005977B3"/>
    <w:rsid w:val="005A043C"/>
    <w:rsid w:val="005A5075"/>
    <w:rsid w:val="005A7710"/>
    <w:rsid w:val="005B0B81"/>
    <w:rsid w:val="005B5DA5"/>
    <w:rsid w:val="005B743D"/>
    <w:rsid w:val="005C57FF"/>
    <w:rsid w:val="005C582A"/>
    <w:rsid w:val="005C7B08"/>
    <w:rsid w:val="005D0E42"/>
    <w:rsid w:val="005D2204"/>
    <w:rsid w:val="005E123F"/>
    <w:rsid w:val="005F4775"/>
    <w:rsid w:val="005F6333"/>
    <w:rsid w:val="006010AD"/>
    <w:rsid w:val="00602D21"/>
    <w:rsid w:val="00604AE1"/>
    <w:rsid w:val="00605B87"/>
    <w:rsid w:val="00611C9F"/>
    <w:rsid w:val="00612FBE"/>
    <w:rsid w:val="00614BF2"/>
    <w:rsid w:val="00614D7B"/>
    <w:rsid w:val="00615B72"/>
    <w:rsid w:val="006217BB"/>
    <w:rsid w:val="00622895"/>
    <w:rsid w:val="00625106"/>
    <w:rsid w:val="0062530E"/>
    <w:rsid w:val="00631786"/>
    <w:rsid w:val="006332E3"/>
    <w:rsid w:val="006377DD"/>
    <w:rsid w:val="00640326"/>
    <w:rsid w:val="006428D6"/>
    <w:rsid w:val="006435BE"/>
    <w:rsid w:val="006453A1"/>
    <w:rsid w:val="0064769E"/>
    <w:rsid w:val="0065010C"/>
    <w:rsid w:val="00652FDA"/>
    <w:rsid w:val="00661FC3"/>
    <w:rsid w:val="00667F1D"/>
    <w:rsid w:val="00667F5E"/>
    <w:rsid w:val="00670166"/>
    <w:rsid w:val="00673A24"/>
    <w:rsid w:val="00673E21"/>
    <w:rsid w:val="006802A9"/>
    <w:rsid w:val="0068237B"/>
    <w:rsid w:val="00682765"/>
    <w:rsid w:val="0068289E"/>
    <w:rsid w:val="00684C34"/>
    <w:rsid w:val="0069359A"/>
    <w:rsid w:val="006A1949"/>
    <w:rsid w:val="006A34EA"/>
    <w:rsid w:val="006A7F36"/>
    <w:rsid w:val="006B0AC0"/>
    <w:rsid w:val="006B2465"/>
    <w:rsid w:val="006B247E"/>
    <w:rsid w:val="006B3F9D"/>
    <w:rsid w:val="006B755F"/>
    <w:rsid w:val="006B7D70"/>
    <w:rsid w:val="006D2391"/>
    <w:rsid w:val="006E2308"/>
    <w:rsid w:val="006E3C3A"/>
    <w:rsid w:val="006E53B0"/>
    <w:rsid w:val="006E7C3B"/>
    <w:rsid w:val="007028CF"/>
    <w:rsid w:val="0070374D"/>
    <w:rsid w:val="00706932"/>
    <w:rsid w:val="007070F4"/>
    <w:rsid w:val="00713A65"/>
    <w:rsid w:val="0071543B"/>
    <w:rsid w:val="00715855"/>
    <w:rsid w:val="00721FAA"/>
    <w:rsid w:val="007233A5"/>
    <w:rsid w:val="007233E6"/>
    <w:rsid w:val="00726EDD"/>
    <w:rsid w:val="00727DE5"/>
    <w:rsid w:val="0073114B"/>
    <w:rsid w:val="00731AB5"/>
    <w:rsid w:val="00734521"/>
    <w:rsid w:val="00734A51"/>
    <w:rsid w:val="0074572F"/>
    <w:rsid w:val="007463C6"/>
    <w:rsid w:val="007468D9"/>
    <w:rsid w:val="00747787"/>
    <w:rsid w:val="00750043"/>
    <w:rsid w:val="0075090F"/>
    <w:rsid w:val="0075570B"/>
    <w:rsid w:val="00761DD5"/>
    <w:rsid w:val="00765F1D"/>
    <w:rsid w:val="00767E78"/>
    <w:rsid w:val="0077164F"/>
    <w:rsid w:val="007730AA"/>
    <w:rsid w:val="00773AC1"/>
    <w:rsid w:val="00782678"/>
    <w:rsid w:val="00786014"/>
    <w:rsid w:val="00791AE7"/>
    <w:rsid w:val="007931E0"/>
    <w:rsid w:val="007A02C8"/>
    <w:rsid w:val="007A104E"/>
    <w:rsid w:val="007A69BA"/>
    <w:rsid w:val="007A7197"/>
    <w:rsid w:val="007A73CE"/>
    <w:rsid w:val="007B52A9"/>
    <w:rsid w:val="007B7079"/>
    <w:rsid w:val="007C0C97"/>
    <w:rsid w:val="007C2C64"/>
    <w:rsid w:val="007C36B9"/>
    <w:rsid w:val="007C7DFC"/>
    <w:rsid w:val="007D0131"/>
    <w:rsid w:val="007D03A0"/>
    <w:rsid w:val="007D098B"/>
    <w:rsid w:val="007D11B7"/>
    <w:rsid w:val="007D4089"/>
    <w:rsid w:val="007D65E6"/>
    <w:rsid w:val="007E4839"/>
    <w:rsid w:val="007E571D"/>
    <w:rsid w:val="007F009A"/>
    <w:rsid w:val="007F5983"/>
    <w:rsid w:val="007F5989"/>
    <w:rsid w:val="00812210"/>
    <w:rsid w:val="0081235D"/>
    <w:rsid w:val="00813BB3"/>
    <w:rsid w:val="00813CC0"/>
    <w:rsid w:val="00815C8E"/>
    <w:rsid w:val="008179B0"/>
    <w:rsid w:val="0082054F"/>
    <w:rsid w:val="008227FB"/>
    <w:rsid w:val="00824845"/>
    <w:rsid w:val="008257BC"/>
    <w:rsid w:val="0082675C"/>
    <w:rsid w:val="0082738B"/>
    <w:rsid w:val="00831275"/>
    <w:rsid w:val="00831C85"/>
    <w:rsid w:val="00837745"/>
    <w:rsid w:val="008404DA"/>
    <w:rsid w:val="0084092E"/>
    <w:rsid w:val="00843D2B"/>
    <w:rsid w:val="0084721E"/>
    <w:rsid w:val="00861288"/>
    <w:rsid w:val="00861CA6"/>
    <w:rsid w:val="0086217F"/>
    <w:rsid w:val="00863A83"/>
    <w:rsid w:val="0086492E"/>
    <w:rsid w:val="00866AA9"/>
    <w:rsid w:val="00876822"/>
    <w:rsid w:val="00882282"/>
    <w:rsid w:val="00882363"/>
    <w:rsid w:val="00882B6F"/>
    <w:rsid w:val="00883951"/>
    <w:rsid w:val="00885348"/>
    <w:rsid w:val="00886ED7"/>
    <w:rsid w:val="0089015E"/>
    <w:rsid w:val="00890481"/>
    <w:rsid w:val="008917EC"/>
    <w:rsid w:val="008A1805"/>
    <w:rsid w:val="008A423E"/>
    <w:rsid w:val="008B289D"/>
    <w:rsid w:val="008B2A50"/>
    <w:rsid w:val="008B3A14"/>
    <w:rsid w:val="008B54B9"/>
    <w:rsid w:val="008C0815"/>
    <w:rsid w:val="008C0E2A"/>
    <w:rsid w:val="008C253A"/>
    <w:rsid w:val="008C2E90"/>
    <w:rsid w:val="008C3289"/>
    <w:rsid w:val="008C37DB"/>
    <w:rsid w:val="008D0FB0"/>
    <w:rsid w:val="008D1479"/>
    <w:rsid w:val="008D2313"/>
    <w:rsid w:val="008D45A1"/>
    <w:rsid w:val="008D45DB"/>
    <w:rsid w:val="008D56EA"/>
    <w:rsid w:val="008E04AF"/>
    <w:rsid w:val="008E106D"/>
    <w:rsid w:val="008E33A5"/>
    <w:rsid w:val="008E3E69"/>
    <w:rsid w:val="008E3F6C"/>
    <w:rsid w:val="008E4516"/>
    <w:rsid w:val="008E46D9"/>
    <w:rsid w:val="008F05C9"/>
    <w:rsid w:val="008F44FE"/>
    <w:rsid w:val="008F5310"/>
    <w:rsid w:val="008F54E0"/>
    <w:rsid w:val="008F5750"/>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34004"/>
    <w:rsid w:val="009473BD"/>
    <w:rsid w:val="0094790E"/>
    <w:rsid w:val="00955820"/>
    <w:rsid w:val="00955F35"/>
    <w:rsid w:val="00957D73"/>
    <w:rsid w:val="00961317"/>
    <w:rsid w:val="0096178F"/>
    <w:rsid w:val="0096201D"/>
    <w:rsid w:val="00963E64"/>
    <w:rsid w:val="00963FDF"/>
    <w:rsid w:val="009656E1"/>
    <w:rsid w:val="00965CB2"/>
    <w:rsid w:val="00966322"/>
    <w:rsid w:val="009740DC"/>
    <w:rsid w:val="009746B2"/>
    <w:rsid w:val="00974B39"/>
    <w:rsid w:val="009816D6"/>
    <w:rsid w:val="0098498D"/>
    <w:rsid w:val="00984FA1"/>
    <w:rsid w:val="009859BF"/>
    <w:rsid w:val="00986246"/>
    <w:rsid w:val="00992068"/>
    <w:rsid w:val="00993DF6"/>
    <w:rsid w:val="00993E95"/>
    <w:rsid w:val="009A545E"/>
    <w:rsid w:val="009A74B2"/>
    <w:rsid w:val="009A799C"/>
    <w:rsid w:val="009A79B0"/>
    <w:rsid w:val="009B084A"/>
    <w:rsid w:val="009B2F19"/>
    <w:rsid w:val="009B2F5C"/>
    <w:rsid w:val="009B6F4E"/>
    <w:rsid w:val="009C1F65"/>
    <w:rsid w:val="009D3308"/>
    <w:rsid w:val="009D7FF6"/>
    <w:rsid w:val="009E17F7"/>
    <w:rsid w:val="009E52AD"/>
    <w:rsid w:val="009E5BB5"/>
    <w:rsid w:val="009F45A4"/>
    <w:rsid w:val="00A107D6"/>
    <w:rsid w:val="00A111E2"/>
    <w:rsid w:val="00A12016"/>
    <w:rsid w:val="00A128DE"/>
    <w:rsid w:val="00A17AC1"/>
    <w:rsid w:val="00A2145C"/>
    <w:rsid w:val="00A24F41"/>
    <w:rsid w:val="00A26441"/>
    <w:rsid w:val="00A31000"/>
    <w:rsid w:val="00A317C7"/>
    <w:rsid w:val="00A322EE"/>
    <w:rsid w:val="00A35CBC"/>
    <w:rsid w:val="00A368C9"/>
    <w:rsid w:val="00A42966"/>
    <w:rsid w:val="00A43CDD"/>
    <w:rsid w:val="00A43F44"/>
    <w:rsid w:val="00A45411"/>
    <w:rsid w:val="00A468E4"/>
    <w:rsid w:val="00A51989"/>
    <w:rsid w:val="00A52464"/>
    <w:rsid w:val="00A52822"/>
    <w:rsid w:val="00A55754"/>
    <w:rsid w:val="00A57345"/>
    <w:rsid w:val="00A621E9"/>
    <w:rsid w:val="00A65243"/>
    <w:rsid w:val="00A71318"/>
    <w:rsid w:val="00A719CB"/>
    <w:rsid w:val="00A73495"/>
    <w:rsid w:val="00A808FC"/>
    <w:rsid w:val="00A82203"/>
    <w:rsid w:val="00A90579"/>
    <w:rsid w:val="00A90E51"/>
    <w:rsid w:val="00A926DA"/>
    <w:rsid w:val="00A92AA8"/>
    <w:rsid w:val="00A96CBF"/>
    <w:rsid w:val="00A96F0F"/>
    <w:rsid w:val="00AA1473"/>
    <w:rsid w:val="00AA1946"/>
    <w:rsid w:val="00AA595D"/>
    <w:rsid w:val="00AA5EA7"/>
    <w:rsid w:val="00AC03D2"/>
    <w:rsid w:val="00AC2B36"/>
    <w:rsid w:val="00AC35E5"/>
    <w:rsid w:val="00AC5064"/>
    <w:rsid w:val="00AC6FBA"/>
    <w:rsid w:val="00AC70B0"/>
    <w:rsid w:val="00AC72C5"/>
    <w:rsid w:val="00AC7DB3"/>
    <w:rsid w:val="00AC7EBA"/>
    <w:rsid w:val="00AD20D7"/>
    <w:rsid w:val="00AD24D8"/>
    <w:rsid w:val="00AD4E8F"/>
    <w:rsid w:val="00AD51C9"/>
    <w:rsid w:val="00AD7B53"/>
    <w:rsid w:val="00AE0D42"/>
    <w:rsid w:val="00AE78CD"/>
    <w:rsid w:val="00AF08EF"/>
    <w:rsid w:val="00AF15AC"/>
    <w:rsid w:val="00AF2C00"/>
    <w:rsid w:val="00AF41FC"/>
    <w:rsid w:val="00AF4724"/>
    <w:rsid w:val="00AF5204"/>
    <w:rsid w:val="00AF63EC"/>
    <w:rsid w:val="00B0168A"/>
    <w:rsid w:val="00B0406E"/>
    <w:rsid w:val="00B0623C"/>
    <w:rsid w:val="00B06F7C"/>
    <w:rsid w:val="00B10D6D"/>
    <w:rsid w:val="00B11BCB"/>
    <w:rsid w:val="00B1313C"/>
    <w:rsid w:val="00B13F06"/>
    <w:rsid w:val="00B17761"/>
    <w:rsid w:val="00B23604"/>
    <w:rsid w:val="00B31793"/>
    <w:rsid w:val="00B34F6F"/>
    <w:rsid w:val="00B35C9F"/>
    <w:rsid w:val="00B3680B"/>
    <w:rsid w:val="00B41F32"/>
    <w:rsid w:val="00B436D0"/>
    <w:rsid w:val="00B4476C"/>
    <w:rsid w:val="00B44A29"/>
    <w:rsid w:val="00B452BF"/>
    <w:rsid w:val="00B45F5C"/>
    <w:rsid w:val="00B50F66"/>
    <w:rsid w:val="00B54057"/>
    <w:rsid w:val="00B55D32"/>
    <w:rsid w:val="00B56C23"/>
    <w:rsid w:val="00B57D2E"/>
    <w:rsid w:val="00B6113B"/>
    <w:rsid w:val="00B67EFB"/>
    <w:rsid w:val="00B717E9"/>
    <w:rsid w:val="00B81918"/>
    <w:rsid w:val="00B826B9"/>
    <w:rsid w:val="00B839FF"/>
    <w:rsid w:val="00B85C47"/>
    <w:rsid w:val="00B87EAA"/>
    <w:rsid w:val="00B901C3"/>
    <w:rsid w:val="00B90321"/>
    <w:rsid w:val="00B94BBD"/>
    <w:rsid w:val="00B963F3"/>
    <w:rsid w:val="00B96FB5"/>
    <w:rsid w:val="00BA0EA7"/>
    <w:rsid w:val="00BA113F"/>
    <w:rsid w:val="00BA3800"/>
    <w:rsid w:val="00BA4695"/>
    <w:rsid w:val="00BB0C7C"/>
    <w:rsid w:val="00BB179E"/>
    <w:rsid w:val="00BB17E4"/>
    <w:rsid w:val="00BB1EBF"/>
    <w:rsid w:val="00BB396D"/>
    <w:rsid w:val="00BB4272"/>
    <w:rsid w:val="00BB43DF"/>
    <w:rsid w:val="00BB51DF"/>
    <w:rsid w:val="00BB5210"/>
    <w:rsid w:val="00BB59F8"/>
    <w:rsid w:val="00BC325F"/>
    <w:rsid w:val="00BC4AFA"/>
    <w:rsid w:val="00BC6AA3"/>
    <w:rsid w:val="00BD1A75"/>
    <w:rsid w:val="00BD22D2"/>
    <w:rsid w:val="00BF278E"/>
    <w:rsid w:val="00BF6E62"/>
    <w:rsid w:val="00BF7528"/>
    <w:rsid w:val="00C02766"/>
    <w:rsid w:val="00C028C0"/>
    <w:rsid w:val="00C035E2"/>
    <w:rsid w:val="00C03EE7"/>
    <w:rsid w:val="00C046BF"/>
    <w:rsid w:val="00C060E1"/>
    <w:rsid w:val="00C101B1"/>
    <w:rsid w:val="00C1258D"/>
    <w:rsid w:val="00C128BC"/>
    <w:rsid w:val="00C12C25"/>
    <w:rsid w:val="00C17084"/>
    <w:rsid w:val="00C20769"/>
    <w:rsid w:val="00C21342"/>
    <w:rsid w:val="00C22C5E"/>
    <w:rsid w:val="00C25976"/>
    <w:rsid w:val="00C26F6F"/>
    <w:rsid w:val="00C2728C"/>
    <w:rsid w:val="00C32B2F"/>
    <w:rsid w:val="00C365AB"/>
    <w:rsid w:val="00C42D60"/>
    <w:rsid w:val="00C4523D"/>
    <w:rsid w:val="00C46900"/>
    <w:rsid w:val="00C50349"/>
    <w:rsid w:val="00C6010A"/>
    <w:rsid w:val="00C6195B"/>
    <w:rsid w:val="00C70328"/>
    <w:rsid w:val="00C73D84"/>
    <w:rsid w:val="00C73EFA"/>
    <w:rsid w:val="00C740A1"/>
    <w:rsid w:val="00C7527C"/>
    <w:rsid w:val="00C762DA"/>
    <w:rsid w:val="00C76A21"/>
    <w:rsid w:val="00C802B0"/>
    <w:rsid w:val="00C858C3"/>
    <w:rsid w:val="00C934D4"/>
    <w:rsid w:val="00CA08AD"/>
    <w:rsid w:val="00CA358C"/>
    <w:rsid w:val="00CA7850"/>
    <w:rsid w:val="00CB5369"/>
    <w:rsid w:val="00CB6C9A"/>
    <w:rsid w:val="00CB7EE6"/>
    <w:rsid w:val="00CC52C2"/>
    <w:rsid w:val="00CC7D03"/>
    <w:rsid w:val="00CC7EA7"/>
    <w:rsid w:val="00CD01F1"/>
    <w:rsid w:val="00CD1327"/>
    <w:rsid w:val="00CD1FB3"/>
    <w:rsid w:val="00CD42A7"/>
    <w:rsid w:val="00CD454F"/>
    <w:rsid w:val="00CD50B4"/>
    <w:rsid w:val="00CE7C81"/>
    <w:rsid w:val="00CF387C"/>
    <w:rsid w:val="00CF618D"/>
    <w:rsid w:val="00D01D26"/>
    <w:rsid w:val="00D05158"/>
    <w:rsid w:val="00D13A63"/>
    <w:rsid w:val="00D21D44"/>
    <w:rsid w:val="00D21FDB"/>
    <w:rsid w:val="00D2239D"/>
    <w:rsid w:val="00D25B10"/>
    <w:rsid w:val="00D2655E"/>
    <w:rsid w:val="00D30F85"/>
    <w:rsid w:val="00D33816"/>
    <w:rsid w:val="00D37713"/>
    <w:rsid w:val="00D37A9B"/>
    <w:rsid w:val="00D42BD9"/>
    <w:rsid w:val="00D431BF"/>
    <w:rsid w:val="00D51D52"/>
    <w:rsid w:val="00D60B97"/>
    <w:rsid w:val="00D627F0"/>
    <w:rsid w:val="00D6455A"/>
    <w:rsid w:val="00D727E7"/>
    <w:rsid w:val="00D80E76"/>
    <w:rsid w:val="00D821E6"/>
    <w:rsid w:val="00D82322"/>
    <w:rsid w:val="00D82BF3"/>
    <w:rsid w:val="00D9012F"/>
    <w:rsid w:val="00D90A6A"/>
    <w:rsid w:val="00D967E9"/>
    <w:rsid w:val="00D974F3"/>
    <w:rsid w:val="00DA0C64"/>
    <w:rsid w:val="00DA30F0"/>
    <w:rsid w:val="00DA4A77"/>
    <w:rsid w:val="00DA658E"/>
    <w:rsid w:val="00DB0C87"/>
    <w:rsid w:val="00DB0EC0"/>
    <w:rsid w:val="00DB389D"/>
    <w:rsid w:val="00DC6E91"/>
    <w:rsid w:val="00DC6F52"/>
    <w:rsid w:val="00DC781E"/>
    <w:rsid w:val="00DD0362"/>
    <w:rsid w:val="00DD0814"/>
    <w:rsid w:val="00DD17AA"/>
    <w:rsid w:val="00DD1E70"/>
    <w:rsid w:val="00DD3B26"/>
    <w:rsid w:val="00DD5D1E"/>
    <w:rsid w:val="00DE3BAE"/>
    <w:rsid w:val="00DE6D4F"/>
    <w:rsid w:val="00DE75C6"/>
    <w:rsid w:val="00DF1E73"/>
    <w:rsid w:val="00DF33BA"/>
    <w:rsid w:val="00DF3BC5"/>
    <w:rsid w:val="00DF3D29"/>
    <w:rsid w:val="00DF4F49"/>
    <w:rsid w:val="00E034DB"/>
    <w:rsid w:val="00E03DFF"/>
    <w:rsid w:val="00E04207"/>
    <w:rsid w:val="00E0780B"/>
    <w:rsid w:val="00E136A6"/>
    <w:rsid w:val="00E2267E"/>
    <w:rsid w:val="00E24FBA"/>
    <w:rsid w:val="00E307DC"/>
    <w:rsid w:val="00E30CFC"/>
    <w:rsid w:val="00E31F9C"/>
    <w:rsid w:val="00E324D3"/>
    <w:rsid w:val="00E33154"/>
    <w:rsid w:val="00E35232"/>
    <w:rsid w:val="00E35C88"/>
    <w:rsid w:val="00E37690"/>
    <w:rsid w:val="00E4015B"/>
    <w:rsid w:val="00E414F2"/>
    <w:rsid w:val="00E447F3"/>
    <w:rsid w:val="00E45FF4"/>
    <w:rsid w:val="00E461FD"/>
    <w:rsid w:val="00E466DF"/>
    <w:rsid w:val="00E472D3"/>
    <w:rsid w:val="00E50E9C"/>
    <w:rsid w:val="00E52490"/>
    <w:rsid w:val="00E5286C"/>
    <w:rsid w:val="00E56659"/>
    <w:rsid w:val="00E60238"/>
    <w:rsid w:val="00E62E14"/>
    <w:rsid w:val="00E6634D"/>
    <w:rsid w:val="00E665E7"/>
    <w:rsid w:val="00E71188"/>
    <w:rsid w:val="00E711EE"/>
    <w:rsid w:val="00E713B0"/>
    <w:rsid w:val="00E80BCD"/>
    <w:rsid w:val="00E824D6"/>
    <w:rsid w:val="00E84CBF"/>
    <w:rsid w:val="00E8666E"/>
    <w:rsid w:val="00E866DD"/>
    <w:rsid w:val="00E93DCB"/>
    <w:rsid w:val="00E95FA1"/>
    <w:rsid w:val="00E962D6"/>
    <w:rsid w:val="00EA0729"/>
    <w:rsid w:val="00EA365F"/>
    <w:rsid w:val="00EA69E5"/>
    <w:rsid w:val="00EC3C7B"/>
    <w:rsid w:val="00EC520C"/>
    <w:rsid w:val="00ED0AE1"/>
    <w:rsid w:val="00ED12AB"/>
    <w:rsid w:val="00ED1C9E"/>
    <w:rsid w:val="00ED3492"/>
    <w:rsid w:val="00ED6CBF"/>
    <w:rsid w:val="00EE076D"/>
    <w:rsid w:val="00EE1364"/>
    <w:rsid w:val="00EE39A8"/>
    <w:rsid w:val="00EE535B"/>
    <w:rsid w:val="00EE6804"/>
    <w:rsid w:val="00EE71B8"/>
    <w:rsid w:val="00EF1466"/>
    <w:rsid w:val="00EF1799"/>
    <w:rsid w:val="00EF32FD"/>
    <w:rsid w:val="00EF5549"/>
    <w:rsid w:val="00EF5F43"/>
    <w:rsid w:val="00F05D0D"/>
    <w:rsid w:val="00F067FF"/>
    <w:rsid w:val="00F07FCB"/>
    <w:rsid w:val="00F11676"/>
    <w:rsid w:val="00F1433C"/>
    <w:rsid w:val="00F15251"/>
    <w:rsid w:val="00F17213"/>
    <w:rsid w:val="00F17324"/>
    <w:rsid w:val="00F17D41"/>
    <w:rsid w:val="00F210BB"/>
    <w:rsid w:val="00F2119C"/>
    <w:rsid w:val="00F23F59"/>
    <w:rsid w:val="00F24069"/>
    <w:rsid w:val="00F242FA"/>
    <w:rsid w:val="00F26585"/>
    <w:rsid w:val="00F26793"/>
    <w:rsid w:val="00F27A1C"/>
    <w:rsid w:val="00F31135"/>
    <w:rsid w:val="00F32A77"/>
    <w:rsid w:val="00F3758C"/>
    <w:rsid w:val="00F37E93"/>
    <w:rsid w:val="00F4064A"/>
    <w:rsid w:val="00F427DC"/>
    <w:rsid w:val="00F43450"/>
    <w:rsid w:val="00F46686"/>
    <w:rsid w:val="00F46CE2"/>
    <w:rsid w:val="00F50C7B"/>
    <w:rsid w:val="00F631CE"/>
    <w:rsid w:val="00F7425A"/>
    <w:rsid w:val="00F768B0"/>
    <w:rsid w:val="00F810D3"/>
    <w:rsid w:val="00F84D9F"/>
    <w:rsid w:val="00F86077"/>
    <w:rsid w:val="00F95709"/>
    <w:rsid w:val="00F97E16"/>
    <w:rsid w:val="00FA09BE"/>
    <w:rsid w:val="00FA6E42"/>
    <w:rsid w:val="00FB0816"/>
    <w:rsid w:val="00FB526C"/>
    <w:rsid w:val="00FB53D0"/>
    <w:rsid w:val="00FB78AC"/>
    <w:rsid w:val="00FC0870"/>
    <w:rsid w:val="00FC44D6"/>
    <w:rsid w:val="00FC45F7"/>
    <w:rsid w:val="00FD1D7E"/>
    <w:rsid w:val="00FD2BB9"/>
    <w:rsid w:val="00FE0599"/>
    <w:rsid w:val="00FE0F10"/>
    <w:rsid w:val="00FE372E"/>
    <w:rsid w:val="00FE3BDE"/>
    <w:rsid w:val="00FE54DA"/>
    <w:rsid w:val="00FE6526"/>
    <w:rsid w:val="00FE70EE"/>
    <w:rsid w:val="00FF4CE5"/>
    <w:rsid w:val="00FF656D"/>
    <w:rsid w:val="00FF7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35879300">
      <w:bodyDiv w:val="1"/>
      <w:marLeft w:val="0"/>
      <w:marRight w:val="0"/>
      <w:marTop w:val="0"/>
      <w:marBottom w:val="0"/>
      <w:divBdr>
        <w:top w:val="none" w:sz="0" w:space="0" w:color="auto"/>
        <w:left w:val="none" w:sz="0" w:space="0" w:color="auto"/>
        <w:bottom w:val="none" w:sz="0" w:space="0" w:color="auto"/>
        <w:right w:val="none" w:sz="0" w:space="0" w:color="auto"/>
      </w:divBdr>
      <w:divsChild>
        <w:div w:id="369382626">
          <w:marLeft w:val="0"/>
          <w:marRight w:val="0"/>
          <w:marTop w:val="0"/>
          <w:marBottom w:val="0"/>
          <w:divBdr>
            <w:top w:val="none" w:sz="0" w:space="0" w:color="auto"/>
            <w:left w:val="none" w:sz="0" w:space="0" w:color="auto"/>
            <w:bottom w:val="none" w:sz="0" w:space="0" w:color="auto"/>
            <w:right w:val="none" w:sz="0" w:space="0" w:color="auto"/>
          </w:divBdr>
        </w:div>
      </w:divsChild>
    </w:div>
    <w:div w:id="136150351">
      <w:bodyDiv w:val="1"/>
      <w:marLeft w:val="0"/>
      <w:marRight w:val="0"/>
      <w:marTop w:val="0"/>
      <w:marBottom w:val="0"/>
      <w:divBdr>
        <w:top w:val="none" w:sz="0" w:space="0" w:color="auto"/>
        <w:left w:val="none" w:sz="0" w:space="0" w:color="auto"/>
        <w:bottom w:val="none" w:sz="0" w:space="0" w:color="auto"/>
        <w:right w:val="none" w:sz="0" w:space="0" w:color="auto"/>
      </w:divBdr>
      <w:divsChild>
        <w:div w:id="641692104">
          <w:marLeft w:val="0"/>
          <w:marRight w:val="0"/>
          <w:marTop w:val="0"/>
          <w:marBottom w:val="0"/>
          <w:divBdr>
            <w:top w:val="none" w:sz="0" w:space="0" w:color="auto"/>
            <w:left w:val="none" w:sz="0" w:space="0" w:color="auto"/>
            <w:bottom w:val="none" w:sz="0" w:space="0" w:color="auto"/>
            <w:right w:val="none" w:sz="0" w:space="0" w:color="auto"/>
          </w:divBdr>
        </w:div>
        <w:div w:id="829247801">
          <w:marLeft w:val="0"/>
          <w:marRight w:val="0"/>
          <w:marTop w:val="0"/>
          <w:marBottom w:val="0"/>
          <w:divBdr>
            <w:top w:val="none" w:sz="0" w:space="0" w:color="auto"/>
            <w:left w:val="none" w:sz="0" w:space="0" w:color="auto"/>
            <w:bottom w:val="none" w:sz="0" w:space="0" w:color="auto"/>
            <w:right w:val="none" w:sz="0" w:space="0" w:color="auto"/>
          </w:divBdr>
        </w:div>
      </w:divsChild>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8828714">
      <w:bodyDiv w:val="1"/>
      <w:marLeft w:val="0"/>
      <w:marRight w:val="0"/>
      <w:marTop w:val="0"/>
      <w:marBottom w:val="0"/>
      <w:divBdr>
        <w:top w:val="none" w:sz="0" w:space="0" w:color="auto"/>
        <w:left w:val="none" w:sz="0" w:space="0" w:color="auto"/>
        <w:bottom w:val="none" w:sz="0" w:space="0" w:color="auto"/>
        <w:right w:val="none" w:sz="0" w:space="0" w:color="auto"/>
      </w:divBdr>
      <w:divsChild>
        <w:div w:id="330180578">
          <w:marLeft w:val="0"/>
          <w:marRight w:val="0"/>
          <w:marTop w:val="0"/>
          <w:marBottom w:val="0"/>
          <w:divBdr>
            <w:top w:val="none" w:sz="0" w:space="0" w:color="auto"/>
            <w:left w:val="none" w:sz="0" w:space="0" w:color="auto"/>
            <w:bottom w:val="none" w:sz="0" w:space="0" w:color="auto"/>
            <w:right w:val="none" w:sz="0" w:space="0" w:color="auto"/>
          </w:divBdr>
        </w:div>
      </w:divsChild>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740104932">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88580957">
      <w:bodyDiv w:val="1"/>
      <w:marLeft w:val="0"/>
      <w:marRight w:val="0"/>
      <w:marTop w:val="0"/>
      <w:marBottom w:val="0"/>
      <w:divBdr>
        <w:top w:val="none" w:sz="0" w:space="0" w:color="auto"/>
        <w:left w:val="none" w:sz="0" w:space="0" w:color="auto"/>
        <w:bottom w:val="none" w:sz="0" w:space="0" w:color="auto"/>
        <w:right w:val="none" w:sz="0" w:space="0" w:color="auto"/>
      </w:divBdr>
      <w:divsChild>
        <w:div w:id="4402928">
          <w:marLeft w:val="0"/>
          <w:marRight w:val="0"/>
          <w:marTop w:val="0"/>
          <w:marBottom w:val="0"/>
          <w:divBdr>
            <w:top w:val="none" w:sz="0" w:space="0" w:color="auto"/>
            <w:left w:val="none" w:sz="0" w:space="0" w:color="auto"/>
            <w:bottom w:val="none" w:sz="0" w:space="0" w:color="auto"/>
            <w:right w:val="none" w:sz="0" w:space="0" w:color="auto"/>
          </w:divBdr>
          <w:divsChild>
            <w:div w:id="1162890792">
              <w:marLeft w:val="0"/>
              <w:marRight w:val="0"/>
              <w:marTop w:val="0"/>
              <w:marBottom w:val="0"/>
              <w:divBdr>
                <w:top w:val="none" w:sz="0" w:space="0" w:color="auto"/>
                <w:left w:val="none" w:sz="0" w:space="0" w:color="auto"/>
                <w:bottom w:val="none" w:sz="0" w:space="0" w:color="auto"/>
                <w:right w:val="none" w:sz="0" w:space="0" w:color="auto"/>
              </w:divBdr>
              <w:divsChild>
                <w:div w:id="2939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9042480">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462007">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85349355">
      <w:bodyDiv w:val="1"/>
      <w:marLeft w:val="0"/>
      <w:marRight w:val="0"/>
      <w:marTop w:val="0"/>
      <w:marBottom w:val="0"/>
      <w:divBdr>
        <w:top w:val="none" w:sz="0" w:space="0" w:color="auto"/>
        <w:left w:val="none" w:sz="0" w:space="0" w:color="auto"/>
        <w:bottom w:val="none" w:sz="0" w:space="0" w:color="auto"/>
        <w:right w:val="none" w:sz="0" w:space="0" w:color="auto"/>
      </w:divBdr>
    </w:div>
    <w:div w:id="2028678490">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nohub13.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sten.hille@th-wildau.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nohub13.de/" TargetMode="External"/><Relationship Id="rId4" Type="http://schemas.openxmlformats.org/officeDocument/2006/relationships/settings" Target="settings.xml"/><Relationship Id="rId9" Type="http://schemas.openxmlformats.org/officeDocument/2006/relationships/hyperlink" Target="https://innohub13.de/innotal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FC157-49CC-4B19-BF7D-AD468B85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8</cp:revision>
  <dcterms:created xsi:type="dcterms:W3CDTF">2022-02-14T08:08:00Z</dcterms:created>
  <dcterms:modified xsi:type="dcterms:W3CDTF">2022-02-15T15:24:00Z</dcterms:modified>
</cp:coreProperties>
</file>