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DF" w:rsidRDefault="00CB51DF" w:rsidP="00AC3545">
      <w:pPr>
        <w:spacing w:before="100" w:beforeAutospacing="1" w:after="0" w:line="240" w:lineRule="auto"/>
        <w:rPr>
          <w:rFonts w:ascii="Arial" w:hAnsi="Arial" w:cs="Arial"/>
          <w:sz w:val="52"/>
          <w:szCs w:val="52"/>
          <w:lang w:val="en-US"/>
        </w:rPr>
      </w:pPr>
    </w:p>
    <w:p w:rsidR="00B039BB" w:rsidRPr="00885279" w:rsidRDefault="000D638F" w:rsidP="00AF1E32">
      <w:pPr>
        <w:spacing w:after="0" w:line="240" w:lineRule="auto"/>
        <w:ind w:right="-1419"/>
        <w:rPr>
          <w:rFonts w:ascii="Arial" w:hAnsi="Arial" w:cs="Arial"/>
          <w:sz w:val="24"/>
          <w:szCs w:val="24"/>
        </w:rPr>
      </w:pPr>
      <w:r w:rsidRPr="00BF024B">
        <w:rPr>
          <w:rFonts w:ascii="Arial" w:hAnsi="Arial" w:cs="Arial"/>
          <w:sz w:val="52"/>
          <w:szCs w:val="52"/>
        </w:rPr>
        <w:t>Pressemitteilung</w:t>
      </w:r>
      <w:r w:rsidR="00504D83" w:rsidRPr="00BF024B">
        <w:rPr>
          <w:rFonts w:ascii="Arial" w:hAnsi="Arial" w:cs="Arial"/>
          <w:sz w:val="52"/>
          <w:szCs w:val="52"/>
        </w:rPr>
        <w:t xml:space="preserve"> </w:t>
      </w:r>
      <w:r w:rsidR="00E950E0">
        <w:rPr>
          <w:rFonts w:ascii="Arial" w:hAnsi="Arial" w:cs="Arial"/>
          <w:sz w:val="24"/>
          <w:szCs w:val="24"/>
        </w:rPr>
        <w:t>01/2017</w:t>
      </w:r>
    </w:p>
    <w:p w:rsidR="002165AB" w:rsidRDefault="002165AB" w:rsidP="00AF1E32">
      <w:pPr>
        <w:spacing w:after="0" w:line="240" w:lineRule="auto"/>
        <w:ind w:right="-1419"/>
        <w:rPr>
          <w:rFonts w:ascii="Arial" w:hAnsi="Arial" w:cs="Arial"/>
          <w:sz w:val="28"/>
          <w:szCs w:val="28"/>
        </w:rPr>
      </w:pPr>
    </w:p>
    <w:p w:rsidR="00BD202D" w:rsidRDefault="00BF024B" w:rsidP="00AF1E32">
      <w:pPr>
        <w:spacing w:after="0" w:line="240" w:lineRule="auto"/>
        <w:ind w:right="-1419"/>
        <w:rPr>
          <w:rFonts w:ascii="Arial" w:hAnsi="Arial" w:cs="Arial"/>
          <w:sz w:val="28"/>
          <w:szCs w:val="28"/>
        </w:rPr>
      </w:pPr>
      <w:r w:rsidRPr="00BF024B">
        <w:rPr>
          <w:rFonts w:ascii="Arial" w:hAnsi="Arial" w:cs="Arial"/>
          <w:sz w:val="28"/>
          <w:szCs w:val="28"/>
        </w:rPr>
        <w:t xml:space="preserve">Börsentag </w:t>
      </w:r>
      <w:r w:rsidR="00E950E0">
        <w:rPr>
          <w:rFonts w:ascii="Arial" w:hAnsi="Arial" w:cs="Arial"/>
          <w:sz w:val="28"/>
          <w:szCs w:val="28"/>
        </w:rPr>
        <w:t>Dresden am Samstag, 21.01.2017</w:t>
      </w:r>
      <w:r w:rsidR="002165AB">
        <w:rPr>
          <w:rFonts w:ascii="Arial" w:hAnsi="Arial" w:cs="Arial"/>
          <w:sz w:val="28"/>
          <w:szCs w:val="28"/>
        </w:rPr>
        <w:t xml:space="preserve"> </w:t>
      </w:r>
    </w:p>
    <w:p w:rsidR="00E950E0" w:rsidRDefault="00E950E0" w:rsidP="00AF1E32">
      <w:pPr>
        <w:spacing w:after="0" w:line="240" w:lineRule="auto"/>
        <w:ind w:right="-1419"/>
        <w:rPr>
          <w:rFonts w:ascii="Arial" w:hAnsi="Arial" w:cs="Arial"/>
          <w:sz w:val="24"/>
          <w:szCs w:val="24"/>
        </w:rPr>
      </w:pPr>
    </w:p>
    <w:p w:rsidR="00E950E0" w:rsidRPr="007E3474" w:rsidRDefault="00E950E0" w:rsidP="00E950E0">
      <w:pPr>
        <w:spacing w:before="100" w:beforeAutospacing="1" w:after="100" w:afterAutospacing="1"/>
        <w:outlineLvl w:val="0"/>
        <w:rPr>
          <w:rFonts w:ascii="Arial" w:hAnsi="Arial" w:cs="Arial"/>
          <w:b/>
          <w:bCs/>
          <w:kern w:val="36"/>
        </w:rPr>
      </w:pPr>
      <w:r w:rsidRPr="007E3474">
        <w:rPr>
          <w:rFonts w:ascii="Arial" w:hAnsi="Arial" w:cs="Arial"/>
          <w:b/>
          <w:bCs/>
          <w:kern w:val="36"/>
        </w:rPr>
        <w:t>Die größte Finanzmesse Ostdeutschlands - der Börsentag Dresden</w:t>
      </w:r>
      <w:r>
        <w:rPr>
          <w:rFonts w:ascii="Arial" w:hAnsi="Arial" w:cs="Arial"/>
          <w:b/>
          <w:bCs/>
          <w:kern w:val="36"/>
        </w:rPr>
        <w:t xml:space="preserve"> </w:t>
      </w:r>
      <w:r w:rsidRPr="007E3474">
        <w:rPr>
          <w:rFonts w:ascii="Arial" w:hAnsi="Arial" w:cs="Arial"/>
          <w:b/>
          <w:bCs/>
          <w:kern w:val="36"/>
        </w:rPr>
        <w:t>gibt Antworten zu allen Fragen rund um das Thema Geldanlage</w:t>
      </w:r>
      <w:r>
        <w:rPr>
          <w:rFonts w:ascii="Arial" w:hAnsi="Arial" w:cs="Arial"/>
          <w:b/>
          <w:bCs/>
          <w:kern w:val="36"/>
        </w:rPr>
        <w:t xml:space="preserve"> und Vermögensbildung</w:t>
      </w:r>
    </w:p>
    <w:p w:rsidR="00E950E0" w:rsidRPr="007E3474" w:rsidRDefault="00E950E0" w:rsidP="00E950E0">
      <w:pPr>
        <w:spacing w:before="100" w:beforeAutospacing="1" w:after="100" w:afterAutospacing="1"/>
        <w:outlineLvl w:val="0"/>
        <w:rPr>
          <w:rFonts w:ascii="Arial" w:hAnsi="Arial" w:cs="Arial"/>
          <w:b/>
          <w:bCs/>
          <w:kern w:val="36"/>
        </w:rPr>
      </w:pPr>
      <w:r w:rsidRPr="007E3474">
        <w:rPr>
          <w:rFonts w:ascii="Arial" w:hAnsi="Arial" w:cs="Arial"/>
          <w:b/>
          <w:bCs/>
          <w:kern w:val="36"/>
        </w:rPr>
        <w:t xml:space="preserve">Treffen Sie live </w:t>
      </w:r>
      <w:r>
        <w:rPr>
          <w:rFonts w:ascii="Arial" w:hAnsi="Arial" w:cs="Arial"/>
          <w:b/>
          <w:bCs/>
          <w:kern w:val="36"/>
        </w:rPr>
        <w:t xml:space="preserve">und kostenfrei </w:t>
      </w:r>
      <w:r w:rsidRPr="007E3474">
        <w:rPr>
          <w:rFonts w:ascii="Arial" w:hAnsi="Arial" w:cs="Arial"/>
          <w:b/>
          <w:bCs/>
          <w:kern w:val="36"/>
        </w:rPr>
        <w:t>die Experten – diesen Samstag, (21. Januar) im Kongresszentrum</w:t>
      </w:r>
    </w:p>
    <w:p w:rsidR="00E950E0" w:rsidRPr="007E3474" w:rsidRDefault="00E950E0" w:rsidP="00E950E0">
      <w:pPr>
        <w:pStyle w:val="StandardWeb"/>
        <w:jc w:val="both"/>
        <w:rPr>
          <w:rFonts w:ascii="Arial" w:hAnsi="Arial" w:cs="Arial"/>
          <w:sz w:val="22"/>
          <w:szCs w:val="22"/>
        </w:rPr>
      </w:pPr>
      <w:r w:rsidRPr="007E3474">
        <w:rPr>
          <w:rFonts w:ascii="Arial" w:hAnsi="Arial" w:cs="Arial"/>
          <w:sz w:val="22"/>
          <w:szCs w:val="22"/>
        </w:rPr>
        <w:t xml:space="preserve">Wenn es um das eigene Geld geht, sind die Deutschen recht nachlässig. Dass die staatliche Rente für die Altersvorsorge nicht ausreicht, sollte inzwischen bekannt sein, auch dass derzeit auf Sparbuch und Festgeld kaum Zinsen zu haben sind. Welche Auswirkungen haben BREXIT, Trump und das Vormachtringen der Chinesen auf die Finanzwelt? Dass uns ein spannendes Börsenjahr bevor steht, dürfte allen klar sein. </w:t>
      </w:r>
    </w:p>
    <w:p w:rsidR="00E950E0" w:rsidRPr="007E3474" w:rsidRDefault="00E950E0" w:rsidP="00E950E0">
      <w:pPr>
        <w:pStyle w:val="StandardWeb"/>
        <w:jc w:val="both"/>
        <w:rPr>
          <w:rFonts w:ascii="Arial" w:hAnsi="Arial" w:cs="Arial"/>
          <w:sz w:val="22"/>
          <w:szCs w:val="22"/>
        </w:rPr>
      </w:pPr>
      <w:r w:rsidRPr="007E3474">
        <w:rPr>
          <w:rFonts w:ascii="Arial" w:hAnsi="Arial" w:cs="Arial"/>
          <w:sz w:val="22"/>
          <w:szCs w:val="22"/>
        </w:rPr>
        <w:t xml:space="preserve">Traditionell zum Jahresbeginn versammelt sich die Finanzbrache in Dresden zum Börsentag. Fundierte Informationen zum Geschehen und zu den neuesten Produkttrends sind die beste Voraussetzung für erfolgreiche Anlageentscheidungen. Dies wird am Samstag im Kongresszentrum Dresden 9.30 bis 18.00 Uhr wieder für alle wissensdurstigen Privatanleger geboten. </w:t>
      </w:r>
    </w:p>
    <w:p w:rsidR="00E950E0" w:rsidRPr="007E3474" w:rsidRDefault="00E950E0" w:rsidP="00E950E0">
      <w:pPr>
        <w:pStyle w:val="StandardWeb"/>
        <w:jc w:val="both"/>
        <w:rPr>
          <w:rFonts w:ascii="Arial" w:hAnsi="Arial" w:cs="Arial"/>
          <w:sz w:val="22"/>
          <w:szCs w:val="22"/>
        </w:rPr>
      </w:pPr>
      <w:r w:rsidRPr="007E3474">
        <w:rPr>
          <w:rFonts w:ascii="Arial" w:hAnsi="Arial" w:cs="Arial"/>
          <w:sz w:val="22"/>
          <w:szCs w:val="22"/>
        </w:rPr>
        <w:t>Der Eintritt ist wie immer frei.</w:t>
      </w:r>
    </w:p>
    <w:p w:rsidR="00E950E0" w:rsidRPr="007E3474" w:rsidRDefault="00E950E0" w:rsidP="00E950E0">
      <w:pPr>
        <w:jc w:val="both"/>
        <w:rPr>
          <w:rFonts w:ascii="Arial" w:hAnsi="Arial" w:cs="Arial"/>
        </w:rPr>
      </w:pPr>
      <w:r w:rsidRPr="007E3474">
        <w:rPr>
          <w:rFonts w:ascii="Arial" w:hAnsi="Arial" w:cs="Arial"/>
        </w:rPr>
        <w:t>Über 70 Vorträge richten sich sowohl an Börsenneulinge als auch an versierte Anleger. Kompetente Referenten wie Hans A. Bernecker, Robert Halver, Hermann Kutzer, Roland Tichy und Achim Matzke</w:t>
      </w:r>
      <w:r w:rsidRPr="007E3474">
        <w:rPr>
          <w:rFonts w:ascii="Arial" w:hAnsi="Arial" w:cs="Arial"/>
          <w:b/>
        </w:rPr>
        <w:t xml:space="preserve"> </w:t>
      </w:r>
      <w:r w:rsidRPr="007E3474">
        <w:rPr>
          <w:rFonts w:ascii="Arial" w:hAnsi="Arial" w:cs="Arial"/>
        </w:rPr>
        <w:t xml:space="preserve">sprechen über die aktuelle Lage auf den internationalen Finanzmärkten, Stolperfallen beim Börsenhandel oder das richtige Risikomanagement. </w:t>
      </w:r>
    </w:p>
    <w:p w:rsidR="00E950E0" w:rsidRPr="007E3474" w:rsidRDefault="00E950E0" w:rsidP="00E950E0">
      <w:pPr>
        <w:jc w:val="both"/>
        <w:rPr>
          <w:rFonts w:ascii="Arial" w:hAnsi="Arial" w:cs="Arial"/>
        </w:rPr>
      </w:pPr>
      <w:r w:rsidRPr="007E3474">
        <w:rPr>
          <w:rFonts w:ascii="Arial" w:hAnsi="Arial" w:cs="Arial"/>
        </w:rPr>
        <w:t>Alle Anlageklassen, je nach persönlicher Risikoneigung, werden unter die Lupe genommen. So gibt es Vorträge zur Investition in Immobilien, Aktien, Zertifikate, ETFs bis hin zu Edelmetallen.</w:t>
      </w:r>
    </w:p>
    <w:p w:rsidR="00E950E0" w:rsidRPr="007E3474" w:rsidRDefault="00E950E0" w:rsidP="00E950E0">
      <w:pPr>
        <w:jc w:val="both"/>
        <w:rPr>
          <w:rFonts w:ascii="Arial" w:hAnsi="Arial" w:cs="Arial"/>
        </w:rPr>
      </w:pPr>
      <w:r w:rsidRPr="007E3474">
        <w:rPr>
          <w:rFonts w:ascii="Arial" w:hAnsi="Arial" w:cs="Arial"/>
        </w:rPr>
        <w:t>Wer sich bisher noch nicht in der Materie auskennt, ist bei den Grundlagenvorträgen gut aufgehoben.</w:t>
      </w:r>
    </w:p>
    <w:p w:rsidR="00E950E0" w:rsidRPr="007E3474" w:rsidRDefault="00E950E0" w:rsidP="00E950E0">
      <w:pPr>
        <w:jc w:val="both"/>
        <w:rPr>
          <w:rFonts w:ascii="Arial" w:hAnsi="Arial" w:cs="Arial"/>
        </w:rPr>
      </w:pPr>
      <w:r w:rsidRPr="007E3474">
        <w:rPr>
          <w:rFonts w:ascii="Arial" w:hAnsi="Arial" w:cs="Arial"/>
        </w:rPr>
        <w:t>Fast alle Unternehmen die in der Finanzbranche Rang und Namen haben geben sich als Aussteller die Ehre und stehen den Anlegern für Fragen zu Produkten oder Dienstleistungen rund um das Thema Geldanlage zur Verfügung.</w:t>
      </w:r>
    </w:p>
    <w:p w:rsidR="00E950E0" w:rsidRPr="007E3474" w:rsidRDefault="00E950E0" w:rsidP="00E950E0">
      <w:pPr>
        <w:jc w:val="both"/>
        <w:rPr>
          <w:rFonts w:ascii="Arial" w:hAnsi="Arial" w:cs="Arial"/>
        </w:rPr>
      </w:pPr>
    </w:p>
    <w:p w:rsidR="00E950E0" w:rsidRPr="007E3474" w:rsidRDefault="00E950E0" w:rsidP="00E950E0">
      <w:pPr>
        <w:jc w:val="both"/>
        <w:rPr>
          <w:rFonts w:ascii="Arial" w:hAnsi="Arial" w:cs="Arial"/>
        </w:rPr>
      </w:pPr>
      <w:r w:rsidRPr="007E3474">
        <w:rPr>
          <w:rFonts w:ascii="Arial" w:hAnsi="Arial" w:cs="Arial"/>
        </w:rPr>
        <w:t>Veranstalter der seit 1997 jährlich statt findenden Messe ist die Dresdner Agentur B2MS. Da keine Verflechtung zu Banken oder Produktvertrieb gegeben ist, steht die unabhängige Wissensvermittlung im Vordergrund.</w:t>
      </w:r>
    </w:p>
    <w:p w:rsidR="00E950E0" w:rsidRPr="007C351D" w:rsidRDefault="00E950E0" w:rsidP="007C351D">
      <w:pPr>
        <w:pStyle w:val="StandardWeb"/>
        <w:spacing w:after="200" w:afterAutospacing="0" w:line="276" w:lineRule="auto"/>
        <w:jc w:val="both"/>
        <w:rPr>
          <w:rFonts w:ascii="Arial" w:eastAsiaTheme="minorHAnsi" w:hAnsi="Arial" w:cs="Arial"/>
          <w:sz w:val="22"/>
          <w:szCs w:val="22"/>
          <w:lang w:eastAsia="en-US"/>
        </w:rPr>
      </w:pPr>
      <w:r w:rsidRPr="007C351D">
        <w:rPr>
          <w:rFonts w:ascii="Arial" w:eastAsiaTheme="minorHAnsi" w:hAnsi="Arial" w:cs="Arial"/>
          <w:sz w:val="22"/>
          <w:szCs w:val="22"/>
          <w:lang w:eastAsia="en-US"/>
        </w:rPr>
        <w:t xml:space="preserve">Der Eintritt zum Börsentag ist traditionell kostenfrei jedoch ist eine vorherige Anmeldung unter </w:t>
      </w:r>
      <w:hyperlink r:id="rId8" w:history="1">
        <w:r w:rsidRPr="007C351D">
          <w:rPr>
            <w:rFonts w:ascii="Arial" w:eastAsiaTheme="minorHAnsi" w:hAnsi="Arial" w:cs="Arial"/>
            <w:sz w:val="22"/>
            <w:szCs w:val="22"/>
            <w:lang w:eastAsia="en-US"/>
          </w:rPr>
          <w:t>www.boersentag-dresden.de</w:t>
        </w:r>
      </w:hyperlink>
      <w:r w:rsidRPr="007C351D">
        <w:rPr>
          <w:rFonts w:ascii="Arial" w:eastAsiaTheme="minorHAnsi" w:hAnsi="Arial" w:cs="Arial"/>
          <w:sz w:val="22"/>
          <w:szCs w:val="22"/>
          <w:lang w:eastAsia="en-US"/>
        </w:rPr>
        <w:t xml:space="preserve"> erforderlich. Auf der Webseite finden sich auch alle Informationen zum Vortragprogramm, den teilnehmenden Unternehmen und zur Anfahrt.</w:t>
      </w:r>
    </w:p>
    <w:p w:rsidR="00AF1E32" w:rsidRPr="00AF1E32" w:rsidRDefault="00AF1E32" w:rsidP="00AF1E32">
      <w:pPr>
        <w:spacing w:after="0"/>
        <w:ind w:right="-1419"/>
        <w:rPr>
          <w:rFonts w:ascii="Arial" w:hAnsi="Arial" w:cs="Arial"/>
        </w:rPr>
      </w:pPr>
      <w:r w:rsidRPr="00AF1E32">
        <w:rPr>
          <w:rFonts w:ascii="Arial" w:hAnsi="Arial" w:cs="Arial"/>
        </w:rPr>
        <w:t>_____________________________________________________________________</w:t>
      </w:r>
    </w:p>
    <w:p w:rsidR="00885279" w:rsidRPr="00AF1E32" w:rsidRDefault="00894692" w:rsidP="00AF1E32">
      <w:pPr>
        <w:spacing w:after="0" w:line="240" w:lineRule="auto"/>
        <w:ind w:right="-1419"/>
        <w:rPr>
          <w:rFonts w:ascii="Arial" w:hAnsi="Arial" w:cs="Arial"/>
          <w:b/>
        </w:rPr>
      </w:pPr>
      <w:r>
        <w:rPr>
          <w:rFonts w:ascii="Arial" w:hAnsi="Arial" w:cs="Arial"/>
          <w:b/>
        </w:rPr>
        <w:t xml:space="preserve">Börsentag </w:t>
      </w:r>
      <w:r w:rsidR="00E950E0">
        <w:rPr>
          <w:rFonts w:ascii="Arial" w:hAnsi="Arial" w:cs="Arial"/>
          <w:b/>
        </w:rPr>
        <w:t>Dresden</w:t>
      </w:r>
      <w:r w:rsidR="00885279" w:rsidRPr="00AF1E32">
        <w:rPr>
          <w:rFonts w:ascii="Arial" w:hAnsi="Arial" w:cs="Arial"/>
          <w:b/>
        </w:rPr>
        <w:t>:</w:t>
      </w:r>
    </w:p>
    <w:p w:rsidR="00AF1E32" w:rsidRDefault="00AF1E32" w:rsidP="00AF1E32">
      <w:pPr>
        <w:spacing w:after="0" w:line="240" w:lineRule="auto"/>
        <w:ind w:right="-1419"/>
        <w:rPr>
          <w:rFonts w:ascii="Arial" w:hAnsi="Arial" w:cs="Arial"/>
        </w:rPr>
      </w:pPr>
    </w:p>
    <w:p w:rsidR="00AF1E32" w:rsidRPr="00AF1E32" w:rsidRDefault="00885279" w:rsidP="00AF1E32">
      <w:pPr>
        <w:spacing w:after="0" w:line="240" w:lineRule="auto"/>
        <w:ind w:right="-1419"/>
        <w:rPr>
          <w:rFonts w:ascii="Arial" w:hAnsi="Arial" w:cs="Arial"/>
        </w:rPr>
      </w:pPr>
      <w:r w:rsidRPr="00AF1E32">
        <w:rPr>
          <w:rFonts w:ascii="Arial" w:hAnsi="Arial" w:cs="Arial"/>
        </w:rPr>
        <w:t xml:space="preserve">Samstag, </w:t>
      </w:r>
      <w:r w:rsidR="00E950E0">
        <w:rPr>
          <w:rFonts w:ascii="Arial" w:hAnsi="Arial" w:cs="Arial"/>
        </w:rPr>
        <w:t>21</w:t>
      </w:r>
      <w:r w:rsidRPr="00AF1E32">
        <w:rPr>
          <w:rFonts w:ascii="Arial" w:hAnsi="Arial" w:cs="Arial"/>
        </w:rPr>
        <w:t xml:space="preserve">. </w:t>
      </w:r>
      <w:r w:rsidR="00E950E0">
        <w:rPr>
          <w:rFonts w:ascii="Arial" w:hAnsi="Arial" w:cs="Arial"/>
        </w:rPr>
        <w:t>Januar</w:t>
      </w:r>
      <w:r w:rsidRPr="00AF1E32">
        <w:rPr>
          <w:rFonts w:ascii="Arial" w:hAnsi="Arial" w:cs="Arial"/>
        </w:rPr>
        <w:t xml:space="preserve">, 9:30 – </w:t>
      </w:r>
      <w:r w:rsidR="00E950E0">
        <w:rPr>
          <w:rFonts w:ascii="Arial" w:hAnsi="Arial" w:cs="Arial"/>
        </w:rPr>
        <w:t>17</w:t>
      </w:r>
      <w:r w:rsidRPr="00AF1E32">
        <w:rPr>
          <w:rFonts w:ascii="Arial" w:hAnsi="Arial" w:cs="Arial"/>
        </w:rPr>
        <w:t xml:space="preserve"> Uhr</w:t>
      </w:r>
      <w:r w:rsidRPr="00AF1E32">
        <w:rPr>
          <w:rFonts w:ascii="Arial" w:hAnsi="Arial" w:cs="Arial"/>
        </w:rPr>
        <w:br/>
      </w:r>
      <w:r w:rsidR="00E950E0" w:rsidRPr="007E3474">
        <w:rPr>
          <w:rFonts w:ascii="Arial" w:hAnsi="Arial" w:cs="Arial"/>
        </w:rPr>
        <w:t>Kongresszentrum Dresden (Ostraufer 2)</w:t>
      </w:r>
      <w:r w:rsidR="00E950E0" w:rsidRPr="007E3474">
        <w:rPr>
          <w:rFonts w:ascii="Arial" w:hAnsi="Arial" w:cs="Arial"/>
        </w:rPr>
        <w:br/>
      </w:r>
    </w:p>
    <w:p w:rsidR="00885279" w:rsidRPr="00AF1E32" w:rsidRDefault="00885279" w:rsidP="00AF1E32">
      <w:pPr>
        <w:spacing w:after="0" w:line="240" w:lineRule="auto"/>
        <w:ind w:right="-1419"/>
        <w:rPr>
          <w:rFonts w:ascii="Arial" w:hAnsi="Arial" w:cs="Arial"/>
        </w:rPr>
      </w:pPr>
      <w:r w:rsidRPr="00AF1E32">
        <w:rPr>
          <w:rFonts w:ascii="Arial" w:hAnsi="Arial" w:cs="Arial"/>
        </w:rPr>
        <w:t>Programm, Aussteller, Anfahrt und kostenfreie Anmeldung unter:</w:t>
      </w:r>
      <w:r w:rsidRPr="00AF1E32">
        <w:rPr>
          <w:rFonts w:ascii="Arial" w:hAnsi="Arial" w:cs="Arial"/>
        </w:rPr>
        <w:br/>
      </w:r>
      <w:r w:rsidRPr="00AF1E32">
        <w:rPr>
          <w:rFonts w:ascii="Arial" w:hAnsi="Arial" w:cs="Arial"/>
          <w:b/>
        </w:rPr>
        <w:t>www.boersentag-</w:t>
      </w:r>
      <w:r w:rsidR="00E950E0">
        <w:rPr>
          <w:rFonts w:ascii="Arial" w:hAnsi="Arial" w:cs="Arial"/>
          <w:b/>
        </w:rPr>
        <w:t>dresden</w:t>
      </w:r>
      <w:r w:rsidRPr="00AF1E32">
        <w:rPr>
          <w:rFonts w:ascii="Arial" w:hAnsi="Arial" w:cs="Arial"/>
          <w:b/>
        </w:rPr>
        <w:t>.de</w:t>
      </w:r>
      <w:r w:rsidRPr="00AF1E32">
        <w:rPr>
          <w:rFonts w:ascii="Arial" w:hAnsi="Arial" w:cs="Arial"/>
        </w:rPr>
        <w:br/>
        <w:t>Telefon: 0351 / 4 66 76 44</w:t>
      </w:r>
    </w:p>
    <w:p w:rsidR="00AF1E32" w:rsidRPr="00AF1E32" w:rsidRDefault="00AF1E32" w:rsidP="00AF1E32">
      <w:pPr>
        <w:spacing w:after="0" w:line="240" w:lineRule="auto"/>
        <w:ind w:right="-1419"/>
        <w:rPr>
          <w:rFonts w:ascii="Arial" w:hAnsi="Arial" w:cs="Arial"/>
        </w:rPr>
      </w:pPr>
    </w:p>
    <w:p w:rsidR="00013965" w:rsidRPr="0060749B" w:rsidRDefault="00F54D9E" w:rsidP="0060749B">
      <w:pPr>
        <w:spacing w:after="0" w:line="240" w:lineRule="auto"/>
        <w:ind w:right="-1419"/>
        <w:rPr>
          <w:rFonts w:ascii="Arial" w:hAnsi="Arial" w:cs="Arial"/>
        </w:rPr>
      </w:pPr>
      <w:r w:rsidRPr="00AF1E32">
        <w:rPr>
          <w:rFonts w:ascii="Arial" w:hAnsi="Arial" w:cs="Arial"/>
        </w:rPr>
        <w:t>Für Rückfrag</w:t>
      </w:r>
      <w:r w:rsidR="00876DCA" w:rsidRPr="00AF1E32">
        <w:rPr>
          <w:rFonts w:ascii="Arial" w:hAnsi="Arial" w:cs="Arial"/>
        </w:rPr>
        <w:t xml:space="preserve">en steht Ihnen </w:t>
      </w:r>
      <w:r w:rsidR="007C351D">
        <w:rPr>
          <w:rFonts w:ascii="Arial" w:hAnsi="Arial" w:cs="Arial"/>
        </w:rPr>
        <w:t>Herr Thomas Böttcher</w:t>
      </w:r>
      <w:r w:rsidR="00876DCA" w:rsidRPr="00AF1E32">
        <w:rPr>
          <w:rFonts w:ascii="Arial" w:hAnsi="Arial" w:cs="Arial"/>
        </w:rPr>
        <w:t xml:space="preserve"> </w:t>
      </w:r>
      <w:r w:rsidR="00AF1E32" w:rsidRPr="00AF1E32">
        <w:rPr>
          <w:rFonts w:ascii="Arial" w:hAnsi="Arial" w:cs="Arial"/>
        </w:rPr>
        <w:t>(</w:t>
      </w:r>
      <w:hyperlink r:id="rId9" w:history="1">
        <w:r w:rsidR="007C351D" w:rsidRPr="005D1262">
          <w:rPr>
            <w:rStyle w:val="Hyperlink"/>
            <w:rFonts w:ascii="Arial" w:hAnsi="Arial" w:cs="Arial"/>
          </w:rPr>
          <w:t>boettcher@b2ms.de</w:t>
        </w:r>
      </w:hyperlink>
      <w:r w:rsidR="00AF1E32" w:rsidRPr="00AF1E32">
        <w:t>)</w:t>
      </w:r>
      <w:r w:rsidR="00AF1E32">
        <w:t xml:space="preserve"> </w:t>
      </w:r>
      <w:r w:rsidR="00885279" w:rsidRPr="00AF1E32">
        <w:rPr>
          <w:rFonts w:ascii="Arial" w:hAnsi="Arial" w:cs="Arial"/>
        </w:rPr>
        <w:t>gern</w:t>
      </w:r>
      <w:r w:rsidR="00CE24B5">
        <w:rPr>
          <w:rFonts w:ascii="Arial" w:hAnsi="Arial" w:cs="Arial"/>
        </w:rPr>
        <w:t>e</w:t>
      </w:r>
      <w:r w:rsidR="00885279" w:rsidRPr="00AF1E32">
        <w:rPr>
          <w:rFonts w:ascii="Arial" w:hAnsi="Arial" w:cs="Arial"/>
        </w:rPr>
        <w:t xml:space="preserve"> zur </w:t>
      </w:r>
      <w:r w:rsidR="00AF1E32">
        <w:rPr>
          <w:rFonts w:ascii="Arial" w:hAnsi="Arial" w:cs="Arial"/>
        </w:rPr>
        <w:t>V</w:t>
      </w:r>
      <w:r w:rsidR="00885279" w:rsidRPr="00AF1E32">
        <w:rPr>
          <w:rFonts w:ascii="Arial" w:hAnsi="Arial" w:cs="Arial"/>
        </w:rPr>
        <w:t>erfügung</w:t>
      </w:r>
      <w:r w:rsidR="00AF1E32">
        <w:rPr>
          <w:rFonts w:ascii="Arial" w:hAnsi="Arial" w:cs="Arial"/>
        </w:rPr>
        <w:t>.</w:t>
      </w:r>
      <w:r w:rsidR="00885279" w:rsidRPr="00AF1E32">
        <w:rPr>
          <w:rFonts w:ascii="Arial" w:hAnsi="Arial" w:cs="Arial"/>
        </w:rPr>
        <w:t xml:space="preserve"> </w:t>
      </w:r>
    </w:p>
    <w:sectPr w:rsidR="00013965" w:rsidRPr="0060749B" w:rsidSect="00637118">
      <w:headerReference w:type="default" r:id="rId10"/>
      <w:footerReference w:type="default" r:id="rId11"/>
      <w:headerReference w:type="first" r:id="rId12"/>
      <w:pgSz w:w="11906" w:h="16838" w:code="9"/>
      <w:pgMar w:top="1418" w:right="3402" w:bottom="1134"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92" w:rsidRDefault="00894692" w:rsidP="00E225B4">
      <w:pPr>
        <w:spacing w:after="0" w:line="240" w:lineRule="auto"/>
      </w:pPr>
      <w:r>
        <w:separator/>
      </w:r>
    </w:p>
  </w:endnote>
  <w:endnote w:type="continuationSeparator" w:id="0">
    <w:p w:rsidR="00894692" w:rsidRDefault="00894692" w:rsidP="00E22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8661"/>
      <w:docPartObj>
        <w:docPartGallery w:val="Page Numbers (Bottom of Page)"/>
        <w:docPartUnique/>
      </w:docPartObj>
    </w:sdtPr>
    <w:sdtContent>
      <w:p w:rsidR="00894692" w:rsidRDefault="001B116D">
        <w:pPr>
          <w:pStyle w:val="Fuzeile"/>
          <w:jc w:val="center"/>
        </w:pPr>
        <w:fldSimple w:instr=" PAGE   \* MERGEFORMAT ">
          <w:r w:rsidR="007C351D">
            <w:rPr>
              <w:noProof/>
            </w:rPr>
            <w:t>2</w:t>
          </w:r>
        </w:fldSimple>
      </w:p>
    </w:sdtContent>
  </w:sdt>
  <w:p w:rsidR="00894692" w:rsidRDefault="00894692" w:rsidP="009C69C9">
    <w:pPr>
      <w:pStyle w:val="Fuzeile"/>
      <w:tabs>
        <w:tab w:val="clear" w:pos="4536"/>
        <w:tab w:val="clear" w:pos="9072"/>
        <w:tab w:val="left" w:pos="48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92" w:rsidRDefault="00894692" w:rsidP="00E225B4">
      <w:pPr>
        <w:spacing w:after="0" w:line="240" w:lineRule="auto"/>
      </w:pPr>
      <w:r>
        <w:separator/>
      </w:r>
    </w:p>
  </w:footnote>
  <w:footnote w:type="continuationSeparator" w:id="0">
    <w:p w:rsidR="00894692" w:rsidRDefault="00894692" w:rsidP="00E22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92" w:rsidRPr="009A4662" w:rsidRDefault="00894692" w:rsidP="009A4662">
    <w:pPr>
      <w:pStyle w:val="Kopfzeile"/>
      <w:spacing w:before="100" w:beforeAutospacing="1"/>
      <w:ind w:left="-1304"/>
    </w:pPr>
    <w:r>
      <w:rPr>
        <w:noProof/>
        <w:lang w:eastAsia="de-DE"/>
      </w:rPr>
      <w:drawing>
        <wp:inline distT="0" distB="0" distL="0" distR="0">
          <wp:extent cx="1514475" cy="550117"/>
          <wp:effectExtent l="19050" t="0" r="9525" b="0"/>
          <wp:docPr id="1"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1526021" cy="554311"/>
                  </a:xfrm>
                  <a:prstGeom prst="rect">
                    <a:avLst/>
                  </a:prstGeom>
                </pic:spPr>
              </pic:pic>
            </a:graphicData>
          </a:graphic>
        </wp:inline>
      </w:drawing>
    </w:r>
  </w:p>
  <w:p w:rsidR="00894692" w:rsidRDefault="0089469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92" w:rsidRPr="00342263" w:rsidRDefault="001B116D" w:rsidP="00B039BB">
    <w:pPr>
      <w:pStyle w:val="Kopfzeile"/>
      <w:tabs>
        <w:tab w:val="clear" w:pos="4536"/>
        <w:tab w:val="clear" w:pos="9072"/>
        <w:tab w:val="right" w:pos="6235"/>
      </w:tabs>
      <w:spacing w:before="100" w:beforeAutospacing="1"/>
      <w:ind w:left="-1304"/>
      <w:rPr>
        <w:sz w:val="16"/>
        <w:szCs w:val="16"/>
      </w:rPr>
    </w:pPr>
    <w:r w:rsidRPr="001B116D">
      <w:rPr>
        <w:noProof/>
      </w:rPr>
      <w:pict>
        <v:shapetype id="_x0000_t202" coordsize="21600,21600" o:spt="202" path="m,l,21600r21600,l21600,xe">
          <v:stroke joinstyle="miter"/>
          <v:path gradientshapeok="t" o:connecttype="rect"/>
        </v:shapetype>
        <v:shape id="_x0000_s2049" type="#_x0000_t202" style="position:absolute;left:0;text-align:left;margin-left:266.9pt;margin-top:1.95pt;width:165.55pt;height:69pt;z-index:251660288;mso-position-horizontal-relative:text;mso-position-vertical-relative:text;mso-width-relative:margin;mso-height-relative:margin" strokecolor="white [3212]">
          <v:textbox>
            <w:txbxContent>
              <w:p w:rsidR="00894692" w:rsidRPr="00B039BB" w:rsidRDefault="00894692" w:rsidP="00B039BB">
                <w:pPr>
                  <w:spacing w:after="0"/>
                  <w:jc w:val="right"/>
                  <w:rPr>
                    <w:sz w:val="20"/>
                    <w:szCs w:val="20"/>
                  </w:rPr>
                </w:pPr>
                <w:r w:rsidRPr="00B039BB">
                  <w:rPr>
                    <w:sz w:val="20"/>
                    <w:szCs w:val="20"/>
                  </w:rPr>
                  <w:t>B2MS GmbH</w:t>
                </w:r>
              </w:p>
              <w:p w:rsidR="00894692" w:rsidRPr="00B039BB" w:rsidRDefault="00894692" w:rsidP="00B039BB">
                <w:pPr>
                  <w:spacing w:after="0"/>
                  <w:jc w:val="right"/>
                  <w:rPr>
                    <w:sz w:val="20"/>
                    <w:szCs w:val="20"/>
                  </w:rPr>
                </w:pPr>
                <w:r w:rsidRPr="00B039BB">
                  <w:rPr>
                    <w:sz w:val="20"/>
                    <w:szCs w:val="20"/>
                  </w:rPr>
                  <w:t>Westendstraße 3</w:t>
                </w:r>
              </w:p>
              <w:p w:rsidR="00894692" w:rsidRPr="00B039BB" w:rsidRDefault="00894692" w:rsidP="00B039BB">
                <w:pPr>
                  <w:jc w:val="right"/>
                  <w:rPr>
                    <w:sz w:val="20"/>
                    <w:szCs w:val="20"/>
                  </w:rPr>
                </w:pPr>
                <w:r w:rsidRPr="00B039BB">
                  <w:rPr>
                    <w:sz w:val="20"/>
                    <w:szCs w:val="20"/>
                  </w:rPr>
                  <w:t>01187 Dresden</w:t>
                </w:r>
              </w:p>
              <w:p w:rsidR="00894692" w:rsidRDefault="00894692" w:rsidP="00B039BB">
                <w:pPr>
                  <w:jc w:val="right"/>
                </w:pPr>
                <w:r w:rsidRPr="00B039BB">
                  <w:rPr>
                    <w:rStyle w:val="AuszeichnungArial10ptZeilenabstandMehrere125zeFettZchnZchn"/>
                    <w:rFonts w:asciiTheme="minorHAnsi" w:eastAsia="Arial Unicode MS" w:hAnsiTheme="minorHAnsi" w:cstheme="minorHAnsi"/>
                  </w:rPr>
                  <w:t>Telefon</w:t>
                </w:r>
                <w:r w:rsidRPr="00B039BB">
                  <w:rPr>
                    <w:rStyle w:val="AuszeichnungArial10ptZeilenabstandMehrere125zeFettZchnZchn"/>
                    <w:rFonts w:asciiTheme="minorHAnsi" w:eastAsiaTheme="minorHAnsi" w:hAnsiTheme="minorHAnsi" w:cstheme="minorHAnsi"/>
                  </w:rPr>
                  <w:t>:</w:t>
                </w:r>
                <w:r>
                  <w:rPr>
                    <w:rFonts w:cstheme="minorHAnsi"/>
                    <w:sz w:val="20"/>
                    <w:szCs w:val="20"/>
                  </w:rPr>
                  <w:t xml:space="preserve"> 0</w:t>
                </w:r>
                <w:r w:rsidRPr="00B039BB">
                  <w:rPr>
                    <w:rFonts w:cstheme="minorHAnsi"/>
                    <w:sz w:val="20"/>
                    <w:szCs w:val="20"/>
                  </w:rPr>
                  <w:t xml:space="preserve">351 &gt; 466 76 </w:t>
                </w:r>
                <w:r>
                  <w:rPr>
                    <w:rFonts w:cstheme="minorHAnsi"/>
                    <w:sz w:val="20"/>
                    <w:szCs w:val="20"/>
                  </w:rPr>
                  <w:t>44</w:t>
                </w:r>
                <w:r w:rsidRPr="00B039BB">
                  <w:rPr>
                    <w:rFonts w:cstheme="minorHAnsi"/>
                    <w:sz w:val="20"/>
                    <w:szCs w:val="20"/>
                  </w:rPr>
                  <w:br/>
                </w:r>
              </w:p>
            </w:txbxContent>
          </v:textbox>
        </v:shape>
      </w:pict>
    </w:r>
    <w:r w:rsidR="00E950E0">
      <w:rPr>
        <w:noProof/>
        <w:sz w:val="16"/>
        <w:szCs w:val="16"/>
        <w:lang w:eastAsia="de-DE"/>
      </w:rPr>
      <w:drawing>
        <wp:inline distT="0" distB="0" distL="0" distR="0">
          <wp:extent cx="4499610" cy="910590"/>
          <wp:effectExtent l="19050" t="0" r="0" b="0"/>
          <wp:docPr id="2" name="Grafik 1" descr="Logo-BörsenTAG-Dresden-09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örsenTAG-Dresden-091214.jpg"/>
                  <pic:cNvPicPr/>
                </pic:nvPicPr>
                <pic:blipFill>
                  <a:blip r:embed="rId1"/>
                  <a:stretch>
                    <a:fillRect/>
                  </a:stretch>
                </pic:blipFill>
                <pic:spPr>
                  <a:xfrm>
                    <a:off x="0" y="0"/>
                    <a:ext cx="4499610" cy="9105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93CF4"/>
    <w:multiLevelType w:val="hybridMultilevel"/>
    <w:tmpl w:val="6F94E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F1C46"/>
    <w:rsid w:val="00013965"/>
    <w:rsid w:val="000B4829"/>
    <w:rsid w:val="000C0430"/>
    <w:rsid w:val="000D638F"/>
    <w:rsid w:val="000D7355"/>
    <w:rsid w:val="00142CED"/>
    <w:rsid w:val="001B116D"/>
    <w:rsid w:val="001D25F0"/>
    <w:rsid w:val="001E5923"/>
    <w:rsid w:val="00200EA6"/>
    <w:rsid w:val="0020680C"/>
    <w:rsid w:val="002165AB"/>
    <w:rsid w:val="00216DD1"/>
    <w:rsid w:val="002A7B6B"/>
    <w:rsid w:val="002C5B7F"/>
    <w:rsid w:val="00342263"/>
    <w:rsid w:val="003460D4"/>
    <w:rsid w:val="00377AF6"/>
    <w:rsid w:val="00386E5A"/>
    <w:rsid w:val="00387826"/>
    <w:rsid w:val="00387A13"/>
    <w:rsid w:val="003D0ABD"/>
    <w:rsid w:val="003E560E"/>
    <w:rsid w:val="00425223"/>
    <w:rsid w:val="004846A7"/>
    <w:rsid w:val="004D7F98"/>
    <w:rsid w:val="005016AE"/>
    <w:rsid w:val="00504D83"/>
    <w:rsid w:val="00512D2B"/>
    <w:rsid w:val="00567E3A"/>
    <w:rsid w:val="00581DC2"/>
    <w:rsid w:val="00583258"/>
    <w:rsid w:val="005A0A58"/>
    <w:rsid w:val="005B3BC4"/>
    <w:rsid w:val="0060749B"/>
    <w:rsid w:val="006124A9"/>
    <w:rsid w:val="0062744C"/>
    <w:rsid w:val="00637118"/>
    <w:rsid w:val="006B64C6"/>
    <w:rsid w:val="00722CD3"/>
    <w:rsid w:val="00727F6C"/>
    <w:rsid w:val="007B5561"/>
    <w:rsid w:val="007C351D"/>
    <w:rsid w:val="007C52DF"/>
    <w:rsid w:val="007F7A11"/>
    <w:rsid w:val="00831683"/>
    <w:rsid w:val="00876DCA"/>
    <w:rsid w:val="00885279"/>
    <w:rsid w:val="00894692"/>
    <w:rsid w:val="008A5AEB"/>
    <w:rsid w:val="008B069F"/>
    <w:rsid w:val="008D56B9"/>
    <w:rsid w:val="008E5A79"/>
    <w:rsid w:val="008E660A"/>
    <w:rsid w:val="008F2054"/>
    <w:rsid w:val="00912BFD"/>
    <w:rsid w:val="00986FCC"/>
    <w:rsid w:val="009A4662"/>
    <w:rsid w:val="009C01A3"/>
    <w:rsid w:val="009C69C9"/>
    <w:rsid w:val="009D0909"/>
    <w:rsid w:val="009E1992"/>
    <w:rsid w:val="009F1C46"/>
    <w:rsid w:val="00A0570A"/>
    <w:rsid w:val="00A92A0A"/>
    <w:rsid w:val="00AC3545"/>
    <w:rsid w:val="00AC774E"/>
    <w:rsid w:val="00AD6536"/>
    <w:rsid w:val="00AF1E32"/>
    <w:rsid w:val="00B039BB"/>
    <w:rsid w:val="00B07A65"/>
    <w:rsid w:val="00B41712"/>
    <w:rsid w:val="00BA04BF"/>
    <w:rsid w:val="00BB5681"/>
    <w:rsid w:val="00BD202D"/>
    <w:rsid w:val="00BF024B"/>
    <w:rsid w:val="00C1427C"/>
    <w:rsid w:val="00C207FE"/>
    <w:rsid w:val="00C34250"/>
    <w:rsid w:val="00C54954"/>
    <w:rsid w:val="00C94A82"/>
    <w:rsid w:val="00CB3925"/>
    <w:rsid w:val="00CB51DF"/>
    <w:rsid w:val="00CE24B5"/>
    <w:rsid w:val="00CF07E3"/>
    <w:rsid w:val="00D02374"/>
    <w:rsid w:val="00D37D5F"/>
    <w:rsid w:val="00D547F9"/>
    <w:rsid w:val="00D93DA7"/>
    <w:rsid w:val="00DA719A"/>
    <w:rsid w:val="00DF4503"/>
    <w:rsid w:val="00E05F58"/>
    <w:rsid w:val="00E13E29"/>
    <w:rsid w:val="00E225B4"/>
    <w:rsid w:val="00E366E0"/>
    <w:rsid w:val="00E52C34"/>
    <w:rsid w:val="00E950E0"/>
    <w:rsid w:val="00EE4759"/>
    <w:rsid w:val="00EF65EF"/>
    <w:rsid w:val="00F05FCA"/>
    <w:rsid w:val="00F222FF"/>
    <w:rsid w:val="00F42DD7"/>
    <w:rsid w:val="00F54D9E"/>
    <w:rsid w:val="00F70243"/>
    <w:rsid w:val="00F816DE"/>
    <w:rsid w:val="00FB2024"/>
    <w:rsid w:val="00FF6B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0ABD"/>
    <w:pPr>
      <w:ind w:left="720"/>
      <w:contextualSpacing/>
    </w:pPr>
  </w:style>
  <w:style w:type="paragraph" w:styleId="Kopfzeile">
    <w:name w:val="header"/>
    <w:basedOn w:val="Standard"/>
    <w:link w:val="KopfzeileZchn"/>
    <w:uiPriority w:val="99"/>
    <w:unhideWhenUsed/>
    <w:rsid w:val="00E225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B4"/>
  </w:style>
  <w:style w:type="paragraph" w:styleId="Fuzeile">
    <w:name w:val="footer"/>
    <w:basedOn w:val="Standard"/>
    <w:link w:val="FuzeileZchn"/>
    <w:uiPriority w:val="99"/>
    <w:unhideWhenUsed/>
    <w:rsid w:val="00E225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B4"/>
  </w:style>
  <w:style w:type="paragraph" w:styleId="Sprechblasentext">
    <w:name w:val="Balloon Text"/>
    <w:basedOn w:val="Standard"/>
    <w:link w:val="SprechblasentextZchn"/>
    <w:uiPriority w:val="99"/>
    <w:semiHidden/>
    <w:unhideWhenUsed/>
    <w:rsid w:val="00E225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5B4"/>
    <w:rPr>
      <w:rFonts w:ascii="Tahoma" w:hAnsi="Tahoma" w:cs="Tahoma"/>
      <w:sz w:val="16"/>
      <w:szCs w:val="16"/>
    </w:rPr>
  </w:style>
  <w:style w:type="character" w:styleId="Hyperlink">
    <w:name w:val="Hyperlink"/>
    <w:basedOn w:val="Absatz-Standardschriftart"/>
    <w:uiPriority w:val="99"/>
    <w:unhideWhenUsed/>
    <w:rsid w:val="00504D83"/>
    <w:rPr>
      <w:color w:val="0000FF" w:themeColor="hyperlink"/>
      <w:u w:val="single"/>
    </w:rPr>
  </w:style>
  <w:style w:type="paragraph" w:customStyle="1" w:styleId="AuszeichnungArial10ptZeilenabstandMehrere125zeFett">
    <w:name w:val="Auszeichnung Arial 10 pt Zeilenabstand:  Mehrere 125 ze + Fett"/>
    <w:basedOn w:val="Standard"/>
    <w:next w:val="Standard"/>
    <w:link w:val="AuszeichnungArial10ptZeilenabstandMehrere125zeFettZchnZchn"/>
    <w:rsid w:val="00B039BB"/>
    <w:pPr>
      <w:spacing w:after="0" w:line="300" w:lineRule="auto"/>
    </w:pPr>
    <w:rPr>
      <w:rFonts w:ascii="Arial" w:eastAsia="Times New Roman" w:hAnsi="Arial" w:cs="Times New Roman"/>
      <w:b/>
      <w:bCs/>
      <w:sz w:val="20"/>
      <w:szCs w:val="20"/>
      <w:lang w:eastAsia="de-DE"/>
    </w:rPr>
  </w:style>
  <w:style w:type="character" w:customStyle="1" w:styleId="AuszeichnungArial10ptZeilenabstandMehrere125zeFettZchnZchn">
    <w:name w:val="Auszeichnung Arial 10 pt Zeilenabstand:  Mehrere 125 ze + Fett Zchn Zchn"/>
    <w:basedOn w:val="Absatz-Standardschriftart"/>
    <w:link w:val="AuszeichnungArial10ptZeilenabstandMehrere125zeFett"/>
    <w:rsid w:val="00B039BB"/>
    <w:rPr>
      <w:rFonts w:ascii="Arial" w:eastAsia="Times New Roman" w:hAnsi="Arial" w:cs="Times New Roman"/>
      <w:b/>
      <w:bCs/>
      <w:sz w:val="20"/>
      <w:szCs w:val="20"/>
      <w:lang w:eastAsia="de-DE"/>
    </w:rPr>
  </w:style>
  <w:style w:type="character" w:customStyle="1" w:styleId="apple-converted-space">
    <w:name w:val="apple-converted-space"/>
    <w:basedOn w:val="Absatz-Standardschriftart"/>
    <w:rsid w:val="00013965"/>
  </w:style>
  <w:style w:type="paragraph" w:customStyle="1" w:styleId="Default">
    <w:name w:val="Default"/>
    <w:rsid w:val="00013965"/>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E950E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ersentag-dresd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ettcher@b2m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mitteil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5FF6B-0F94-4B9E-B933-E52CF18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B2MS GmbH</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Andrea Cörper</cp:lastModifiedBy>
  <cp:revision>4</cp:revision>
  <dcterms:created xsi:type="dcterms:W3CDTF">2017-01-16T11:40:00Z</dcterms:created>
  <dcterms:modified xsi:type="dcterms:W3CDTF">2017-01-16T11:50:00Z</dcterms:modified>
</cp:coreProperties>
</file>