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8A35" w14:textId="5F305A41" w:rsidR="00D6531D" w:rsidRDefault="00D6531D" w:rsidP="00787DB4">
      <w:pPr>
        <w:pStyle w:val="berschrift1"/>
        <w:spacing w:line="276" w:lineRule="auto"/>
        <w:ind w:right="2410"/>
        <w:rPr>
          <w:rFonts w:ascii="Sparkasse Rg" w:eastAsia="Sparkasse Rg" w:hAnsi="Sparkasse Rg" w:cs="Sparkasse Rg"/>
          <w:sz w:val="22"/>
          <w:szCs w:val="22"/>
        </w:rPr>
      </w:pPr>
      <w:r w:rsidRPr="000778E2">
        <w:rPr>
          <w:rFonts w:ascii="Sparkasse Rg" w:eastAsia="Sparkasse Rg" w:hAnsi="Sparkasse Rg" w:cs="Sparkasse Rg"/>
          <w:sz w:val="22"/>
          <w:szCs w:val="22"/>
        </w:rPr>
        <w:t xml:space="preserve">Pressemeldung </w:t>
      </w:r>
      <w:r w:rsidR="00383006">
        <w:rPr>
          <w:rFonts w:ascii="Sparkasse Rg" w:eastAsia="Sparkasse Rg" w:hAnsi="Sparkasse Rg" w:cs="Sparkasse Rg"/>
          <w:sz w:val="22"/>
          <w:szCs w:val="22"/>
        </w:rPr>
        <w:t>10.11</w:t>
      </w:r>
      <w:r>
        <w:rPr>
          <w:rFonts w:ascii="Sparkasse Rg" w:eastAsia="Sparkasse Rg" w:hAnsi="Sparkasse Rg" w:cs="Sparkasse Rg"/>
          <w:sz w:val="22"/>
          <w:szCs w:val="22"/>
        </w:rPr>
        <w:t>.2020</w:t>
      </w:r>
    </w:p>
    <w:p w14:paraId="7851F416" w14:textId="77777777" w:rsidR="009116D4" w:rsidRDefault="009116D4" w:rsidP="00787DB4">
      <w:pPr>
        <w:spacing w:before="120" w:after="120" w:line="276" w:lineRule="auto"/>
        <w:ind w:right="-142"/>
        <w:rPr>
          <w:b/>
        </w:rPr>
      </w:pPr>
    </w:p>
    <w:p w14:paraId="0234B9D5" w14:textId="4372ADDF" w:rsidR="00837347" w:rsidRPr="00003914" w:rsidRDefault="00837347" w:rsidP="00003914">
      <w:pPr>
        <w:pStyle w:val="berschrift1"/>
        <w:ind w:right="992"/>
        <w:rPr>
          <w:rFonts w:ascii="Sparkasse Rg" w:eastAsia="Sparkasse Rg" w:hAnsi="Sparkasse Rg" w:cs="Sparkasse Rg"/>
          <w:sz w:val="22"/>
          <w:szCs w:val="24"/>
        </w:rPr>
      </w:pPr>
      <w:r w:rsidRPr="00003914">
        <w:rPr>
          <w:rFonts w:ascii="Sparkasse Rg" w:eastAsia="Sparkasse Rg" w:hAnsi="Sparkasse Rg" w:cs="Sparkasse Rg"/>
          <w:sz w:val="22"/>
          <w:szCs w:val="24"/>
        </w:rPr>
        <w:t>Der Titel für das beste Private Banking bleibt bei der Stadtsparkasse München!</w:t>
      </w:r>
    </w:p>
    <w:p w14:paraId="33488BC7" w14:textId="77777777" w:rsidR="00837347" w:rsidRPr="00037A60" w:rsidRDefault="00837347" w:rsidP="00837347"/>
    <w:p w14:paraId="012720B9" w14:textId="465EF2EE" w:rsidR="00837347" w:rsidRDefault="00837347" w:rsidP="00DF7C86">
      <w:pPr>
        <w:pStyle w:val="berschrift1"/>
        <w:spacing w:line="360" w:lineRule="auto"/>
        <w:ind w:right="1559"/>
        <w:rPr>
          <w:rFonts w:ascii="Sparkasse Rg" w:hAnsi="Sparkasse Rg"/>
          <w:snapToGrid w:val="0"/>
          <w:color w:val="000000" w:themeColor="text1"/>
          <w:sz w:val="22"/>
          <w:szCs w:val="22"/>
        </w:rPr>
      </w:pPr>
      <w:r w:rsidRPr="00483D17">
        <w:rPr>
          <w:rFonts w:ascii="Sparkasse Rg" w:hAnsi="Sparkasse Rg"/>
          <w:sz w:val="22"/>
          <w:szCs w:val="22"/>
        </w:rPr>
        <w:t>München (sskm).</w:t>
      </w:r>
      <w:r w:rsidRPr="00D267E3">
        <w:rPr>
          <w:rFonts w:ascii="Sparkasse Rg" w:hAnsi="Sparkasse Rg"/>
          <w:snapToGrid w:val="0"/>
          <w:sz w:val="22"/>
          <w:szCs w:val="22"/>
        </w:rPr>
        <w:t xml:space="preserve"> </w:t>
      </w:r>
      <w:r>
        <w:rPr>
          <w:rFonts w:ascii="Sparkasse Rg" w:hAnsi="Sparkasse Rg"/>
          <w:b w:val="0"/>
          <w:snapToGrid w:val="0"/>
          <w:sz w:val="22"/>
          <w:szCs w:val="22"/>
        </w:rPr>
        <w:t>Unabhängige Bankentester haben die Stadtsparkasse München zum vierten Mal in Folge als Sieger ausgezeichnet.</w:t>
      </w:r>
      <w:r w:rsidRPr="00837347">
        <w:rPr>
          <w:rFonts w:ascii="Sparkasse Rg" w:hAnsi="Sparkasse Rg"/>
          <w:b w:val="0"/>
          <w:snapToGrid w:val="0"/>
          <w:sz w:val="22"/>
          <w:szCs w:val="22"/>
        </w:rPr>
        <w:t xml:space="preserve"> </w:t>
      </w:r>
      <w:r>
        <w:rPr>
          <w:rFonts w:ascii="Sparkasse Rg" w:hAnsi="Sparkasse Rg"/>
          <w:b w:val="0"/>
          <w:snapToGrid w:val="0"/>
          <w:sz w:val="22"/>
          <w:szCs w:val="22"/>
        </w:rPr>
        <w:t xml:space="preserve">Beim </w:t>
      </w:r>
      <w:r w:rsidR="0040200C">
        <w:rPr>
          <w:rFonts w:ascii="Sparkasse Rg" w:hAnsi="Sparkasse Rg"/>
          <w:b w:val="0"/>
          <w:snapToGrid w:val="0"/>
          <w:sz w:val="22"/>
          <w:szCs w:val="22"/>
        </w:rPr>
        <w:t>Ranking von 8</w:t>
      </w:r>
      <w:r w:rsidRPr="00837347">
        <w:rPr>
          <w:rFonts w:ascii="Sparkasse Rg" w:hAnsi="Sparkasse Rg"/>
          <w:b w:val="0"/>
          <w:snapToGrid w:val="0"/>
          <w:sz w:val="22"/>
          <w:szCs w:val="22"/>
        </w:rPr>
        <w:t xml:space="preserve"> Banken </w:t>
      </w:r>
      <w:r>
        <w:rPr>
          <w:rFonts w:ascii="Sparkasse Rg" w:hAnsi="Sparkasse Rg"/>
          <w:b w:val="0"/>
          <w:snapToGrid w:val="0"/>
          <w:sz w:val="22"/>
          <w:szCs w:val="22"/>
        </w:rPr>
        <w:t xml:space="preserve">für die Beratung im Private Banking gab es </w:t>
      </w:r>
      <w:r w:rsidRPr="00837347">
        <w:rPr>
          <w:rFonts w:ascii="Sparkasse Rg" w:hAnsi="Sparkasse Rg"/>
          <w:b w:val="0"/>
          <w:snapToGrid w:val="0"/>
          <w:sz w:val="22"/>
          <w:szCs w:val="22"/>
        </w:rPr>
        <w:t xml:space="preserve">die Gesamtnote </w:t>
      </w:r>
      <w:r>
        <w:rPr>
          <w:rFonts w:ascii="Sparkasse Rg" w:hAnsi="Sparkasse Rg"/>
          <w:b w:val="0"/>
          <w:snapToGrid w:val="0"/>
          <w:sz w:val="22"/>
          <w:szCs w:val="22"/>
        </w:rPr>
        <w:t>1,17</w:t>
      </w:r>
      <w:r w:rsidRPr="00837347">
        <w:rPr>
          <w:rFonts w:ascii="Sparkasse Rg" w:hAnsi="Sparkasse Rg"/>
          <w:b w:val="0"/>
          <w:snapToGrid w:val="0"/>
          <w:sz w:val="22"/>
          <w:szCs w:val="22"/>
        </w:rPr>
        <w:t>.</w:t>
      </w:r>
      <w:r w:rsidR="0040200C">
        <w:rPr>
          <w:rFonts w:ascii="Sparkasse Rg" w:hAnsi="Sparkasse Rg"/>
          <w:b w:val="0"/>
          <w:snapToGrid w:val="0"/>
          <w:sz w:val="22"/>
          <w:szCs w:val="22"/>
        </w:rPr>
        <w:t xml:space="preserve"> </w:t>
      </w:r>
      <w:r w:rsidRPr="00837347">
        <w:rPr>
          <w:rFonts w:ascii="Sparkasse Rg" w:hAnsi="Sparkasse Rg"/>
          <w:b w:val="0"/>
          <w:snapToGrid w:val="0"/>
          <w:sz w:val="22"/>
          <w:szCs w:val="22"/>
        </w:rPr>
        <w:t xml:space="preserve">Getestet wurden außerdem die Commerzbank, </w:t>
      </w:r>
      <w:r w:rsidR="0040200C">
        <w:rPr>
          <w:rFonts w:ascii="Sparkasse Rg" w:hAnsi="Sparkasse Rg"/>
          <w:b w:val="0"/>
          <w:snapToGrid w:val="0"/>
          <w:sz w:val="22"/>
          <w:szCs w:val="22"/>
        </w:rPr>
        <w:t xml:space="preserve">die </w:t>
      </w:r>
      <w:r w:rsidRPr="00837347">
        <w:rPr>
          <w:rFonts w:ascii="Sparkasse Rg" w:hAnsi="Sparkasse Rg"/>
          <w:b w:val="0"/>
          <w:snapToGrid w:val="0"/>
          <w:sz w:val="22"/>
          <w:szCs w:val="22"/>
        </w:rPr>
        <w:t>HypoVereinsbank,</w:t>
      </w:r>
      <w:r w:rsidR="0040200C">
        <w:rPr>
          <w:rFonts w:ascii="Sparkasse Rg" w:hAnsi="Sparkasse Rg"/>
          <w:b w:val="0"/>
          <w:snapToGrid w:val="0"/>
          <w:sz w:val="22"/>
          <w:szCs w:val="22"/>
        </w:rPr>
        <w:t xml:space="preserve"> die </w:t>
      </w:r>
      <w:r w:rsidRPr="00837347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 xml:space="preserve">Deutsche Bank, </w:t>
      </w:r>
      <w:r w:rsidR="0040200C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 xml:space="preserve">die </w:t>
      </w:r>
      <w:r w:rsidRPr="00837347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>Kreissparkasse Münch</w:t>
      </w:r>
      <w:r w:rsidR="0040200C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>en</w:t>
      </w:r>
      <w:r w:rsidRPr="00837347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 xml:space="preserve">, </w:t>
      </w:r>
      <w:r w:rsidR="0040200C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 xml:space="preserve">die </w:t>
      </w:r>
      <w:r w:rsidRPr="00837347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>Sparda Ba</w:t>
      </w:r>
      <w:r w:rsidR="0040200C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>nk München eG, die VR Bank München</w:t>
      </w:r>
      <w:r w:rsidRPr="00837347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 xml:space="preserve"> Land </w:t>
      </w:r>
      <w:r w:rsidR="0040200C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 xml:space="preserve">eG </w:t>
      </w:r>
      <w:r w:rsidRPr="00837347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 xml:space="preserve">und </w:t>
      </w:r>
      <w:r w:rsidR="0040200C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 xml:space="preserve">die </w:t>
      </w:r>
      <w:r w:rsidRPr="00837347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>Münchner Bank</w:t>
      </w:r>
      <w:r w:rsidR="0040200C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 xml:space="preserve"> eG</w:t>
      </w:r>
      <w:r w:rsidRPr="00837347">
        <w:rPr>
          <w:rFonts w:ascii="Sparkasse Rg" w:hAnsi="Sparkasse Rg"/>
          <w:b w:val="0"/>
          <w:snapToGrid w:val="0"/>
          <w:color w:val="000000" w:themeColor="text1"/>
          <w:sz w:val="22"/>
          <w:szCs w:val="22"/>
        </w:rPr>
        <w:t>.</w:t>
      </w:r>
    </w:p>
    <w:p w14:paraId="38E2082C" w14:textId="77777777" w:rsidR="00837347" w:rsidRPr="00837347" w:rsidRDefault="00837347" w:rsidP="00DF7C86">
      <w:pPr>
        <w:ind w:right="1559"/>
      </w:pPr>
    </w:p>
    <w:p w14:paraId="24C225B1" w14:textId="2B2D3288" w:rsidR="00003914" w:rsidRPr="00003914" w:rsidRDefault="00003914" w:rsidP="00DF7C86">
      <w:pPr>
        <w:pStyle w:val="Textkrper"/>
        <w:ind w:right="1559"/>
        <w:rPr>
          <w:rFonts w:ascii="Sparkasse Rg" w:hAnsi="Sparkasse Rg" w:cs="Tms Rmn"/>
          <w:color w:val="000000"/>
          <w:sz w:val="22"/>
          <w:szCs w:val="22"/>
        </w:rPr>
      </w:pPr>
      <w:r w:rsidRPr="00156970">
        <w:rPr>
          <w:rFonts w:ascii="Sparkasse Rg" w:hAnsi="Sparkasse Rg"/>
          <w:bCs/>
          <w:color w:val="000000"/>
          <w:sz w:val="22"/>
          <w:szCs w:val="22"/>
        </w:rPr>
        <w:t>Stefan Hattenkofer, zuständiges Vorstandsmitglied der Stadtsparkass</w:t>
      </w:r>
      <w:r>
        <w:rPr>
          <w:rFonts w:ascii="Sparkasse Rg" w:hAnsi="Sparkasse Rg"/>
          <w:bCs/>
          <w:color w:val="000000"/>
          <w:sz w:val="22"/>
          <w:szCs w:val="22"/>
        </w:rPr>
        <w:t>e München für Individualkunden:</w:t>
      </w:r>
      <w:r w:rsidR="00837347" w:rsidRPr="00156970">
        <w:rPr>
          <w:rFonts w:ascii="Sparkasse Rg" w:hAnsi="Sparkasse Rg"/>
          <w:bCs/>
          <w:color w:val="000000"/>
          <w:sz w:val="22"/>
          <w:szCs w:val="22"/>
        </w:rPr>
        <w:t xml:space="preserve"> „</w:t>
      </w:r>
      <w:r>
        <w:rPr>
          <w:rFonts w:ascii="Sparkasse Rg" w:hAnsi="Sparkasse Rg"/>
          <w:bCs/>
          <w:color w:val="000000"/>
          <w:sz w:val="22"/>
          <w:szCs w:val="22"/>
        </w:rPr>
        <w:t>Vier Jahre hintereinander haben wir am hart umkämpften Münchner Bankenmarkt die Spitzenposition errungen. Dafür bedanke ich mich bei meinem Team des Private Banking. D</w:t>
      </w:r>
      <w:r w:rsidRPr="00156970">
        <w:rPr>
          <w:rFonts w:ascii="Sparkasse Rg" w:hAnsi="Sparkasse Rg"/>
          <w:bCs/>
          <w:color w:val="000000"/>
          <w:sz w:val="22"/>
          <w:szCs w:val="22"/>
        </w:rPr>
        <w:t xml:space="preserve">ie </w:t>
      </w:r>
      <w:r>
        <w:rPr>
          <w:rFonts w:ascii="Sparkasse Rg" w:hAnsi="Sparkasse Rg"/>
          <w:bCs/>
          <w:color w:val="000000"/>
          <w:sz w:val="22"/>
          <w:szCs w:val="22"/>
        </w:rPr>
        <w:t xml:space="preserve">erneute </w:t>
      </w:r>
      <w:r w:rsidRPr="00156970">
        <w:rPr>
          <w:rFonts w:ascii="Sparkasse Rg" w:hAnsi="Sparkasse Rg"/>
          <w:bCs/>
          <w:color w:val="000000"/>
          <w:sz w:val="22"/>
          <w:szCs w:val="22"/>
        </w:rPr>
        <w:t>Auszeichnung mit dem Qualitätssiegel der so renomm</w:t>
      </w:r>
      <w:r>
        <w:rPr>
          <w:rFonts w:ascii="Sparkasse Rg" w:hAnsi="Sparkasse Rg"/>
          <w:bCs/>
          <w:color w:val="000000"/>
          <w:sz w:val="22"/>
          <w:szCs w:val="22"/>
        </w:rPr>
        <w:t>ierten Zeitung DIE WELT macht mich stolz. Unsere vermögenden Privatkunden spiegeln uns auch immer wieder zurück: Die Beratungsqualität der Stadtsparkasse München ist exzellent.“</w:t>
      </w:r>
      <w:r w:rsidR="00DF7C86">
        <w:rPr>
          <w:rFonts w:ascii="Sparkasse Rg" w:hAnsi="Sparkasse Rg"/>
          <w:bCs/>
          <w:color w:val="000000"/>
          <w:sz w:val="22"/>
          <w:szCs w:val="22"/>
        </w:rPr>
        <w:t xml:space="preserve"> Das freut auch Florian von Khreninger-Guggenberger - er ist seit gut einem Jahr Direktor des Private Bankings.</w:t>
      </w:r>
    </w:p>
    <w:p w14:paraId="50E9A9E5" w14:textId="552B5CED" w:rsidR="00003914" w:rsidRDefault="00003914" w:rsidP="00DF7C86">
      <w:pPr>
        <w:pStyle w:val="Textkrper"/>
        <w:ind w:right="1559"/>
        <w:rPr>
          <w:rFonts w:ascii="Sparkasse Rg" w:hAnsi="Sparkasse Rg"/>
          <w:snapToGrid w:val="0"/>
          <w:sz w:val="22"/>
          <w:szCs w:val="22"/>
        </w:rPr>
      </w:pPr>
      <w:r w:rsidRPr="00156970">
        <w:rPr>
          <w:rFonts w:ascii="Sparkasse Rg" w:hAnsi="Sparkasse Rg"/>
          <w:snapToGrid w:val="0"/>
          <w:sz w:val="22"/>
          <w:szCs w:val="22"/>
        </w:rPr>
        <w:t xml:space="preserve">Für die Tests sind </w:t>
      </w:r>
      <w:r>
        <w:rPr>
          <w:rFonts w:ascii="Sparkasse Rg" w:hAnsi="Sparkasse Rg"/>
          <w:snapToGrid w:val="0"/>
          <w:sz w:val="22"/>
          <w:szCs w:val="22"/>
        </w:rPr>
        <w:t xml:space="preserve">seit über 20 Jahren </w:t>
      </w:r>
      <w:r w:rsidRPr="00156970">
        <w:rPr>
          <w:rFonts w:ascii="Sparkasse Rg" w:hAnsi="Sparkasse Rg"/>
          <w:snapToGrid w:val="0"/>
          <w:sz w:val="22"/>
          <w:szCs w:val="22"/>
        </w:rPr>
        <w:t>Profis der Bankenbranche unterwegs</w:t>
      </w:r>
      <w:r>
        <w:rPr>
          <w:rFonts w:ascii="Sparkasse Rg" w:hAnsi="Sparkasse Rg"/>
          <w:snapToGrid w:val="0"/>
          <w:sz w:val="22"/>
          <w:szCs w:val="22"/>
        </w:rPr>
        <w:t xml:space="preserve">. </w:t>
      </w:r>
      <w:r w:rsidRPr="00777A85">
        <w:rPr>
          <w:rFonts w:ascii="Sparkasse Rg" w:hAnsi="Sparkasse Rg"/>
          <w:snapToGrid w:val="0"/>
          <w:sz w:val="22"/>
          <w:szCs w:val="22"/>
        </w:rPr>
        <w:t xml:space="preserve">Zur Beurteilung </w:t>
      </w:r>
      <w:r>
        <w:rPr>
          <w:rFonts w:ascii="Sparkasse Rg" w:hAnsi="Sparkasse Rg"/>
          <w:snapToGrid w:val="0"/>
          <w:sz w:val="22"/>
          <w:szCs w:val="22"/>
        </w:rPr>
        <w:t>der Qualität des Beraters gibt es 30 Kriterien. Es geht zunächst</w:t>
      </w:r>
      <w:r w:rsidRPr="00777A85">
        <w:rPr>
          <w:rFonts w:ascii="Sparkasse Rg" w:hAnsi="Sparkasse Rg"/>
          <w:snapToGrid w:val="0"/>
          <w:sz w:val="22"/>
          <w:szCs w:val="22"/>
        </w:rPr>
        <w:t xml:space="preserve"> um die Freundlichkeit und Atmos</w:t>
      </w:r>
      <w:bookmarkStart w:id="0" w:name="_GoBack"/>
      <w:bookmarkEnd w:id="0"/>
      <w:r w:rsidRPr="00777A85">
        <w:rPr>
          <w:rFonts w:ascii="Sparkasse Rg" w:hAnsi="Sparkasse Rg"/>
          <w:snapToGrid w:val="0"/>
          <w:sz w:val="22"/>
          <w:szCs w:val="22"/>
        </w:rPr>
        <w:t>phäre im Beratungsgespräch. Dann um d</w:t>
      </w:r>
      <w:r>
        <w:rPr>
          <w:rFonts w:ascii="Sparkasse Rg" w:hAnsi="Sparkasse Rg"/>
          <w:snapToGrid w:val="0"/>
          <w:sz w:val="22"/>
          <w:szCs w:val="22"/>
        </w:rPr>
        <w:t>ie entscheidenden Punkte, ob der</w:t>
      </w:r>
      <w:r w:rsidRPr="00777A85">
        <w:rPr>
          <w:rFonts w:ascii="Sparkasse Rg" w:hAnsi="Sparkasse Rg"/>
          <w:snapToGrid w:val="0"/>
          <w:sz w:val="22"/>
          <w:szCs w:val="22"/>
        </w:rPr>
        <w:t xml:space="preserve"> Bankberate</w:t>
      </w:r>
      <w:r>
        <w:rPr>
          <w:rFonts w:ascii="Sparkasse Rg" w:hAnsi="Sparkasse Rg"/>
          <w:snapToGrid w:val="0"/>
          <w:sz w:val="22"/>
          <w:szCs w:val="22"/>
        </w:rPr>
        <w:t>r die richtige Analyse vornimmt</w:t>
      </w:r>
      <w:r w:rsidRPr="00777A85">
        <w:rPr>
          <w:rFonts w:ascii="Sparkasse Rg" w:hAnsi="Sparkasse Rg"/>
          <w:snapToGrid w:val="0"/>
          <w:sz w:val="22"/>
          <w:szCs w:val="22"/>
        </w:rPr>
        <w:t>. Nicht nur die Wünsche des Kunden sind dabei zu berücksichtigen, sondern a</w:t>
      </w:r>
      <w:r>
        <w:rPr>
          <w:rFonts w:ascii="Sparkasse Rg" w:hAnsi="Sparkasse Rg"/>
          <w:snapToGrid w:val="0"/>
          <w:sz w:val="22"/>
          <w:szCs w:val="22"/>
        </w:rPr>
        <w:t>uch seine persönliche Situation:</w:t>
      </w:r>
      <w:r w:rsidRPr="00777A85">
        <w:rPr>
          <w:rFonts w:ascii="Sparkasse Rg" w:hAnsi="Sparkasse Rg"/>
          <w:snapToGrid w:val="0"/>
          <w:sz w:val="22"/>
          <w:szCs w:val="22"/>
        </w:rPr>
        <w:t xml:space="preserve"> Pläne, Zi</w:t>
      </w:r>
      <w:r>
        <w:rPr>
          <w:rFonts w:ascii="Sparkasse Rg" w:hAnsi="Sparkasse Rg"/>
          <w:snapToGrid w:val="0"/>
          <w:sz w:val="22"/>
          <w:szCs w:val="22"/>
        </w:rPr>
        <w:t>ele</w:t>
      </w:r>
      <w:r w:rsidRPr="00777A85">
        <w:rPr>
          <w:rFonts w:ascii="Sparkasse Rg" w:hAnsi="Sparkasse Rg"/>
          <w:snapToGrid w:val="0"/>
          <w:sz w:val="22"/>
          <w:szCs w:val="22"/>
        </w:rPr>
        <w:t>, Einkommenssituation, Ausgaben und das zur Verfügung stehende Geld für Wünsche.</w:t>
      </w:r>
    </w:p>
    <w:p w14:paraId="209005C5" w14:textId="1A571333" w:rsidR="00837347" w:rsidRDefault="00003914" w:rsidP="00DF7C86">
      <w:pPr>
        <w:pStyle w:val="Textkrper"/>
        <w:ind w:right="1559"/>
        <w:rPr>
          <w:rFonts w:ascii="Sparkasse Rg" w:hAnsi="Sparkasse Rg"/>
          <w:snapToGrid w:val="0"/>
          <w:sz w:val="22"/>
          <w:szCs w:val="22"/>
        </w:rPr>
      </w:pPr>
      <w:r>
        <w:rPr>
          <w:rFonts w:ascii="Sparkasse Rg" w:hAnsi="Sparkasse Rg"/>
          <w:snapToGrid w:val="0"/>
          <w:sz w:val="22"/>
          <w:szCs w:val="22"/>
        </w:rPr>
        <w:t>Bei der</w:t>
      </w:r>
      <w:r w:rsidR="00837347">
        <w:rPr>
          <w:rFonts w:ascii="Sparkasse Rg" w:hAnsi="Sparkasse Rg"/>
          <w:snapToGrid w:val="0"/>
          <w:sz w:val="22"/>
          <w:szCs w:val="22"/>
        </w:rPr>
        <w:t xml:space="preserve"> </w:t>
      </w:r>
      <w:r>
        <w:rPr>
          <w:rFonts w:ascii="Sparkasse Rg" w:hAnsi="Sparkasse Rg"/>
          <w:snapToGrid w:val="0"/>
          <w:sz w:val="22"/>
          <w:szCs w:val="22"/>
        </w:rPr>
        <w:t>Untersuchungsmethode vereinbart</w:t>
      </w:r>
      <w:r w:rsidR="00837347" w:rsidRPr="00777A85">
        <w:rPr>
          <w:rFonts w:ascii="Sparkasse Rg" w:hAnsi="Sparkasse Rg"/>
          <w:snapToGrid w:val="0"/>
          <w:sz w:val="22"/>
          <w:szCs w:val="22"/>
        </w:rPr>
        <w:t xml:space="preserve"> de</w:t>
      </w:r>
      <w:r>
        <w:rPr>
          <w:rFonts w:ascii="Sparkasse Rg" w:hAnsi="Sparkasse Rg"/>
          <w:snapToGrid w:val="0"/>
          <w:sz w:val="22"/>
          <w:szCs w:val="22"/>
        </w:rPr>
        <w:t>r Tester einen Beratungstermin</w:t>
      </w:r>
      <w:r w:rsidR="00837347" w:rsidRPr="00777A85">
        <w:rPr>
          <w:rFonts w:ascii="Sparkasse Rg" w:hAnsi="Sparkasse Rg"/>
          <w:snapToGrid w:val="0"/>
          <w:sz w:val="22"/>
          <w:szCs w:val="22"/>
        </w:rPr>
        <w:t>. Der Testablauf gibt dabei eine reale Beratu</w:t>
      </w:r>
      <w:r w:rsidR="00837347">
        <w:rPr>
          <w:rFonts w:ascii="Sparkasse Rg" w:hAnsi="Sparkasse Rg"/>
          <w:snapToGrid w:val="0"/>
          <w:sz w:val="22"/>
          <w:szCs w:val="22"/>
        </w:rPr>
        <w:t>ngssituation wieder, bei der der</w:t>
      </w:r>
      <w:r w:rsidR="00837347" w:rsidRPr="00777A85">
        <w:rPr>
          <w:rFonts w:ascii="Sparkasse Rg" w:hAnsi="Sparkasse Rg"/>
          <w:snapToGrid w:val="0"/>
          <w:sz w:val="22"/>
          <w:szCs w:val="22"/>
        </w:rPr>
        <w:t xml:space="preserve"> Berater Info</w:t>
      </w:r>
      <w:r w:rsidR="0040200C">
        <w:rPr>
          <w:rFonts w:ascii="Sparkasse Rg" w:hAnsi="Sparkasse Rg"/>
          <w:snapToGrid w:val="0"/>
          <w:sz w:val="22"/>
          <w:szCs w:val="22"/>
        </w:rPr>
        <w:t xml:space="preserve">rmationen zur persönlichen und </w:t>
      </w:r>
      <w:r w:rsidR="00837347" w:rsidRPr="00777A85">
        <w:rPr>
          <w:rFonts w:ascii="Sparkasse Rg" w:hAnsi="Sparkasse Rg"/>
          <w:snapToGrid w:val="0"/>
          <w:sz w:val="22"/>
          <w:szCs w:val="22"/>
        </w:rPr>
        <w:t xml:space="preserve">finanziellen Situation des Kunden </w:t>
      </w:r>
      <w:r w:rsidR="00837347">
        <w:rPr>
          <w:rFonts w:ascii="Sparkasse Rg" w:hAnsi="Sparkasse Rg"/>
          <w:snapToGrid w:val="0"/>
          <w:sz w:val="22"/>
          <w:szCs w:val="22"/>
        </w:rPr>
        <w:t>erhält</w:t>
      </w:r>
      <w:r w:rsidR="00837347" w:rsidRPr="00777A85">
        <w:rPr>
          <w:rFonts w:ascii="Sparkasse Rg" w:hAnsi="Sparkasse Rg"/>
          <w:snapToGrid w:val="0"/>
          <w:sz w:val="22"/>
          <w:szCs w:val="22"/>
        </w:rPr>
        <w:t>, die es im Beratungsgespräch zu beachten gilt. Dadurch ist es möglich</w:t>
      </w:r>
      <w:r w:rsidR="00837347">
        <w:rPr>
          <w:rFonts w:ascii="Sparkasse Rg" w:hAnsi="Sparkasse Rg"/>
          <w:snapToGrid w:val="0"/>
          <w:sz w:val="22"/>
          <w:szCs w:val="22"/>
        </w:rPr>
        <w:t>,</w:t>
      </w:r>
      <w:r w:rsidR="00837347" w:rsidRPr="00777A85">
        <w:rPr>
          <w:rFonts w:ascii="Sparkasse Rg" w:hAnsi="Sparkasse Rg"/>
          <w:snapToGrid w:val="0"/>
          <w:sz w:val="22"/>
          <w:szCs w:val="22"/>
        </w:rPr>
        <w:t xml:space="preserve"> gemeinsam mit dem Kunden eine maßgeschneiderte Lösung zu erarbeiten, die </w:t>
      </w:r>
      <w:r w:rsidR="00837347">
        <w:rPr>
          <w:rFonts w:ascii="Sparkasse Rg" w:hAnsi="Sparkasse Rg"/>
          <w:snapToGrid w:val="0"/>
          <w:sz w:val="22"/>
          <w:szCs w:val="22"/>
        </w:rPr>
        <w:t>ganz auf seine individuellen Bedürfnisse ausgerichtet ist.</w:t>
      </w:r>
    </w:p>
    <w:p w14:paraId="19884719" w14:textId="77777777" w:rsidR="00003914" w:rsidRPr="00777A85" w:rsidRDefault="00003914" w:rsidP="00837347">
      <w:pPr>
        <w:pStyle w:val="Textkrper"/>
        <w:ind w:right="1701"/>
        <w:rPr>
          <w:rFonts w:ascii="Sparkasse Rg" w:hAnsi="Sparkasse Rg"/>
          <w:snapToGrid w:val="0"/>
          <w:sz w:val="22"/>
          <w:szCs w:val="22"/>
        </w:rPr>
      </w:pPr>
    </w:p>
    <w:p w14:paraId="158A11A3" w14:textId="77777777" w:rsidR="007A4DDA" w:rsidRDefault="007A4DDA" w:rsidP="00B9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rPr>
          <w:sz w:val="20"/>
        </w:rPr>
      </w:pPr>
      <w:r w:rsidRPr="00CE7004">
        <w:rPr>
          <w:b/>
          <w:sz w:val="20"/>
        </w:rPr>
        <w:t>Die Stadtsparkasse München</w:t>
      </w:r>
    </w:p>
    <w:p w14:paraId="039CF6DA" w14:textId="139DCF36" w:rsidR="00D6531D" w:rsidRPr="000D24F3" w:rsidRDefault="00D6531D" w:rsidP="00B9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rPr>
          <w:sz w:val="20"/>
        </w:rPr>
      </w:pPr>
      <w:r>
        <w:rPr>
          <w:sz w:val="20"/>
        </w:rPr>
        <w:t>J</w:t>
      </w:r>
      <w:r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 w:rsidR="00C70CE1">
        <w:rPr>
          <w:sz w:val="20"/>
        </w:rPr>
        <w:t>7</w:t>
      </w:r>
      <w:r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  <w:r w:rsidR="00787DB4">
        <w:rPr>
          <w:sz w:val="20"/>
        </w:rPr>
        <w:t xml:space="preserve"> </w:t>
      </w:r>
      <w:r w:rsidRPr="00287740">
        <w:rPr>
          <w:sz w:val="20"/>
        </w:rPr>
        <w:t xml:space="preserve">Mit einer durchschnittlichen Bilanzsumme von </w:t>
      </w:r>
      <w:r w:rsidR="00721734">
        <w:rPr>
          <w:sz w:val="20"/>
        </w:rPr>
        <w:t>20</w:t>
      </w:r>
      <w:r w:rsidRPr="00287740">
        <w:rPr>
          <w:sz w:val="20"/>
        </w:rPr>
        <w:t xml:space="preserve"> Milliarden Euro </w:t>
      </w:r>
      <w:r>
        <w:rPr>
          <w:sz w:val="20"/>
        </w:rPr>
        <w:t>(201</w:t>
      </w:r>
      <w:r w:rsidR="00993F60">
        <w:rPr>
          <w:sz w:val="20"/>
        </w:rPr>
        <w:t>9</w:t>
      </w:r>
      <w:r>
        <w:rPr>
          <w:sz w:val="20"/>
        </w:rPr>
        <w:t xml:space="preserve">) </w:t>
      </w:r>
      <w:r w:rsidRPr="00287740">
        <w:rPr>
          <w:sz w:val="20"/>
        </w:rPr>
        <w:t>ist die Stadtsparkasse München</w:t>
      </w:r>
      <w:r w:rsidR="00A90795">
        <w:rPr>
          <w:sz w:val="20"/>
        </w:rPr>
        <w:t xml:space="preserve"> die größte bayerische und viert</w:t>
      </w:r>
      <w:r w:rsidRPr="00287740">
        <w:rPr>
          <w:sz w:val="20"/>
        </w:rPr>
        <w:t>größte deutsche Sparkasse. Das Kreditinstitut beschäftigt 2.</w:t>
      </w:r>
      <w:r w:rsidR="00721734">
        <w:rPr>
          <w:sz w:val="20"/>
        </w:rPr>
        <w:t>1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 w:rsidR="00721734">
        <w:rPr>
          <w:sz w:val="20"/>
        </w:rPr>
        <w:t>4</w:t>
      </w:r>
      <w:r>
        <w:rPr>
          <w:sz w:val="20"/>
        </w:rPr>
        <w:t>0</w:t>
      </w:r>
      <w:r w:rsidRPr="00287740">
        <w:rPr>
          <w:sz w:val="20"/>
        </w:rPr>
        <w:t xml:space="preserve"> Auszubildende (Stand 31.12.201</w:t>
      </w:r>
      <w:r w:rsidR="00721734">
        <w:rPr>
          <w:sz w:val="20"/>
        </w:rPr>
        <w:t>9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3A24E8">
        <w:rPr>
          <w:b/>
          <w:sz w:val="20"/>
        </w:rPr>
        <w:t>www.gut-fuer-muenchen.de</w:t>
      </w:r>
      <w:r w:rsidRPr="00287740">
        <w:rPr>
          <w:sz w:val="20"/>
        </w:rPr>
        <w:t>.</w:t>
      </w:r>
    </w:p>
    <w:sectPr w:rsidR="00D6531D" w:rsidRPr="000D24F3" w:rsidSect="00B939EC">
      <w:headerReference w:type="default" r:id="rId8"/>
      <w:footerReference w:type="default" r:id="rId9"/>
      <w:footerReference w:type="first" r:id="rId10"/>
      <w:pgSz w:w="11906" w:h="16838"/>
      <w:pgMar w:top="1843" w:right="1416" w:bottom="1276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419E" w14:textId="77777777" w:rsidR="00170AF7" w:rsidRDefault="00170AF7">
      <w:r>
        <w:separator/>
      </w:r>
    </w:p>
  </w:endnote>
  <w:endnote w:type="continuationSeparator" w:id="0">
    <w:p w14:paraId="7025556A" w14:textId="77777777" w:rsidR="00170AF7" w:rsidRDefault="0017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2E26" w14:textId="77777777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14:paraId="0F3A5654" w14:textId="6E7E13F0" w:rsidR="00756D7C" w:rsidRDefault="00C70CE1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D78D902" wp14:editId="05B05638">
          <wp:simplePos x="0" y="0"/>
          <wp:positionH relativeFrom="margin">
            <wp:posOffset>5339080</wp:posOffset>
          </wp:positionH>
          <wp:positionV relativeFrom="paragraph">
            <wp:posOffset>94615</wp:posOffset>
          </wp:positionV>
          <wp:extent cx="128270" cy="128270"/>
          <wp:effectExtent l="0" t="0" r="5080" b="5080"/>
          <wp:wrapSquare wrapText="bothSides" distT="0" distB="0" distL="114300" distR="114300"/>
          <wp:docPr id="146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1540">
      <w:rPr>
        <w:noProof/>
      </w:rPr>
      <w:drawing>
        <wp:anchor distT="0" distB="0" distL="114300" distR="114300" simplePos="0" relativeHeight="251659264" behindDoc="0" locked="0" layoutInCell="1" hidden="0" allowOverlap="1" wp14:anchorId="0C4C2F0F" wp14:editId="75CFCA75">
          <wp:simplePos x="0" y="0"/>
          <wp:positionH relativeFrom="margin">
            <wp:posOffset>4871085</wp:posOffset>
          </wp:positionH>
          <wp:positionV relativeFrom="paragraph">
            <wp:posOffset>33655</wp:posOffset>
          </wp:positionV>
          <wp:extent cx="399415" cy="237490"/>
          <wp:effectExtent l="0" t="0" r="635" b="0"/>
          <wp:wrapSquare wrapText="bothSides" distT="0" distB="0" distL="114300" distR="114300"/>
          <wp:docPr id="147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540">
      <w:rPr>
        <w:noProof/>
        <w:color w:val="000000"/>
        <w:sz w:val="14"/>
        <w:szCs w:val="14"/>
      </w:rPr>
      <w:drawing>
        <wp:anchor distT="0" distB="0" distL="114300" distR="114300" simplePos="0" relativeHeight="251661312" behindDoc="0" locked="0" layoutInCell="1" allowOverlap="1" wp14:anchorId="20AB54A4" wp14:editId="67DAE128">
          <wp:simplePos x="0" y="0"/>
          <wp:positionH relativeFrom="column">
            <wp:posOffset>5496560</wp:posOffset>
          </wp:positionH>
          <wp:positionV relativeFrom="paragraph">
            <wp:posOffset>85725</wp:posOffset>
          </wp:positionV>
          <wp:extent cx="132715" cy="136525"/>
          <wp:effectExtent l="0" t="0" r="635" b="0"/>
          <wp:wrapSquare wrapText="bothSides"/>
          <wp:docPr id="148" name="Grafi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630x35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5" t="10209" r="28715" b="12304"/>
                  <a:stretch/>
                </pic:blipFill>
                <pic:spPr bwMode="auto">
                  <a:xfrm>
                    <a:off x="0" y="0"/>
                    <a:ext cx="132715" cy="136525"/>
                  </a:xfrm>
                  <a:prstGeom prst="rect">
                    <a:avLst/>
                  </a:prstGeom>
                  <a:ln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540">
      <w:rPr>
        <w:noProof/>
        <w:color w:val="000000"/>
        <w:sz w:val="14"/>
        <w:szCs w:val="14"/>
      </w:rPr>
      <w:drawing>
        <wp:anchor distT="0" distB="0" distL="114300" distR="114300" simplePos="0" relativeHeight="251662336" behindDoc="1" locked="0" layoutInCell="1" allowOverlap="1" wp14:anchorId="52FCA39B" wp14:editId="411D569D">
          <wp:simplePos x="0" y="0"/>
          <wp:positionH relativeFrom="margin">
            <wp:align>right</wp:align>
          </wp:positionH>
          <wp:positionV relativeFrom="paragraph">
            <wp:posOffset>84455</wp:posOffset>
          </wp:positionV>
          <wp:extent cx="140970" cy="139065"/>
          <wp:effectExtent l="0" t="0" r="0" b="0"/>
          <wp:wrapSquare wrapText="bothSides"/>
          <wp:docPr id="149" name="Grafik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0" r="23486"/>
                  <a:stretch/>
                </pic:blipFill>
                <pic:spPr bwMode="auto">
                  <a:xfrm>
                    <a:off x="0" y="0"/>
                    <a:ext cx="140970" cy="13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Presse u. externe Kommunikation</w:t>
    </w:r>
    <w:r w:rsidR="002A3EF0">
      <w:rPr>
        <w:color w:val="000000"/>
        <w:sz w:val="14"/>
        <w:szCs w:val="14"/>
      </w:rPr>
      <w:tab/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14:paraId="4C0E84EB" w14:textId="36C8365F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noProof/>
        <w:color w:val="000000"/>
        <w:sz w:val="14"/>
        <w:szCs w:val="14"/>
      </w:rPr>
    </w:pPr>
    <w:r>
      <w:rPr>
        <w:color w:val="000000"/>
        <w:sz w:val="14"/>
        <w:szCs w:val="14"/>
      </w:rPr>
      <w:t>Amtsgericht München</w:t>
    </w:r>
    <w:r>
      <w:rPr>
        <w:color w:val="000000"/>
        <w:sz w:val="14"/>
        <w:szCs w:val="14"/>
      </w:rPr>
      <w:tab/>
      <w:t>Sparkassenstraße 2</w:t>
    </w:r>
    <w:r>
      <w:rPr>
        <w:color w:val="000000"/>
        <w:sz w:val="14"/>
        <w:szCs w:val="14"/>
      </w:rPr>
      <w:tab/>
    </w:r>
    <w:hyperlink r:id="rId5">
      <w:r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383006">
      <w:rPr>
        <w:color w:val="000000" w:themeColor="text1"/>
        <w:sz w:val="14"/>
        <w:szCs w:val="14"/>
      </w:rPr>
      <w:t>10</w:t>
    </w:r>
    <w:r w:rsidR="00384A69">
      <w:rPr>
        <w:color w:val="000000" w:themeColor="text1"/>
        <w:sz w:val="14"/>
        <w:szCs w:val="14"/>
      </w:rPr>
      <w:t>.</w:t>
    </w:r>
    <w:r w:rsidR="00383006">
      <w:rPr>
        <w:color w:val="000000" w:themeColor="text1"/>
        <w:sz w:val="14"/>
        <w:szCs w:val="14"/>
      </w:rPr>
      <w:t>11</w:t>
    </w:r>
    <w:r w:rsidR="002D6BB4">
      <w:rPr>
        <w:color w:val="000000" w:themeColor="text1"/>
        <w:sz w:val="14"/>
        <w:szCs w:val="14"/>
      </w:rPr>
      <w:t>.2020</w:t>
    </w:r>
  </w:p>
  <w:p w14:paraId="640E123F" w14:textId="59027F0D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383006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383006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7B40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14:paraId="4FE608EF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14:paraId="46F1ABFD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14:paraId="405FE9B8" w14:textId="667E783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11339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9C1B" w14:textId="77777777" w:rsidR="00170AF7" w:rsidRDefault="00170AF7">
      <w:r>
        <w:separator/>
      </w:r>
    </w:p>
  </w:footnote>
  <w:footnote w:type="continuationSeparator" w:id="0">
    <w:p w14:paraId="748221E0" w14:textId="77777777" w:rsidR="00170AF7" w:rsidRDefault="0017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0476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2BCC36" wp14:editId="6345EAC3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45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A9EC26" w14:textId="77777777" w:rsidR="00756D7C" w:rsidRDefault="00756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232FE"/>
    <w:multiLevelType w:val="hybridMultilevel"/>
    <w:tmpl w:val="FF9CB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24A"/>
    <w:multiLevelType w:val="hybridMultilevel"/>
    <w:tmpl w:val="D2FEF27C"/>
    <w:lvl w:ilvl="0" w:tplc="943EB6FE"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08F"/>
    <w:multiLevelType w:val="hybridMultilevel"/>
    <w:tmpl w:val="56289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7379"/>
    <w:multiLevelType w:val="hybridMultilevel"/>
    <w:tmpl w:val="E91A0D74"/>
    <w:lvl w:ilvl="0" w:tplc="B32E5CE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444A30"/>
    <w:multiLevelType w:val="hybridMultilevel"/>
    <w:tmpl w:val="4DBEEEA6"/>
    <w:lvl w:ilvl="0" w:tplc="66BA61A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48EE"/>
    <w:multiLevelType w:val="hybridMultilevel"/>
    <w:tmpl w:val="42088AF4"/>
    <w:lvl w:ilvl="0" w:tplc="3FD09F0E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C"/>
    <w:rsid w:val="000027A4"/>
    <w:rsid w:val="00003914"/>
    <w:rsid w:val="00005C6F"/>
    <w:rsid w:val="000065AC"/>
    <w:rsid w:val="000076D9"/>
    <w:rsid w:val="0001704A"/>
    <w:rsid w:val="0002088C"/>
    <w:rsid w:val="00026B0D"/>
    <w:rsid w:val="00031EC9"/>
    <w:rsid w:val="000424C3"/>
    <w:rsid w:val="00043B09"/>
    <w:rsid w:val="000544F6"/>
    <w:rsid w:val="000607C6"/>
    <w:rsid w:val="000659B0"/>
    <w:rsid w:val="00066202"/>
    <w:rsid w:val="00067EE2"/>
    <w:rsid w:val="000740E7"/>
    <w:rsid w:val="000778E2"/>
    <w:rsid w:val="00082DD5"/>
    <w:rsid w:val="00085EFF"/>
    <w:rsid w:val="00086443"/>
    <w:rsid w:val="00090A86"/>
    <w:rsid w:val="00091B6A"/>
    <w:rsid w:val="00092070"/>
    <w:rsid w:val="000921AC"/>
    <w:rsid w:val="00097DA6"/>
    <w:rsid w:val="000B2104"/>
    <w:rsid w:val="000B4289"/>
    <w:rsid w:val="000B5FCE"/>
    <w:rsid w:val="000B7390"/>
    <w:rsid w:val="000C1DB2"/>
    <w:rsid w:val="000D24F3"/>
    <w:rsid w:val="000D49AE"/>
    <w:rsid w:val="000D5B03"/>
    <w:rsid w:val="000E2998"/>
    <w:rsid w:val="000F5333"/>
    <w:rsid w:val="00105C2B"/>
    <w:rsid w:val="001064B4"/>
    <w:rsid w:val="00116013"/>
    <w:rsid w:val="001176B7"/>
    <w:rsid w:val="00120507"/>
    <w:rsid w:val="00124FBB"/>
    <w:rsid w:val="001263B9"/>
    <w:rsid w:val="0013061E"/>
    <w:rsid w:val="001374BE"/>
    <w:rsid w:val="001443E3"/>
    <w:rsid w:val="0015698D"/>
    <w:rsid w:val="00160309"/>
    <w:rsid w:val="00170AF7"/>
    <w:rsid w:val="00170C9E"/>
    <w:rsid w:val="001713D3"/>
    <w:rsid w:val="00181FEF"/>
    <w:rsid w:val="0018388E"/>
    <w:rsid w:val="001856B4"/>
    <w:rsid w:val="0019339C"/>
    <w:rsid w:val="0019695C"/>
    <w:rsid w:val="001A022E"/>
    <w:rsid w:val="001A3B8A"/>
    <w:rsid w:val="001A4FAB"/>
    <w:rsid w:val="001A7DE4"/>
    <w:rsid w:val="001B1F62"/>
    <w:rsid w:val="001B3219"/>
    <w:rsid w:val="001B6084"/>
    <w:rsid w:val="001C03FA"/>
    <w:rsid w:val="001C3930"/>
    <w:rsid w:val="001C428D"/>
    <w:rsid w:val="001D6E4F"/>
    <w:rsid w:val="001D7F4F"/>
    <w:rsid w:val="001E2992"/>
    <w:rsid w:val="001E57BE"/>
    <w:rsid w:val="001F056C"/>
    <w:rsid w:val="001F47B4"/>
    <w:rsid w:val="001F7936"/>
    <w:rsid w:val="00200F28"/>
    <w:rsid w:val="00203D56"/>
    <w:rsid w:val="00205332"/>
    <w:rsid w:val="00207BC4"/>
    <w:rsid w:val="00210C8B"/>
    <w:rsid w:val="00215D99"/>
    <w:rsid w:val="00215E6C"/>
    <w:rsid w:val="00217598"/>
    <w:rsid w:val="00223314"/>
    <w:rsid w:val="00223D75"/>
    <w:rsid w:val="0022754C"/>
    <w:rsid w:val="00230DE9"/>
    <w:rsid w:val="0024209D"/>
    <w:rsid w:val="00255EBB"/>
    <w:rsid w:val="00260062"/>
    <w:rsid w:val="0026075A"/>
    <w:rsid w:val="00263515"/>
    <w:rsid w:val="00264914"/>
    <w:rsid w:val="002758E5"/>
    <w:rsid w:val="00282ADB"/>
    <w:rsid w:val="002831B8"/>
    <w:rsid w:val="002845CB"/>
    <w:rsid w:val="00284672"/>
    <w:rsid w:val="00285310"/>
    <w:rsid w:val="00287F9A"/>
    <w:rsid w:val="00290BA7"/>
    <w:rsid w:val="00290FB9"/>
    <w:rsid w:val="002937E9"/>
    <w:rsid w:val="00293F72"/>
    <w:rsid w:val="00294FF5"/>
    <w:rsid w:val="00295AAC"/>
    <w:rsid w:val="002A3EF0"/>
    <w:rsid w:val="002A61FE"/>
    <w:rsid w:val="002B1CEA"/>
    <w:rsid w:val="002C3FDF"/>
    <w:rsid w:val="002D3156"/>
    <w:rsid w:val="002D3416"/>
    <w:rsid w:val="002D6BB4"/>
    <w:rsid w:val="002E2245"/>
    <w:rsid w:val="002E244E"/>
    <w:rsid w:val="002E37E7"/>
    <w:rsid w:val="002E674C"/>
    <w:rsid w:val="002F1083"/>
    <w:rsid w:val="00303438"/>
    <w:rsid w:val="00303DCC"/>
    <w:rsid w:val="00303F67"/>
    <w:rsid w:val="00304BC3"/>
    <w:rsid w:val="003129C9"/>
    <w:rsid w:val="00315C54"/>
    <w:rsid w:val="00316B86"/>
    <w:rsid w:val="00317FED"/>
    <w:rsid w:val="00320670"/>
    <w:rsid w:val="003213B3"/>
    <w:rsid w:val="00325156"/>
    <w:rsid w:val="003276E4"/>
    <w:rsid w:val="00330287"/>
    <w:rsid w:val="003350F4"/>
    <w:rsid w:val="00335BF3"/>
    <w:rsid w:val="003407B3"/>
    <w:rsid w:val="0034338E"/>
    <w:rsid w:val="00346ACF"/>
    <w:rsid w:val="00352DA7"/>
    <w:rsid w:val="003530C6"/>
    <w:rsid w:val="003555C8"/>
    <w:rsid w:val="00360138"/>
    <w:rsid w:val="003602C4"/>
    <w:rsid w:val="00362953"/>
    <w:rsid w:val="00365DE4"/>
    <w:rsid w:val="003666C8"/>
    <w:rsid w:val="003717BA"/>
    <w:rsid w:val="00372248"/>
    <w:rsid w:val="00383006"/>
    <w:rsid w:val="00384A69"/>
    <w:rsid w:val="003908C1"/>
    <w:rsid w:val="003915D2"/>
    <w:rsid w:val="003A1419"/>
    <w:rsid w:val="003B127B"/>
    <w:rsid w:val="003B1690"/>
    <w:rsid w:val="003B2CCA"/>
    <w:rsid w:val="003B35DC"/>
    <w:rsid w:val="003B491C"/>
    <w:rsid w:val="003B7E34"/>
    <w:rsid w:val="003C00AF"/>
    <w:rsid w:val="003D3F45"/>
    <w:rsid w:val="003D65FB"/>
    <w:rsid w:val="003E3640"/>
    <w:rsid w:val="003F1233"/>
    <w:rsid w:val="003F2E37"/>
    <w:rsid w:val="00400FA1"/>
    <w:rsid w:val="0040200C"/>
    <w:rsid w:val="00405F03"/>
    <w:rsid w:val="004061A9"/>
    <w:rsid w:val="00411A76"/>
    <w:rsid w:val="00412DEB"/>
    <w:rsid w:val="00413453"/>
    <w:rsid w:val="00413A0E"/>
    <w:rsid w:val="00413E54"/>
    <w:rsid w:val="00420D3D"/>
    <w:rsid w:val="00421D91"/>
    <w:rsid w:val="00422389"/>
    <w:rsid w:val="004259AD"/>
    <w:rsid w:val="00431540"/>
    <w:rsid w:val="00434746"/>
    <w:rsid w:val="00442E5D"/>
    <w:rsid w:val="00443FC1"/>
    <w:rsid w:val="00444E18"/>
    <w:rsid w:val="00451D8F"/>
    <w:rsid w:val="00455FBB"/>
    <w:rsid w:val="0045645E"/>
    <w:rsid w:val="00460348"/>
    <w:rsid w:val="004610F4"/>
    <w:rsid w:val="00462355"/>
    <w:rsid w:val="00467189"/>
    <w:rsid w:val="00474DC0"/>
    <w:rsid w:val="004824A0"/>
    <w:rsid w:val="00483BD4"/>
    <w:rsid w:val="0049129A"/>
    <w:rsid w:val="00491949"/>
    <w:rsid w:val="00494104"/>
    <w:rsid w:val="004A6CDE"/>
    <w:rsid w:val="004B1394"/>
    <w:rsid w:val="004B38A7"/>
    <w:rsid w:val="004B3DCA"/>
    <w:rsid w:val="004C46F9"/>
    <w:rsid w:val="004D6CE9"/>
    <w:rsid w:val="004E0290"/>
    <w:rsid w:val="004E0579"/>
    <w:rsid w:val="004E7E9B"/>
    <w:rsid w:val="004F3E4A"/>
    <w:rsid w:val="004F4A15"/>
    <w:rsid w:val="004F5D11"/>
    <w:rsid w:val="00506189"/>
    <w:rsid w:val="005078C9"/>
    <w:rsid w:val="00513DB4"/>
    <w:rsid w:val="00515E3F"/>
    <w:rsid w:val="005249EE"/>
    <w:rsid w:val="0053210C"/>
    <w:rsid w:val="005429CD"/>
    <w:rsid w:val="00544E00"/>
    <w:rsid w:val="00550124"/>
    <w:rsid w:val="0055675D"/>
    <w:rsid w:val="00560295"/>
    <w:rsid w:val="00562A82"/>
    <w:rsid w:val="005632C8"/>
    <w:rsid w:val="00563FD9"/>
    <w:rsid w:val="005669C8"/>
    <w:rsid w:val="00566A43"/>
    <w:rsid w:val="00567E4E"/>
    <w:rsid w:val="00570562"/>
    <w:rsid w:val="00583AA2"/>
    <w:rsid w:val="00584945"/>
    <w:rsid w:val="00587EEF"/>
    <w:rsid w:val="00594065"/>
    <w:rsid w:val="005A0445"/>
    <w:rsid w:val="005B6262"/>
    <w:rsid w:val="005C5EDA"/>
    <w:rsid w:val="005D4A9C"/>
    <w:rsid w:val="005D7CC2"/>
    <w:rsid w:val="005E3FBC"/>
    <w:rsid w:val="005E415D"/>
    <w:rsid w:val="005F36BF"/>
    <w:rsid w:val="005F5E78"/>
    <w:rsid w:val="00601230"/>
    <w:rsid w:val="006031A6"/>
    <w:rsid w:val="006061B3"/>
    <w:rsid w:val="0062060E"/>
    <w:rsid w:val="006214E0"/>
    <w:rsid w:val="00621502"/>
    <w:rsid w:val="0063799C"/>
    <w:rsid w:val="006422BB"/>
    <w:rsid w:val="006515D3"/>
    <w:rsid w:val="00652D0B"/>
    <w:rsid w:val="00660B99"/>
    <w:rsid w:val="006657B6"/>
    <w:rsid w:val="00667BFA"/>
    <w:rsid w:val="00673934"/>
    <w:rsid w:val="006776B4"/>
    <w:rsid w:val="00683971"/>
    <w:rsid w:val="0069083C"/>
    <w:rsid w:val="0069504E"/>
    <w:rsid w:val="006977C8"/>
    <w:rsid w:val="006A6C5F"/>
    <w:rsid w:val="006A7242"/>
    <w:rsid w:val="006A7EBB"/>
    <w:rsid w:val="006A7F28"/>
    <w:rsid w:val="006B05A2"/>
    <w:rsid w:val="006B50BB"/>
    <w:rsid w:val="006C24A0"/>
    <w:rsid w:val="006C4E9A"/>
    <w:rsid w:val="006C6A0A"/>
    <w:rsid w:val="006C7081"/>
    <w:rsid w:val="006D3FBA"/>
    <w:rsid w:val="006D4A7E"/>
    <w:rsid w:val="006E1838"/>
    <w:rsid w:val="006E19E7"/>
    <w:rsid w:val="006E3045"/>
    <w:rsid w:val="006F411C"/>
    <w:rsid w:val="006F6241"/>
    <w:rsid w:val="006F71E4"/>
    <w:rsid w:val="007001C3"/>
    <w:rsid w:val="00701DB9"/>
    <w:rsid w:val="007068F0"/>
    <w:rsid w:val="00711B55"/>
    <w:rsid w:val="00712729"/>
    <w:rsid w:val="007160CD"/>
    <w:rsid w:val="00721734"/>
    <w:rsid w:val="00724121"/>
    <w:rsid w:val="0073038F"/>
    <w:rsid w:val="00734124"/>
    <w:rsid w:val="00735E3D"/>
    <w:rsid w:val="00741C01"/>
    <w:rsid w:val="007465B1"/>
    <w:rsid w:val="00756D7C"/>
    <w:rsid w:val="0076511C"/>
    <w:rsid w:val="00765872"/>
    <w:rsid w:val="00766EA4"/>
    <w:rsid w:val="00767F39"/>
    <w:rsid w:val="00770B4A"/>
    <w:rsid w:val="00785B7F"/>
    <w:rsid w:val="00787DB4"/>
    <w:rsid w:val="0079034F"/>
    <w:rsid w:val="00790F44"/>
    <w:rsid w:val="0079633A"/>
    <w:rsid w:val="007A3A0C"/>
    <w:rsid w:val="007A4DDA"/>
    <w:rsid w:val="007A72A6"/>
    <w:rsid w:val="007B6E6F"/>
    <w:rsid w:val="007D3592"/>
    <w:rsid w:val="007D4247"/>
    <w:rsid w:val="007E7684"/>
    <w:rsid w:val="007F1255"/>
    <w:rsid w:val="007F189C"/>
    <w:rsid w:val="007F23C1"/>
    <w:rsid w:val="007F416A"/>
    <w:rsid w:val="00801216"/>
    <w:rsid w:val="0080149E"/>
    <w:rsid w:val="00801A57"/>
    <w:rsid w:val="008113DB"/>
    <w:rsid w:val="008118C5"/>
    <w:rsid w:val="00812B2C"/>
    <w:rsid w:val="00815852"/>
    <w:rsid w:val="0082268E"/>
    <w:rsid w:val="00824ECA"/>
    <w:rsid w:val="00827344"/>
    <w:rsid w:val="00837347"/>
    <w:rsid w:val="00842D10"/>
    <w:rsid w:val="00855C06"/>
    <w:rsid w:val="008639F8"/>
    <w:rsid w:val="00886B6B"/>
    <w:rsid w:val="00890B61"/>
    <w:rsid w:val="0089121C"/>
    <w:rsid w:val="00893F34"/>
    <w:rsid w:val="008940B9"/>
    <w:rsid w:val="008C2668"/>
    <w:rsid w:val="008C378F"/>
    <w:rsid w:val="008C4020"/>
    <w:rsid w:val="008D08CB"/>
    <w:rsid w:val="008D0915"/>
    <w:rsid w:val="008D0E69"/>
    <w:rsid w:val="008D2459"/>
    <w:rsid w:val="008D3A00"/>
    <w:rsid w:val="008E1088"/>
    <w:rsid w:val="008E4D15"/>
    <w:rsid w:val="008E5565"/>
    <w:rsid w:val="008F48F5"/>
    <w:rsid w:val="0090015C"/>
    <w:rsid w:val="00901D97"/>
    <w:rsid w:val="00902852"/>
    <w:rsid w:val="00905629"/>
    <w:rsid w:val="00911339"/>
    <w:rsid w:val="009116D4"/>
    <w:rsid w:val="0091765C"/>
    <w:rsid w:val="0091789D"/>
    <w:rsid w:val="00920FBB"/>
    <w:rsid w:val="00926C0D"/>
    <w:rsid w:val="00933CD1"/>
    <w:rsid w:val="00940D84"/>
    <w:rsid w:val="009453D5"/>
    <w:rsid w:val="0095159F"/>
    <w:rsid w:val="00951C40"/>
    <w:rsid w:val="00953C33"/>
    <w:rsid w:val="00953FAA"/>
    <w:rsid w:val="00954185"/>
    <w:rsid w:val="00956146"/>
    <w:rsid w:val="0096239E"/>
    <w:rsid w:val="0096361A"/>
    <w:rsid w:val="0096532F"/>
    <w:rsid w:val="0096674D"/>
    <w:rsid w:val="00970C1D"/>
    <w:rsid w:val="00974BE9"/>
    <w:rsid w:val="00975E4F"/>
    <w:rsid w:val="00981615"/>
    <w:rsid w:val="00981BE2"/>
    <w:rsid w:val="009859D9"/>
    <w:rsid w:val="00991386"/>
    <w:rsid w:val="00993170"/>
    <w:rsid w:val="00993F60"/>
    <w:rsid w:val="009944F5"/>
    <w:rsid w:val="009A1727"/>
    <w:rsid w:val="009A4E90"/>
    <w:rsid w:val="009B3DFA"/>
    <w:rsid w:val="009C36E2"/>
    <w:rsid w:val="009C387E"/>
    <w:rsid w:val="009C5674"/>
    <w:rsid w:val="009D4ACC"/>
    <w:rsid w:val="009D56A3"/>
    <w:rsid w:val="009D6D64"/>
    <w:rsid w:val="009D7C40"/>
    <w:rsid w:val="009E0B63"/>
    <w:rsid w:val="009E26E5"/>
    <w:rsid w:val="009E6482"/>
    <w:rsid w:val="009F0727"/>
    <w:rsid w:val="009F33C8"/>
    <w:rsid w:val="009F58CF"/>
    <w:rsid w:val="00A057CB"/>
    <w:rsid w:val="00A0777F"/>
    <w:rsid w:val="00A106DC"/>
    <w:rsid w:val="00A156CA"/>
    <w:rsid w:val="00A1796B"/>
    <w:rsid w:val="00A224D2"/>
    <w:rsid w:val="00A313B0"/>
    <w:rsid w:val="00A3184A"/>
    <w:rsid w:val="00A344FC"/>
    <w:rsid w:val="00A37B21"/>
    <w:rsid w:val="00A4056B"/>
    <w:rsid w:val="00A453A4"/>
    <w:rsid w:val="00A46B87"/>
    <w:rsid w:val="00A51BE6"/>
    <w:rsid w:val="00A534E7"/>
    <w:rsid w:val="00A60AA9"/>
    <w:rsid w:val="00A67A7A"/>
    <w:rsid w:val="00A709DD"/>
    <w:rsid w:val="00A72DB7"/>
    <w:rsid w:val="00A8116C"/>
    <w:rsid w:val="00A814DC"/>
    <w:rsid w:val="00A81933"/>
    <w:rsid w:val="00A821E5"/>
    <w:rsid w:val="00A90208"/>
    <w:rsid w:val="00A902D6"/>
    <w:rsid w:val="00A90795"/>
    <w:rsid w:val="00A92DE3"/>
    <w:rsid w:val="00A94371"/>
    <w:rsid w:val="00A97AB9"/>
    <w:rsid w:val="00AA2BCA"/>
    <w:rsid w:val="00AA2F69"/>
    <w:rsid w:val="00AB2336"/>
    <w:rsid w:val="00AB45A2"/>
    <w:rsid w:val="00AB5892"/>
    <w:rsid w:val="00AB61BF"/>
    <w:rsid w:val="00AC58F0"/>
    <w:rsid w:val="00AC626F"/>
    <w:rsid w:val="00AC6A0C"/>
    <w:rsid w:val="00AD69C1"/>
    <w:rsid w:val="00AE115F"/>
    <w:rsid w:val="00AE1EAB"/>
    <w:rsid w:val="00AE545C"/>
    <w:rsid w:val="00AF259E"/>
    <w:rsid w:val="00AF2CC2"/>
    <w:rsid w:val="00AF4046"/>
    <w:rsid w:val="00B02C42"/>
    <w:rsid w:val="00B03DAC"/>
    <w:rsid w:val="00B05287"/>
    <w:rsid w:val="00B0636C"/>
    <w:rsid w:val="00B12690"/>
    <w:rsid w:val="00B226DA"/>
    <w:rsid w:val="00B23638"/>
    <w:rsid w:val="00B2368E"/>
    <w:rsid w:val="00B244FA"/>
    <w:rsid w:val="00B40BCF"/>
    <w:rsid w:val="00B43DF8"/>
    <w:rsid w:val="00B45447"/>
    <w:rsid w:val="00B466D9"/>
    <w:rsid w:val="00B54FBA"/>
    <w:rsid w:val="00B5625D"/>
    <w:rsid w:val="00B642AB"/>
    <w:rsid w:val="00B75E42"/>
    <w:rsid w:val="00B939EC"/>
    <w:rsid w:val="00B9628F"/>
    <w:rsid w:val="00BA007E"/>
    <w:rsid w:val="00BA6F2C"/>
    <w:rsid w:val="00BB04A2"/>
    <w:rsid w:val="00BB2B08"/>
    <w:rsid w:val="00BB3868"/>
    <w:rsid w:val="00BB39D6"/>
    <w:rsid w:val="00BB5E8C"/>
    <w:rsid w:val="00BB7794"/>
    <w:rsid w:val="00BC4599"/>
    <w:rsid w:val="00BD2C8C"/>
    <w:rsid w:val="00BE2AE3"/>
    <w:rsid w:val="00BE3832"/>
    <w:rsid w:val="00BE45A7"/>
    <w:rsid w:val="00BF2A00"/>
    <w:rsid w:val="00C0256F"/>
    <w:rsid w:val="00C16A42"/>
    <w:rsid w:val="00C22066"/>
    <w:rsid w:val="00C231D1"/>
    <w:rsid w:val="00C26BB7"/>
    <w:rsid w:val="00C2732A"/>
    <w:rsid w:val="00C31996"/>
    <w:rsid w:val="00C32CA7"/>
    <w:rsid w:val="00C40CBD"/>
    <w:rsid w:val="00C43C1B"/>
    <w:rsid w:val="00C52DAD"/>
    <w:rsid w:val="00C53F3D"/>
    <w:rsid w:val="00C62D54"/>
    <w:rsid w:val="00C633A0"/>
    <w:rsid w:val="00C65E16"/>
    <w:rsid w:val="00C70CE1"/>
    <w:rsid w:val="00C71B85"/>
    <w:rsid w:val="00C73DEF"/>
    <w:rsid w:val="00C73E99"/>
    <w:rsid w:val="00C7693F"/>
    <w:rsid w:val="00C80312"/>
    <w:rsid w:val="00C95A4D"/>
    <w:rsid w:val="00CA2B09"/>
    <w:rsid w:val="00CA7987"/>
    <w:rsid w:val="00CB7500"/>
    <w:rsid w:val="00CC4D70"/>
    <w:rsid w:val="00CD7F28"/>
    <w:rsid w:val="00CE3538"/>
    <w:rsid w:val="00CE7004"/>
    <w:rsid w:val="00CF1456"/>
    <w:rsid w:val="00CF7444"/>
    <w:rsid w:val="00D00370"/>
    <w:rsid w:val="00D00685"/>
    <w:rsid w:val="00D02EE4"/>
    <w:rsid w:val="00D062DD"/>
    <w:rsid w:val="00D07E84"/>
    <w:rsid w:val="00D114D8"/>
    <w:rsid w:val="00D1168D"/>
    <w:rsid w:val="00D14D2C"/>
    <w:rsid w:val="00D1767F"/>
    <w:rsid w:val="00D21085"/>
    <w:rsid w:val="00D220AB"/>
    <w:rsid w:val="00D35E7C"/>
    <w:rsid w:val="00D36462"/>
    <w:rsid w:val="00D37F87"/>
    <w:rsid w:val="00D46B95"/>
    <w:rsid w:val="00D6531D"/>
    <w:rsid w:val="00D66DC4"/>
    <w:rsid w:val="00D67480"/>
    <w:rsid w:val="00D67840"/>
    <w:rsid w:val="00D70133"/>
    <w:rsid w:val="00D727A9"/>
    <w:rsid w:val="00D7621E"/>
    <w:rsid w:val="00D80171"/>
    <w:rsid w:val="00D80520"/>
    <w:rsid w:val="00D9599B"/>
    <w:rsid w:val="00DA588E"/>
    <w:rsid w:val="00DA6BE1"/>
    <w:rsid w:val="00DA7A72"/>
    <w:rsid w:val="00DB118A"/>
    <w:rsid w:val="00DC10CB"/>
    <w:rsid w:val="00DC1251"/>
    <w:rsid w:val="00DC1BA7"/>
    <w:rsid w:val="00DC1D4A"/>
    <w:rsid w:val="00DD7C70"/>
    <w:rsid w:val="00DE6EDE"/>
    <w:rsid w:val="00DE7071"/>
    <w:rsid w:val="00DE73A8"/>
    <w:rsid w:val="00DF4011"/>
    <w:rsid w:val="00DF45B8"/>
    <w:rsid w:val="00DF4CBA"/>
    <w:rsid w:val="00DF7C86"/>
    <w:rsid w:val="00E03657"/>
    <w:rsid w:val="00E12CE6"/>
    <w:rsid w:val="00E17B30"/>
    <w:rsid w:val="00E24B3F"/>
    <w:rsid w:val="00E272F8"/>
    <w:rsid w:val="00E3064D"/>
    <w:rsid w:val="00E33873"/>
    <w:rsid w:val="00E338E1"/>
    <w:rsid w:val="00E33ACD"/>
    <w:rsid w:val="00E3444E"/>
    <w:rsid w:val="00E502A6"/>
    <w:rsid w:val="00E5075B"/>
    <w:rsid w:val="00E50EF0"/>
    <w:rsid w:val="00E6299C"/>
    <w:rsid w:val="00E702FF"/>
    <w:rsid w:val="00E71C71"/>
    <w:rsid w:val="00E74AFA"/>
    <w:rsid w:val="00E77BCC"/>
    <w:rsid w:val="00E77F84"/>
    <w:rsid w:val="00E85740"/>
    <w:rsid w:val="00E8599F"/>
    <w:rsid w:val="00E8694C"/>
    <w:rsid w:val="00E96C4D"/>
    <w:rsid w:val="00EA79D3"/>
    <w:rsid w:val="00EC24E2"/>
    <w:rsid w:val="00EC2ED3"/>
    <w:rsid w:val="00EC6958"/>
    <w:rsid w:val="00ED532A"/>
    <w:rsid w:val="00ED5F47"/>
    <w:rsid w:val="00ED6CA3"/>
    <w:rsid w:val="00EE1392"/>
    <w:rsid w:val="00EE1F1A"/>
    <w:rsid w:val="00EE20DD"/>
    <w:rsid w:val="00EE4FEA"/>
    <w:rsid w:val="00EE7252"/>
    <w:rsid w:val="00EF0D34"/>
    <w:rsid w:val="00EF2300"/>
    <w:rsid w:val="00EF6D7A"/>
    <w:rsid w:val="00F03A52"/>
    <w:rsid w:val="00F0496D"/>
    <w:rsid w:val="00F104DD"/>
    <w:rsid w:val="00F1075D"/>
    <w:rsid w:val="00F12574"/>
    <w:rsid w:val="00F13ADA"/>
    <w:rsid w:val="00F143B1"/>
    <w:rsid w:val="00F14F2C"/>
    <w:rsid w:val="00F165AC"/>
    <w:rsid w:val="00F1660D"/>
    <w:rsid w:val="00F21330"/>
    <w:rsid w:val="00F262A9"/>
    <w:rsid w:val="00F26C3E"/>
    <w:rsid w:val="00F32783"/>
    <w:rsid w:val="00F35E00"/>
    <w:rsid w:val="00F47398"/>
    <w:rsid w:val="00F516F4"/>
    <w:rsid w:val="00F522B8"/>
    <w:rsid w:val="00F53DC8"/>
    <w:rsid w:val="00F57907"/>
    <w:rsid w:val="00F621CA"/>
    <w:rsid w:val="00F81FB8"/>
    <w:rsid w:val="00F83737"/>
    <w:rsid w:val="00F937EC"/>
    <w:rsid w:val="00F93FF4"/>
    <w:rsid w:val="00FA588C"/>
    <w:rsid w:val="00FA684B"/>
    <w:rsid w:val="00FC3C66"/>
    <w:rsid w:val="00FC63F9"/>
    <w:rsid w:val="00FC71BD"/>
    <w:rsid w:val="00FD4792"/>
    <w:rsid w:val="00FD608C"/>
    <w:rsid w:val="00FE1104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BEE4FB"/>
  <w15:docId w15:val="{E44E4242-57F6-4C94-8AF2-F7113F1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6A0A"/>
    <w:rPr>
      <w:rFonts w:ascii="Arial" w:eastAsia="Arial" w:hAnsi="Arial" w:cs="Arial"/>
      <w:b/>
      <w:sz w:val="28"/>
      <w:szCs w:val="28"/>
    </w:rPr>
  </w:style>
  <w:style w:type="paragraph" w:styleId="Listenabsatz">
    <w:name w:val="List Paragraph"/>
    <w:basedOn w:val="Standard"/>
    <w:uiPriority w:val="34"/>
    <w:qFormat/>
    <w:rsid w:val="00812B2C"/>
    <w:pPr>
      <w:ind w:left="720"/>
      <w:contextualSpacing/>
    </w:pPr>
  </w:style>
  <w:style w:type="paragraph" w:customStyle="1" w:styleId="Default">
    <w:name w:val="Default"/>
    <w:rsid w:val="00812B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6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6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6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6E4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70CE1"/>
    <w:rPr>
      <w:b/>
      <w:bCs/>
    </w:rPr>
  </w:style>
  <w:style w:type="paragraph" w:styleId="StandardWeb">
    <w:name w:val="Normal (Web)"/>
    <w:basedOn w:val="Standard"/>
    <w:uiPriority w:val="99"/>
    <w:unhideWhenUsed/>
    <w:rsid w:val="00C70CE1"/>
    <w:pPr>
      <w:spacing w:after="17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66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presse@sskm.de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9110-08D9-489E-A81B-C2C9454C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Fröhler Joachim</dc:creator>
  <cp:lastModifiedBy>Sippel Sebastian</cp:lastModifiedBy>
  <cp:revision>2</cp:revision>
  <cp:lastPrinted>2020-07-15T14:26:00Z</cp:lastPrinted>
  <dcterms:created xsi:type="dcterms:W3CDTF">2020-11-09T10:35:00Z</dcterms:created>
  <dcterms:modified xsi:type="dcterms:W3CDTF">2020-11-09T10:35:00Z</dcterms:modified>
</cp:coreProperties>
</file>