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EA5" w:rsidRDefault="002A1EA5" w:rsidP="002A1EA5"/>
    <w:p w:rsidR="002A1EA5" w:rsidRPr="00286A57" w:rsidRDefault="002A1EA5" w:rsidP="002A1EA5">
      <w:pPr>
        <w:rPr>
          <w:rFonts w:ascii="Arial" w:eastAsiaTheme="majorEastAsia" w:hAnsi="Arial" w:cstheme="majorBidi"/>
          <w:color w:val="003D58"/>
          <w:spacing w:val="5"/>
          <w:kern w:val="28"/>
          <w:sz w:val="40"/>
          <w:szCs w:val="52"/>
          <w:lang w:eastAsia="sv-SE"/>
        </w:rPr>
      </w:pPr>
      <w:r w:rsidRPr="00693104">
        <w:rPr>
          <w:rStyle w:val="RubrikChar"/>
        </w:rPr>
        <w:t>Socialdemokraterna</w:t>
      </w:r>
      <w:r>
        <w:rPr>
          <w:rStyle w:val="RubrikChar"/>
        </w:rPr>
        <w:t xml:space="preserve">s partikongress till </w:t>
      </w:r>
      <w:r w:rsidRPr="00693104">
        <w:rPr>
          <w:rStyle w:val="RubrikChar"/>
        </w:rPr>
        <w:t xml:space="preserve">Västerås </w:t>
      </w:r>
    </w:p>
    <w:p w:rsidR="002A1EA5" w:rsidRPr="00286A57" w:rsidRDefault="002A1EA5" w:rsidP="002A1EA5">
      <w:pPr>
        <w:rPr>
          <w:rStyle w:val="Stark"/>
        </w:rPr>
      </w:pPr>
      <w:r w:rsidRPr="00286A57">
        <w:rPr>
          <w:rStyle w:val="Stark"/>
        </w:rPr>
        <w:t xml:space="preserve">Nyligen stod det klart att Socialdemokraterna förlägger sin </w:t>
      </w:r>
      <w:r>
        <w:rPr>
          <w:rStyle w:val="Stark"/>
        </w:rPr>
        <w:t>38</w:t>
      </w:r>
      <w:r w:rsidRPr="00286A57">
        <w:rPr>
          <w:rStyle w:val="Stark"/>
        </w:rPr>
        <w:t>:e ordinarie partikongress för 2015</w:t>
      </w:r>
      <w:r>
        <w:rPr>
          <w:rStyle w:val="Stark"/>
        </w:rPr>
        <w:t xml:space="preserve"> på Aros Congress Center </w:t>
      </w:r>
      <w:r w:rsidRPr="00286A57">
        <w:rPr>
          <w:rStyle w:val="Stark"/>
        </w:rPr>
        <w:t xml:space="preserve">i Västerås. </w:t>
      </w:r>
      <w:r>
        <w:rPr>
          <w:rStyle w:val="Stark"/>
        </w:rPr>
        <w:t>– Jag är glad över att Västerås är värdstad för kongressen, säger Anders Teljebäck, Västerås nytillträdde kommunstyrelseordförande.</w:t>
      </w:r>
    </w:p>
    <w:p w:rsidR="002A1EA5" w:rsidRDefault="00FD55E5" w:rsidP="002A1EA5">
      <w:r>
        <w:t>I maj</w:t>
      </w:r>
      <w:bookmarkStart w:id="0" w:name="_GoBack"/>
      <w:bookmarkEnd w:id="0"/>
      <w:r w:rsidR="002A1EA5">
        <w:t xml:space="preserve"> 2015 kommer staden fyllas av cirka 1 000 socialdemokrater under tre intensiva dagar. Bland annat deltar statsminister och partiordförande Stefan </w:t>
      </w:r>
      <w:proofErr w:type="spellStart"/>
      <w:r w:rsidR="002A1EA5">
        <w:t>Löfven</w:t>
      </w:r>
      <w:proofErr w:type="spellEnd"/>
      <w:r w:rsidR="002A1EA5">
        <w:t xml:space="preserve">, finansminister Magdalena Andersson och utrikesminister Margot Wallström. </w:t>
      </w:r>
    </w:p>
    <w:p w:rsidR="002A1EA5" w:rsidRDefault="002A1EA5" w:rsidP="002A1EA5">
      <w:r>
        <w:t xml:space="preserve">På Socialdemokraternas partikongress samlas 350 ombud från hela landet för att behandla frågor och inkommande motioner på nationell nivå. På den senaste partikongressen 2013 i Göteborg, beslutades det att en partikongress som genomförs efter ett valår ska vara tematiskt uppbyggd och därför kommer kongressen pågå färre antal dagar. Temat för partikongressen i Västerås är ”Framtidens jobb, framtidens folkrörelse”. </w:t>
      </w:r>
    </w:p>
    <w:p w:rsidR="002A1EA5" w:rsidRDefault="002A1EA5" w:rsidP="002A1EA5">
      <w:pPr>
        <w:pStyle w:val="Liststycke"/>
        <w:numPr>
          <w:ilvl w:val="0"/>
          <w:numId w:val="2"/>
        </w:numPr>
        <w:ind w:left="709"/>
      </w:pPr>
      <w:r>
        <w:t>Att Socialdemokraterna väljer att lägga partikongressen i Västerås visar att man är intresserad av de lösningar som vi har för fler jobb. Socialdemokraterna i Västerås är kända för att sätta offensiva satsningar på jobben och skolan främst. Västeråsmodellen där unga arbetslösa får jobb på halvtid och studier på halvtid är numera en del av Socialdemokraternas nationella politik, säger Anders Teljebäck.</w:t>
      </w:r>
    </w:p>
    <w:p w:rsidR="002A1EA5" w:rsidRDefault="002A1EA5" w:rsidP="002A1EA5">
      <w:r>
        <w:t>Det är inte första gången Västerås står som värdstad för en politisk kongress. Staden är populär för många olika politiska partier där kongresser pågår både på riks-, kommun- och ungdomsförbundsnivå. Förra veckan stod det</w:t>
      </w:r>
      <w:r w:rsidR="00AC6DC3">
        <w:t xml:space="preserve"> även</w:t>
      </w:r>
      <w:r>
        <w:t xml:space="preserve"> klart att SSU lägger sin förbundskongress i Västerås, augusti 2015.</w:t>
      </w:r>
    </w:p>
    <w:p w:rsidR="002A1EA5" w:rsidRPr="002A2693" w:rsidRDefault="002A1EA5" w:rsidP="00AC6DC3">
      <w:pPr>
        <w:pStyle w:val="Liststycke"/>
        <w:numPr>
          <w:ilvl w:val="0"/>
          <w:numId w:val="1"/>
        </w:numPr>
        <w:rPr>
          <w:rFonts w:eastAsia="AppleColorEmoji" w:cs="Arial"/>
        </w:rPr>
      </w:pPr>
      <w:r w:rsidRPr="002A2693">
        <w:rPr>
          <w:rFonts w:eastAsia="AppleColorEmoji" w:cs="Arial"/>
        </w:rPr>
        <w:t>Vi är otroligt glada att Socialdemokraternas partikongress arrangeras i Västerås. Ett möte av den här karaktären är otroligt värdefullt för staden. Vi får besökare från hela landet som får uppleva Väster</w:t>
      </w:r>
      <w:r w:rsidR="00AC6DC3" w:rsidRPr="002A2693">
        <w:rPr>
          <w:rFonts w:eastAsia="AppleColorEmoji" w:cs="Arial"/>
        </w:rPr>
        <w:t>ås och mötet genererar ungefär 2</w:t>
      </w:r>
      <w:r w:rsidRPr="002A2693">
        <w:rPr>
          <w:rFonts w:eastAsia="AppleColorEmoji" w:cs="Arial"/>
        </w:rPr>
        <w:t xml:space="preserve"> 000 gästnätter till stadens hotell. Turistekonomiskt väntas mötet inbringa ca </w:t>
      </w:r>
      <w:r w:rsidR="00AC6DC3" w:rsidRPr="002A2693">
        <w:rPr>
          <w:rFonts w:eastAsia="AppleColorEmoji" w:cs="Arial"/>
        </w:rPr>
        <w:t>6</w:t>
      </w:r>
      <w:r w:rsidRPr="002A2693">
        <w:rPr>
          <w:rFonts w:eastAsia="AppleColorEmoji" w:cs="Arial"/>
        </w:rPr>
        <w:t xml:space="preserve"> </w:t>
      </w:r>
      <w:r w:rsidR="00AC6DC3" w:rsidRPr="002A2693">
        <w:rPr>
          <w:rFonts w:eastAsia="AppleColorEmoji" w:cs="Arial"/>
        </w:rPr>
        <w:t>400 000 kr under de tre</w:t>
      </w:r>
      <w:r w:rsidRPr="002A2693">
        <w:rPr>
          <w:rFonts w:eastAsia="AppleColorEmoji" w:cs="Arial"/>
        </w:rPr>
        <w:t xml:space="preserve"> dagarna, </w:t>
      </w:r>
      <w:r w:rsidR="00AC6DC3" w:rsidRPr="002A2693">
        <w:rPr>
          <w:rFonts w:eastAsia="AppleColorEmoji" w:cs="Arial"/>
        </w:rPr>
        <w:t xml:space="preserve">säger </w:t>
      </w:r>
      <w:r w:rsidRPr="002A2693">
        <w:t xml:space="preserve">Catarina Söderholm, projektledare Västerås Convention Bureau. </w:t>
      </w:r>
    </w:p>
    <w:p w:rsidR="002A1EA5" w:rsidRDefault="002A1EA5" w:rsidP="002A1EA5">
      <w:pPr>
        <w:spacing w:line="240" w:lineRule="auto"/>
        <w:rPr>
          <w:rFonts w:ascii="Arial" w:hAnsi="Arial" w:cs="Arial"/>
          <w:color w:val="808080" w:themeColor="background1" w:themeShade="80"/>
        </w:rPr>
      </w:pPr>
    </w:p>
    <w:p w:rsidR="002A1EA5" w:rsidRPr="002A1EA5" w:rsidRDefault="002A1EA5" w:rsidP="002A1EA5">
      <w:pPr>
        <w:spacing w:line="240" w:lineRule="auto"/>
        <w:rPr>
          <w:rFonts w:ascii="Arial" w:hAnsi="Arial" w:cs="Arial"/>
          <w:b/>
          <w:color w:val="808080" w:themeColor="background1" w:themeShade="80"/>
        </w:rPr>
      </w:pPr>
      <w:r w:rsidRPr="002A1EA5">
        <w:rPr>
          <w:rFonts w:ascii="Arial" w:hAnsi="Arial" w:cs="Arial"/>
          <w:b/>
          <w:color w:val="808080" w:themeColor="background1" w:themeShade="80"/>
        </w:rPr>
        <w:t xml:space="preserve">För mer information, var vänlig kontakta: </w:t>
      </w:r>
    </w:p>
    <w:p w:rsidR="002A1EA5" w:rsidRDefault="002A1EA5" w:rsidP="002A1EA5">
      <w:pPr>
        <w:spacing w:line="240" w:lineRule="auto"/>
        <w:rPr>
          <w:rFonts w:ascii="Arial" w:hAnsi="Arial" w:cs="Arial"/>
          <w:color w:val="808080" w:themeColor="background1" w:themeShade="80"/>
          <w:shd w:val="clear" w:color="auto" w:fill="FFFFFF"/>
        </w:rPr>
      </w:pPr>
      <w:r w:rsidRPr="005A350C">
        <w:rPr>
          <w:rFonts w:ascii="Arial" w:hAnsi="Arial" w:cs="Arial"/>
          <w:color w:val="808080" w:themeColor="background1" w:themeShade="80"/>
          <w:shd w:val="clear" w:color="auto" w:fill="FFFFFF"/>
        </w:rPr>
        <w:t>An</w:t>
      </w:r>
      <w:r>
        <w:rPr>
          <w:rFonts w:ascii="Arial" w:hAnsi="Arial" w:cs="Arial"/>
          <w:color w:val="808080" w:themeColor="background1" w:themeShade="80"/>
          <w:shd w:val="clear" w:color="auto" w:fill="FFFFFF"/>
        </w:rPr>
        <w:t xml:space="preserve">na Nikula Wikström, studie- och organisationsombudsman, Socialdemokraterna Västmanland, </w:t>
      </w:r>
      <w:hyperlink r:id="rId8" w:history="1">
        <w:r w:rsidRPr="00817684">
          <w:rPr>
            <w:rStyle w:val="Hyperlnk"/>
            <w:rFonts w:ascii="Arial" w:hAnsi="Arial" w:cs="Arial"/>
            <w:shd w:val="clear" w:color="auto" w:fill="FFFFFF"/>
          </w:rPr>
          <w:t>anna.nikula-wikstrom@socialdemokraterna.se</w:t>
        </w:r>
      </w:hyperlink>
      <w:r>
        <w:rPr>
          <w:rFonts w:ascii="Arial" w:hAnsi="Arial" w:cs="Arial"/>
          <w:color w:val="808080" w:themeColor="background1" w:themeShade="80"/>
          <w:shd w:val="clear" w:color="auto" w:fill="FFFFFF"/>
        </w:rPr>
        <w:t>, 021-10 17 26</w:t>
      </w:r>
    </w:p>
    <w:p w:rsidR="002A1EA5" w:rsidRPr="00AC6DC3" w:rsidRDefault="002A1EA5" w:rsidP="00AC6DC3">
      <w:pPr>
        <w:spacing w:line="240" w:lineRule="auto"/>
        <w:rPr>
          <w:rFonts w:ascii="Arial" w:hAnsi="Arial" w:cs="Arial"/>
          <w:color w:val="808080" w:themeColor="background1" w:themeShade="80"/>
          <w:shd w:val="clear" w:color="auto" w:fill="FFFFFF"/>
        </w:rPr>
      </w:pPr>
      <w:r>
        <w:rPr>
          <w:rFonts w:ascii="Arial" w:hAnsi="Arial" w:cs="Arial"/>
          <w:color w:val="808080" w:themeColor="background1" w:themeShade="80"/>
          <w:shd w:val="clear" w:color="auto" w:fill="FFFFFF"/>
        </w:rPr>
        <w:t>Catarina Söderholm</w:t>
      </w:r>
      <w:r w:rsidRPr="00BE7905">
        <w:rPr>
          <w:rFonts w:ascii="Arial" w:hAnsi="Arial" w:cs="Arial"/>
          <w:color w:val="808080" w:themeColor="background1" w:themeShade="80"/>
          <w:shd w:val="clear" w:color="auto" w:fill="FFFFFF"/>
        </w:rPr>
        <w:t xml:space="preserve">, </w:t>
      </w:r>
      <w:r>
        <w:rPr>
          <w:rFonts w:ascii="Arial" w:hAnsi="Arial" w:cs="Arial"/>
          <w:color w:val="808080" w:themeColor="background1" w:themeShade="80"/>
          <w:shd w:val="clear" w:color="auto" w:fill="FFFFFF"/>
        </w:rPr>
        <w:t>projektledare</w:t>
      </w:r>
      <w:r w:rsidRPr="00BE7905">
        <w:rPr>
          <w:rFonts w:ascii="Arial" w:hAnsi="Arial" w:cs="Arial"/>
          <w:color w:val="808080" w:themeColor="background1" w:themeShade="80"/>
          <w:shd w:val="clear" w:color="auto" w:fill="FFFFFF"/>
        </w:rPr>
        <w:t xml:space="preserve">, </w:t>
      </w:r>
      <w:r>
        <w:rPr>
          <w:rFonts w:ascii="Arial" w:hAnsi="Arial" w:cs="Arial"/>
          <w:color w:val="808080" w:themeColor="background1" w:themeShade="80"/>
          <w:shd w:val="clear" w:color="auto" w:fill="FFFFFF"/>
        </w:rPr>
        <w:t>Vä</w:t>
      </w:r>
      <w:r w:rsidRPr="00BE7905">
        <w:rPr>
          <w:rFonts w:ascii="Arial" w:hAnsi="Arial" w:cs="Arial"/>
          <w:color w:val="808080" w:themeColor="background1" w:themeShade="80"/>
          <w:shd w:val="clear" w:color="auto" w:fill="FFFFFF"/>
        </w:rPr>
        <w:t>ster</w:t>
      </w:r>
      <w:r>
        <w:rPr>
          <w:rFonts w:ascii="Arial" w:hAnsi="Arial" w:cs="Arial"/>
          <w:color w:val="808080" w:themeColor="background1" w:themeShade="80"/>
          <w:shd w:val="clear" w:color="auto" w:fill="FFFFFF"/>
        </w:rPr>
        <w:t xml:space="preserve">ås Convention Bureau, </w:t>
      </w:r>
      <w:hyperlink r:id="rId9" w:history="1">
        <w:r w:rsidRPr="00817684">
          <w:rPr>
            <w:rStyle w:val="Hyperlnk"/>
            <w:rFonts w:ascii="Arial" w:hAnsi="Arial" w:cs="Arial"/>
            <w:shd w:val="clear" w:color="auto" w:fill="FFFFFF"/>
          </w:rPr>
          <w:t>catarina.soderholm@vasteras.se</w:t>
        </w:r>
      </w:hyperlink>
      <w:r>
        <w:rPr>
          <w:rFonts w:ascii="Arial" w:hAnsi="Arial" w:cs="Arial"/>
          <w:color w:val="808080" w:themeColor="background1" w:themeShade="80"/>
          <w:shd w:val="clear" w:color="auto" w:fill="FFFFFF"/>
        </w:rPr>
        <w:t>, 021-39 01 25</w:t>
      </w:r>
      <w:r w:rsidRPr="00BE7905">
        <w:rPr>
          <w:rStyle w:val="apple-converted-space"/>
          <w:rFonts w:ascii="Arial" w:hAnsi="Arial" w:cs="Arial"/>
          <w:color w:val="808080" w:themeColor="background1" w:themeShade="80"/>
          <w:shd w:val="clear" w:color="auto" w:fill="FFFFFF"/>
        </w:rPr>
        <w:t> </w:t>
      </w:r>
    </w:p>
    <w:sectPr w:rsidR="002A1EA5" w:rsidRPr="00AC6DC3" w:rsidSect="00B1077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323" w:rsidRDefault="002F6323" w:rsidP="002A1EA5">
      <w:pPr>
        <w:spacing w:after="0" w:line="240" w:lineRule="auto"/>
      </w:pPr>
      <w:r>
        <w:separator/>
      </w:r>
    </w:p>
  </w:endnote>
  <w:endnote w:type="continuationSeparator" w:id="0">
    <w:p w:rsidR="002F6323" w:rsidRDefault="002F6323" w:rsidP="002A1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pleColorEmoji">
    <w:altName w:val="Times New Roman"/>
    <w:charset w:val="00"/>
    <w:family w:val="roman"/>
    <w:pitch w:val="default"/>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5D3" w:rsidRDefault="009665D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770" w:rsidRPr="00B10770" w:rsidRDefault="009500AD" w:rsidP="00B10770">
    <w:pPr>
      <w:tabs>
        <w:tab w:val="left" w:pos="0"/>
        <w:tab w:val="left" w:pos="1304"/>
        <w:tab w:val="left" w:pos="2608"/>
        <w:tab w:val="left" w:pos="3912"/>
        <w:tab w:val="center" w:pos="4536"/>
        <w:tab w:val="left" w:pos="5216"/>
        <w:tab w:val="left" w:pos="6521"/>
        <w:tab w:val="left" w:pos="7825"/>
        <w:tab w:val="right" w:pos="9072"/>
        <w:tab w:val="left" w:pos="9129"/>
      </w:tabs>
      <w:spacing w:after="0" w:line="288" w:lineRule="auto"/>
      <w:rPr>
        <w:rFonts w:ascii="Arial" w:eastAsia="Times New Roman" w:hAnsi="Arial" w:cs="Arial"/>
        <w:color w:val="808080" w:themeColor="background1" w:themeShade="80"/>
        <w:sz w:val="16"/>
        <w:szCs w:val="16"/>
        <w:lang w:eastAsia="sv-SE"/>
      </w:rPr>
    </w:pPr>
    <w:r w:rsidRPr="00B10770">
      <w:rPr>
        <w:rFonts w:ascii="Arial" w:eastAsia="Times New Roman" w:hAnsi="Arial" w:cs="Arial"/>
        <w:color w:val="808080" w:themeColor="background1" w:themeShade="80"/>
        <w:sz w:val="16"/>
        <w:szCs w:val="16"/>
        <w:shd w:val="clear" w:color="auto" w:fill="FFFFFF"/>
        <w:lang w:eastAsia="sv-SE"/>
      </w:rPr>
      <w:ptab w:relativeTo="margin" w:alignment="left" w:leader="none"/>
    </w:r>
  </w:p>
  <w:tbl>
    <w:tblPr>
      <w:tblStyle w:val="Tabellrutnt"/>
      <w:tblW w:w="15949" w:type="dxa"/>
      <w:tblInd w:w="-601" w:type="dxa"/>
      <w:tblBorders>
        <w:top w:val="single" w:sz="2" w:space="0" w:color="A6A6A6" w:themeColor="background1" w:themeShade="A6"/>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8364"/>
      <w:gridCol w:w="2410"/>
      <w:gridCol w:w="5175"/>
    </w:tblGrid>
    <w:tr w:rsidR="00B10770" w:rsidRPr="00B10770" w:rsidTr="002031CE">
      <w:tc>
        <w:tcPr>
          <w:tcW w:w="8364" w:type="dxa"/>
        </w:tcPr>
        <w:p w:rsidR="00B10770" w:rsidRDefault="002F6323" w:rsidP="00B10770">
          <w:pPr>
            <w:tabs>
              <w:tab w:val="left" w:pos="0"/>
              <w:tab w:val="left" w:pos="1304"/>
              <w:tab w:val="left" w:pos="2608"/>
              <w:tab w:val="left" w:pos="3912"/>
              <w:tab w:val="center" w:pos="4536"/>
              <w:tab w:val="left" w:pos="5216"/>
              <w:tab w:val="left" w:pos="6521"/>
              <w:tab w:val="left" w:pos="7825"/>
              <w:tab w:val="right" w:pos="9072"/>
              <w:tab w:val="left" w:pos="9129"/>
            </w:tabs>
            <w:spacing w:line="288" w:lineRule="auto"/>
            <w:rPr>
              <w:rFonts w:ascii="Arial" w:hAnsi="Arial" w:cs="Arial"/>
              <w:color w:val="808080" w:themeColor="background1" w:themeShade="80"/>
              <w:sz w:val="16"/>
              <w:szCs w:val="16"/>
              <w:shd w:val="clear" w:color="auto" w:fill="FFFFFF"/>
            </w:rPr>
          </w:pPr>
        </w:p>
        <w:p w:rsidR="00B10770" w:rsidRPr="00B10770" w:rsidRDefault="009500AD" w:rsidP="00B10770">
          <w:pPr>
            <w:tabs>
              <w:tab w:val="left" w:pos="0"/>
              <w:tab w:val="left" w:pos="1304"/>
              <w:tab w:val="left" w:pos="2608"/>
              <w:tab w:val="left" w:pos="3912"/>
              <w:tab w:val="center" w:pos="4536"/>
              <w:tab w:val="left" w:pos="5216"/>
              <w:tab w:val="left" w:pos="6521"/>
              <w:tab w:val="left" w:pos="7825"/>
              <w:tab w:val="right" w:pos="9072"/>
              <w:tab w:val="left" w:pos="9129"/>
            </w:tabs>
            <w:spacing w:line="288" w:lineRule="auto"/>
            <w:rPr>
              <w:rFonts w:ascii="Arial" w:hAnsi="Arial" w:cs="Arial"/>
              <w:color w:val="808080" w:themeColor="background1" w:themeShade="80"/>
              <w:sz w:val="16"/>
              <w:szCs w:val="16"/>
            </w:rPr>
          </w:pPr>
          <w:r w:rsidRPr="00B10770">
            <w:rPr>
              <w:rFonts w:ascii="Arial" w:hAnsi="Arial" w:cs="Arial"/>
              <w:color w:val="808080" w:themeColor="background1" w:themeShade="80"/>
              <w:sz w:val="16"/>
              <w:szCs w:val="16"/>
              <w:shd w:val="clear" w:color="auto" w:fill="FFFFFF"/>
            </w:rPr>
            <w:t>Västerås Convention Bureau är en icke vinst</w:t>
          </w:r>
          <w:r w:rsidR="009665D3">
            <w:rPr>
              <w:rFonts w:ascii="Arial" w:hAnsi="Arial" w:cs="Arial"/>
              <w:color w:val="808080" w:themeColor="background1" w:themeShade="80"/>
              <w:sz w:val="16"/>
              <w:szCs w:val="16"/>
              <w:shd w:val="clear" w:color="auto" w:fill="FFFFFF"/>
            </w:rPr>
            <w:t>d</w:t>
          </w:r>
          <w:r w:rsidRPr="00B10770">
            <w:rPr>
              <w:rFonts w:ascii="Arial" w:hAnsi="Arial" w:cs="Arial"/>
              <w:color w:val="808080" w:themeColor="background1" w:themeShade="80"/>
              <w:sz w:val="16"/>
              <w:szCs w:val="16"/>
              <w:shd w:val="clear" w:color="auto" w:fill="FFFFFF"/>
            </w:rPr>
            <w:t>rivande organisation vars uppdrag är att marknadsföra Västerås som mötesstad. Genom samverkan med besöksnäringen bidrar Västerås Convention Bureau till att förbättra mötesplatsen Västerås så att fler möten förläggs i staden. Västerås Convention Bureau är ett partnerskap mellan aktörer inom mötesindustrin och Västerås stad, Landstinget Västmanland samt Länsstyrelsen i Västmanlands län. Västerås Convention Bureau är en del av Västerås &amp; Cos verksamhet.</w:t>
          </w:r>
        </w:p>
      </w:tc>
      <w:tc>
        <w:tcPr>
          <w:tcW w:w="2410" w:type="dxa"/>
          <w:tcBorders>
            <w:right w:val="nil"/>
          </w:tcBorders>
          <w:vAlign w:val="center"/>
        </w:tcPr>
        <w:p w:rsidR="00B10770" w:rsidRDefault="002F6323" w:rsidP="00B10770">
          <w:pPr>
            <w:tabs>
              <w:tab w:val="left" w:pos="0"/>
              <w:tab w:val="left" w:pos="1304"/>
              <w:tab w:val="left" w:pos="2608"/>
              <w:tab w:val="left" w:pos="3912"/>
              <w:tab w:val="center" w:pos="4536"/>
              <w:tab w:val="left" w:pos="5216"/>
              <w:tab w:val="left" w:pos="6521"/>
              <w:tab w:val="left" w:pos="7825"/>
              <w:tab w:val="right" w:pos="9072"/>
              <w:tab w:val="left" w:pos="9129"/>
            </w:tabs>
            <w:rPr>
              <w:rFonts w:ascii="Arial" w:hAnsi="Arial" w:cs="Arial"/>
              <w:b/>
              <w:sz w:val="16"/>
              <w:szCs w:val="16"/>
            </w:rPr>
          </w:pPr>
        </w:p>
        <w:p w:rsidR="00B10770" w:rsidRPr="00B10770" w:rsidRDefault="009500AD" w:rsidP="00B10770">
          <w:pPr>
            <w:tabs>
              <w:tab w:val="left" w:pos="0"/>
              <w:tab w:val="left" w:pos="1304"/>
              <w:tab w:val="left" w:pos="2608"/>
              <w:tab w:val="left" w:pos="3912"/>
              <w:tab w:val="center" w:pos="4536"/>
              <w:tab w:val="left" w:pos="5216"/>
              <w:tab w:val="left" w:pos="6521"/>
              <w:tab w:val="left" w:pos="7825"/>
              <w:tab w:val="right" w:pos="9072"/>
              <w:tab w:val="left" w:pos="9129"/>
            </w:tabs>
            <w:rPr>
              <w:rFonts w:ascii="Arial" w:hAnsi="Arial" w:cs="Arial"/>
              <w:b/>
              <w:color w:val="003C64"/>
              <w:sz w:val="16"/>
              <w:szCs w:val="16"/>
            </w:rPr>
          </w:pPr>
          <w:r w:rsidRPr="00B10770">
            <w:rPr>
              <w:rFonts w:ascii="Arial" w:hAnsi="Arial" w:cs="Arial"/>
              <w:b/>
              <w:sz w:val="16"/>
              <w:szCs w:val="16"/>
            </w:rPr>
            <w:t>Västerås Convention Bureau</w:t>
          </w:r>
        </w:p>
        <w:p w:rsidR="00B10770" w:rsidRPr="00B10770" w:rsidRDefault="009500AD" w:rsidP="00B10770">
          <w:pPr>
            <w:tabs>
              <w:tab w:val="left" w:pos="0"/>
              <w:tab w:val="left" w:pos="1304"/>
              <w:tab w:val="left" w:pos="2608"/>
              <w:tab w:val="left" w:pos="3912"/>
              <w:tab w:val="center" w:pos="4536"/>
              <w:tab w:val="left" w:pos="5216"/>
              <w:tab w:val="left" w:pos="6521"/>
              <w:tab w:val="left" w:pos="7825"/>
              <w:tab w:val="right" w:pos="9072"/>
              <w:tab w:val="left" w:pos="9129"/>
            </w:tabs>
            <w:rPr>
              <w:rFonts w:ascii="Arial" w:hAnsi="Arial" w:cs="Arial"/>
              <w:color w:val="003C64"/>
              <w:sz w:val="16"/>
              <w:szCs w:val="16"/>
              <w:u w:val="single"/>
            </w:rPr>
          </w:pPr>
          <w:r w:rsidRPr="00B10770">
            <w:rPr>
              <w:rFonts w:ascii="Arial" w:hAnsi="Arial" w:cs="Arial"/>
              <w:color w:val="003C64"/>
              <w:sz w:val="16"/>
              <w:szCs w:val="16"/>
              <w:u w:val="single"/>
            </w:rPr>
            <w:t>cvb@vasteras.se</w:t>
          </w:r>
        </w:p>
        <w:p w:rsidR="00B10770" w:rsidRPr="00B10770" w:rsidRDefault="002F6323" w:rsidP="00B10770">
          <w:pPr>
            <w:tabs>
              <w:tab w:val="left" w:pos="0"/>
              <w:tab w:val="left" w:pos="1304"/>
              <w:tab w:val="left" w:pos="2608"/>
              <w:tab w:val="left" w:pos="3912"/>
              <w:tab w:val="center" w:pos="4536"/>
              <w:tab w:val="left" w:pos="5216"/>
              <w:tab w:val="left" w:pos="6521"/>
              <w:tab w:val="left" w:pos="7825"/>
              <w:tab w:val="right" w:pos="9072"/>
              <w:tab w:val="left" w:pos="9129"/>
            </w:tabs>
            <w:rPr>
              <w:rFonts w:ascii="Arial" w:hAnsi="Arial" w:cs="Arial"/>
              <w:color w:val="003C64"/>
              <w:sz w:val="16"/>
              <w:szCs w:val="16"/>
              <w:u w:val="single"/>
            </w:rPr>
          </w:pPr>
          <w:hyperlink r:id="rId1" w:history="1">
            <w:r w:rsidR="009500AD" w:rsidRPr="00B10770">
              <w:rPr>
                <w:rFonts w:ascii="Arial" w:hAnsi="Arial" w:cs="Arial"/>
                <w:color w:val="003C64"/>
                <w:sz w:val="16"/>
                <w:szCs w:val="16"/>
                <w:u w:val="single"/>
              </w:rPr>
              <w:t>visitvasteras.se</w:t>
            </w:r>
          </w:hyperlink>
        </w:p>
        <w:p w:rsidR="00B10770" w:rsidRPr="00B10770" w:rsidRDefault="002F6323" w:rsidP="00B10770">
          <w:pPr>
            <w:tabs>
              <w:tab w:val="left" w:pos="0"/>
              <w:tab w:val="left" w:pos="1304"/>
              <w:tab w:val="left" w:pos="2608"/>
              <w:tab w:val="left" w:pos="3912"/>
              <w:tab w:val="center" w:pos="4536"/>
              <w:tab w:val="left" w:pos="5216"/>
              <w:tab w:val="left" w:pos="6521"/>
              <w:tab w:val="left" w:pos="7825"/>
              <w:tab w:val="right" w:pos="9072"/>
              <w:tab w:val="left" w:pos="9129"/>
            </w:tabs>
            <w:rPr>
              <w:rFonts w:ascii="Arial" w:hAnsi="Arial" w:cs="Arial"/>
              <w:color w:val="808080" w:themeColor="background1" w:themeShade="80"/>
              <w:sz w:val="16"/>
              <w:szCs w:val="16"/>
            </w:rPr>
          </w:pPr>
        </w:p>
        <w:p w:rsidR="00B10770" w:rsidRPr="00B10770" w:rsidRDefault="002F6323" w:rsidP="00B10770">
          <w:pPr>
            <w:tabs>
              <w:tab w:val="left" w:pos="0"/>
              <w:tab w:val="left" w:pos="1304"/>
              <w:tab w:val="left" w:pos="2608"/>
              <w:tab w:val="left" w:pos="3912"/>
              <w:tab w:val="center" w:pos="4536"/>
              <w:tab w:val="left" w:pos="5216"/>
              <w:tab w:val="left" w:pos="6521"/>
              <w:tab w:val="left" w:pos="7825"/>
              <w:tab w:val="right" w:pos="9072"/>
              <w:tab w:val="left" w:pos="9129"/>
            </w:tabs>
            <w:rPr>
              <w:rFonts w:ascii="Arial" w:hAnsi="Arial" w:cs="Arial"/>
              <w:color w:val="808080" w:themeColor="background1" w:themeShade="80"/>
              <w:sz w:val="16"/>
              <w:szCs w:val="16"/>
            </w:rPr>
          </w:pPr>
        </w:p>
        <w:p w:rsidR="00B10770" w:rsidRPr="00B10770" w:rsidRDefault="002F6323" w:rsidP="00B10770">
          <w:pPr>
            <w:tabs>
              <w:tab w:val="left" w:pos="0"/>
              <w:tab w:val="left" w:pos="1304"/>
              <w:tab w:val="left" w:pos="2608"/>
              <w:tab w:val="left" w:pos="3912"/>
              <w:tab w:val="center" w:pos="4536"/>
              <w:tab w:val="left" w:pos="5216"/>
              <w:tab w:val="left" w:pos="6521"/>
              <w:tab w:val="left" w:pos="7825"/>
              <w:tab w:val="right" w:pos="9072"/>
              <w:tab w:val="left" w:pos="9129"/>
            </w:tabs>
            <w:rPr>
              <w:rFonts w:ascii="Arial" w:hAnsi="Arial" w:cs="Arial"/>
              <w:color w:val="808080" w:themeColor="background1" w:themeShade="80"/>
              <w:sz w:val="16"/>
              <w:szCs w:val="16"/>
            </w:rPr>
          </w:pPr>
        </w:p>
      </w:tc>
      <w:tc>
        <w:tcPr>
          <w:tcW w:w="5175" w:type="dxa"/>
          <w:tcBorders>
            <w:top w:val="nil"/>
            <w:left w:val="nil"/>
            <w:bottom w:val="nil"/>
          </w:tcBorders>
        </w:tcPr>
        <w:p w:rsidR="00B10770" w:rsidRPr="00B10770" w:rsidRDefault="002F6323" w:rsidP="00B10770">
          <w:pPr>
            <w:tabs>
              <w:tab w:val="left" w:pos="0"/>
              <w:tab w:val="left" w:pos="1304"/>
              <w:tab w:val="left" w:pos="2608"/>
              <w:tab w:val="left" w:pos="3912"/>
              <w:tab w:val="center" w:pos="4536"/>
              <w:tab w:val="left" w:pos="5216"/>
              <w:tab w:val="left" w:pos="6521"/>
              <w:tab w:val="left" w:pos="7825"/>
              <w:tab w:val="right" w:pos="9072"/>
              <w:tab w:val="left" w:pos="9129"/>
            </w:tabs>
            <w:spacing w:line="288" w:lineRule="auto"/>
            <w:rPr>
              <w:rFonts w:ascii="Arial" w:hAnsi="Arial" w:cs="Arial"/>
              <w:color w:val="808080" w:themeColor="background1" w:themeShade="80"/>
              <w:sz w:val="16"/>
              <w:szCs w:val="16"/>
            </w:rPr>
          </w:pPr>
        </w:p>
      </w:tc>
    </w:tr>
  </w:tbl>
  <w:p w:rsidR="00B10770" w:rsidRPr="00B10770" w:rsidRDefault="002F6323" w:rsidP="00B10770">
    <w:pPr>
      <w:tabs>
        <w:tab w:val="left" w:pos="0"/>
      </w:tabs>
      <w:spacing w:after="0" w:line="288" w:lineRule="auto"/>
      <w:rPr>
        <w:rFonts w:ascii="Arial" w:eastAsia="Times New Roman" w:hAnsi="Arial" w:cs="Times New Roman"/>
        <w:sz w:val="16"/>
        <w:szCs w:val="24"/>
        <w:lang w:eastAsia="sv-S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5D3" w:rsidRDefault="009665D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323" w:rsidRDefault="002F6323" w:rsidP="002A1EA5">
      <w:pPr>
        <w:spacing w:after="0" w:line="240" w:lineRule="auto"/>
      </w:pPr>
      <w:r>
        <w:separator/>
      </w:r>
    </w:p>
  </w:footnote>
  <w:footnote w:type="continuationSeparator" w:id="0">
    <w:p w:rsidR="002F6323" w:rsidRDefault="002F6323" w:rsidP="002A1E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5D3" w:rsidRDefault="009665D3">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0"/>
      <w:gridCol w:w="2560"/>
      <w:gridCol w:w="1798"/>
    </w:tblGrid>
    <w:tr w:rsidR="00B10770" w:rsidRPr="00B10770" w:rsidTr="00B44BDB">
      <w:tc>
        <w:tcPr>
          <w:tcW w:w="5116" w:type="dxa"/>
        </w:tcPr>
        <w:p w:rsidR="00B10770" w:rsidRPr="00B10770" w:rsidRDefault="009500AD" w:rsidP="00B44BDB">
          <w:pPr>
            <w:pStyle w:val="Sidhuvud"/>
            <w:tabs>
              <w:tab w:val="clear" w:pos="4536"/>
              <w:tab w:val="clear" w:pos="9072"/>
              <w:tab w:val="left" w:pos="-2172"/>
              <w:tab w:val="left" w:pos="2835"/>
              <w:tab w:val="left" w:pos="4020"/>
            </w:tabs>
            <w:rPr>
              <w:rFonts w:ascii="Arial" w:hAnsi="Arial" w:cs="Arial"/>
              <w:caps/>
              <w:sz w:val="18"/>
              <w:szCs w:val="18"/>
            </w:rPr>
          </w:pPr>
          <w:r w:rsidRPr="00B10770">
            <w:rPr>
              <w:rFonts w:ascii="Arial" w:hAnsi="Arial" w:cs="Arial"/>
              <w:caps/>
              <w:noProof/>
              <w:sz w:val="18"/>
              <w:szCs w:val="18"/>
            </w:rPr>
            <w:drawing>
              <wp:inline distT="0" distB="0" distL="0" distR="0" wp14:anchorId="7B1043B5" wp14:editId="3A028318">
                <wp:extent cx="2400300" cy="456967"/>
                <wp:effectExtent l="0" t="0" r="0" b="63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448"/>
                        <a:stretch/>
                      </pic:blipFill>
                      <pic:spPr bwMode="auto">
                        <a:xfrm>
                          <a:off x="0" y="0"/>
                          <a:ext cx="2401526" cy="457200"/>
                        </a:xfrm>
                        <a:prstGeom prst="rect">
                          <a:avLst/>
                        </a:prstGeom>
                        <a:noFill/>
                        <a:ln>
                          <a:noFill/>
                        </a:ln>
                        <a:extLst>
                          <a:ext uri="{53640926-AAD7-44D8-BBD7-CCE9431645EC}">
                            <a14:shadowObscured xmlns:a14="http://schemas.microsoft.com/office/drawing/2010/main"/>
                          </a:ext>
                        </a:extLst>
                      </pic:spPr>
                    </pic:pic>
                  </a:graphicData>
                </a:graphic>
              </wp:inline>
            </w:drawing>
          </w:r>
          <w:r w:rsidRPr="00B10770">
            <w:rPr>
              <w:rFonts w:ascii="Arial" w:hAnsi="Arial" w:cs="Arial"/>
              <w:caps/>
              <w:sz w:val="18"/>
              <w:szCs w:val="18"/>
            </w:rPr>
            <w:tab/>
          </w:r>
        </w:p>
      </w:tc>
      <w:tc>
        <w:tcPr>
          <w:tcW w:w="5116" w:type="dxa"/>
          <w:gridSpan w:val="2"/>
        </w:tcPr>
        <w:p w:rsidR="00B10770" w:rsidRPr="00B10770" w:rsidRDefault="002F6323" w:rsidP="00B44BDB">
          <w:pPr>
            <w:pStyle w:val="Sidhuvud"/>
            <w:tabs>
              <w:tab w:val="clear" w:pos="4536"/>
              <w:tab w:val="clear" w:pos="9072"/>
              <w:tab w:val="left" w:pos="-2172"/>
              <w:tab w:val="left" w:pos="2835"/>
              <w:tab w:val="left" w:pos="6804"/>
            </w:tabs>
            <w:rPr>
              <w:rFonts w:ascii="Arial" w:hAnsi="Arial" w:cs="Arial"/>
              <w:caps/>
              <w:sz w:val="18"/>
              <w:szCs w:val="18"/>
            </w:rPr>
          </w:pPr>
        </w:p>
      </w:tc>
    </w:tr>
    <w:tr w:rsidR="00B10770" w:rsidRPr="00B10770" w:rsidTr="00B44BDB">
      <w:tc>
        <w:tcPr>
          <w:tcW w:w="8188" w:type="dxa"/>
          <w:gridSpan w:val="2"/>
        </w:tcPr>
        <w:p w:rsidR="00B10770" w:rsidRPr="00B10770" w:rsidRDefault="009500AD" w:rsidP="00B44BDB">
          <w:pPr>
            <w:pStyle w:val="Sidhuvud"/>
            <w:tabs>
              <w:tab w:val="clear" w:pos="4536"/>
              <w:tab w:val="clear" w:pos="9072"/>
              <w:tab w:val="left" w:pos="-2172"/>
              <w:tab w:val="left" w:pos="2835"/>
              <w:tab w:val="left" w:pos="6804"/>
            </w:tabs>
            <w:rPr>
              <w:rFonts w:ascii="Arial" w:hAnsi="Arial" w:cs="Arial"/>
              <w:caps/>
              <w:sz w:val="16"/>
              <w:szCs w:val="16"/>
            </w:rPr>
          </w:pPr>
          <w:r w:rsidRPr="00B10770">
            <w:rPr>
              <w:rFonts w:ascii="Arial" w:hAnsi="Arial" w:cs="Arial"/>
              <w:caps/>
              <w:color w:val="808080" w:themeColor="background1" w:themeShade="80"/>
              <w:sz w:val="16"/>
              <w:szCs w:val="16"/>
            </w:rPr>
            <w:t>pressmeddelande</w:t>
          </w:r>
        </w:p>
      </w:tc>
      <w:tc>
        <w:tcPr>
          <w:tcW w:w="2044" w:type="dxa"/>
        </w:tcPr>
        <w:p w:rsidR="00B10770" w:rsidRPr="00B10770" w:rsidRDefault="009500AD" w:rsidP="00B44BDB">
          <w:pPr>
            <w:pStyle w:val="Sidhuvud"/>
            <w:tabs>
              <w:tab w:val="clear" w:pos="4536"/>
              <w:tab w:val="clear" w:pos="9072"/>
              <w:tab w:val="left" w:pos="-2172"/>
              <w:tab w:val="left" w:pos="2835"/>
              <w:tab w:val="left" w:pos="6804"/>
            </w:tabs>
            <w:rPr>
              <w:rFonts w:ascii="Arial" w:hAnsi="Arial" w:cs="Arial"/>
              <w:caps/>
              <w:sz w:val="16"/>
              <w:szCs w:val="16"/>
            </w:rPr>
          </w:pPr>
          <w:r>
            <w:rPr>
              <w:rFonts w:ascii="Arial" w:hAnsi="Arial" w:cs="Arial"/>
              <w:caps/>
              <w:color w:val="808080" w:themeColor="background1" w:themeShade="80"/>
              <w:sz w:val="16"/>
              <w:szCs w:val="16"/>
            </w:rPr>
            <w:t>2014 -</w:t>
          </w:r>
          <w:r w:rsidR="002A1EA5">
            <w:rPr>
              <w:rFonts w:ascii="Arial" w:hAnsi="Arial" w:cs="Arial"/>
              <w:caps/>
              <w:color w:val="808080" w:themeColor="background1" w:themeShade="80"/>
              <w:sz w:val="16"/>
              <w:szCs w:val="16"/>
            </w:rPr>
            <w:t xml:space="preserve"> 10 - 21</w:t>
          </w:r>
        </w:p>
      </w:tc>
    </w:tr>
  </w:tbl>
  <w:p w:rsidR="00B10770" w:rsidRPr="00B10770" w:rsidRDefault="002F6323">
    <w:pPr>
      <w:pStyle w:val="Sidhuvud"/>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5D3" w:rsidRDefault="009665D3">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7060"/>
    <w:multiLevelType w:val="hybridMultilevel"/>
    <w:tmpl w:val="DBAA9136"/>
    <w:lvl w:ilvl="0" w:tplc="F57AE0A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AE34772"/>
    <w:multiLevelType w:val="hybridMultilevel"/>
    <w:tmpl w:val="E2487490"/>
    <w:lvl w:ilvl="0" w:tplc="877C4B0E">
      <w:numFmt w:val="bullet"/>
      <w:lvlText w:val="-"/>
      <w:lvlJc w:val="left"/>
      <w:pPr>
        <w:ind w:left="1080" w:hanging="360"/>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nsid w:val="51090DA0"/>
    <w:multiLevelType w:val="hybridMultilevel"/>
    <w:tmpl w:val="C1821BA8"/>
    <w:lvl w:ilvl="0" w:tplc="7D7EC582">
      <w:start w:val="7"/>
      <w:numFmt w:val="bullet"/>
      <w:lvlText w:val="–"/>
      <w:lvlJc w:val="left"/>
      <w:pPr>
        <w:ind w:left="720" w:hanging="360"/>
      </w:pPr>
      <w:rPr>
        <w:rFonts w:ascii="Calibri" w:eastAsia="AppleColorEmoj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EA5"/>
    <w:rsid w:val="002A1EA5"/>
    <w:rsid w:val="002A2693"/>
    <w:rsid w:val="002F6323"/>
    <w:rsid w:val="009500AD"/>
    <w:rsid w:val="009665D3"/>
    <w:rsid w:val="00AC6DC3"/>
    <w:rsid w:val="00C43DD1"/>
    <w:rsid w:val="00F66192"/>
    <w:rsid w:val="00FD55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EA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A1E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A1EA5"/>
  </w:style>
  <w:style w:type="table" w:styleId="Tabellrutnt">
    <w:name w:val="Table Grid"/>
    <w:basedOn w:val="Normaltabell"/>
    <w:rsid w:val="002A1EA5"/>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ubrik">
    <w:name w:val="Title"/>
    <w:basedOn w:val="Normal"/>
    <w:next w:val="Normal"/>
    <w:link w:val="RubrikChar"/>
    <w:autoRedefine/>
    <w:qFormat/>
    <w:rsid w:val="002A1EA5"/>
    <w:pPr>
      <w:pBdr>
        <w:bottom w:val="single" w:sz="8" w:space="4" w:color="4F81BD" w:themeColor="accent1"/>
      </w:pBdr>
      <w:tabs>
        <w:tab w:val="left" w:pos="0"/>
        <w:tab w:val="left" w:pos="1304"/>
        <w:tab w:val="left" w:pos="2608"/>
        <w:tab w:val="left" w:pos="3912"/>
        <w:tab w:val="left" w:pos="5216"/>
        <w:tab w:val="left" w:pos="6521"/>
        <w:tab w:val="left" w:pos="7825"/>
        <w:tab w:val="left" w:pos="9129"/>
      </w:tabs>
      <w:spacing w:after="300" w:line="240" w:lineRule="auto"/>
      <w:contextualSpacing/>
    </w:pPr>
    <w:rPr>
      <w:rFonts w:ascii="Arial" w:eastAsiaTheme="majorEastAsia" w:hAnsi="Arial" w:cstheme="majorBidi"/>
      <w:color w:val="003D58"/>
      <w:spacing w:val="5"/>
      <w:kern w:val="28"/>
      <w:sz w:val="40"/>
      <w:szCs w:val="52"/>
      <w:lang w:eastAsia="sv-SE"/>
    </w:rPr>
  </w:style>
  <w:style w:type="character" w:customStyle="1" w:styleId="RubrikChar">
    <w:name w:val="Rubrik Char"/>
    <w:basedOn w:val="Standardstycketeckensnitt"/>
    <w:link w:val="Rubrik"/>
    <w:rsid w:val="002A1EA5"/>
    <w:rPr>
      <w:rFonts w:ascii="Arial" w:eastAsiaTheme="majorEastAsia" w:hAnsi="Arial" w:cstheme="majorBidi"/>
      <w:color w:val="003D58"/>
      <w:spacing w:val="5"/>
      <w:kern w:val="28"/>
      <w:sz w:val="40"/>
      <w:szCs w:val="52"/>
      <w:lang w:eastAsia="sv-SE"/>
    </w:rPr>
  </w:style>
  <w:style w:type="character" w:styleId="Stark">
    <w:name w:val="Strong"/>
    <w:basedOn w:val="Standardstycketeckensnitt"/>
    <w:qFormat/>
    <w:rsid w:val="002A1EA5"/>
    <w:rPr>
      <w:rFonts w:ascii="Arial" w:hAnsi="Arial"/>
      <w:b/>
      <w:bCs/>
      <w:sz w:val="22"/>
    </w:rPr>
  </w:style>
  <w:style w:type="paragraph" w:styleId="Liststycke">
    <w:name w:val="List Paragraph"/>
    <w:basedOn w:val="Normal"/>
    <w:uiPriority w:val="34"/>
    <w:qFormat/>
    <w:rsid w:val="002A1EA5"/>
    <w:pPr>
      <w:ind w:left="720"/>
      <w:contextualSpacing/>
    </w:pPr>
  </w:style>
  <w:style w:type="character" w:customStyle="1" w:styleId="apple-converted-space">
    <w:name w:val="apple-converted-space"/>
    <w:basedOn w:val="Standardstycketeckensnitt"/>
    <w:rsid w:val="002A1EA5"/>
  </w:style>
  <w:style w:type="paragraph" w:styleId="Ballongtext">
    <w:name w:val="Balloon Text"/>
    <w:basedOn w:val="Normal"/>
    <w:link w:val="BallongtextChar"/>
    <w:uiPriority w:val="99"/>
    <w:semiHidden/>
    <w:unhideWhenUsed/>
    <w:rsid w:val="002A1EA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A1EA5"/>
    <w:rPr>
      <w:rFonts w:ascii="Tahoma" w:hAnsi="Tahoma" w:cs="Tahoma"/>
      <w:sz w:val="16"/>
      <w:szCs w:val="16"/>
    </w:rPr>
  </w:style>
  <w:style w:type="character" w:styleId="Hyperlnk">
    <w:name w:val="Hyperlink"/>
    <w:basedOn w:val="Standardstycketeckensnitt"/>
    <w:uiPriority w:val="99"/>
    <w:unhideWhenUsed/>
    <w:rsid w:val="002A1EA5"/>
    <w:rPr>
      <w:color w:val="0000FF" w:themeColor="hyperlink"/>
      <w:u w:val="single"/>
    </w:rPr>
  </w:style>
  <w:style w:type="paragraph" w:styleId="Sidfot">
    <w:name w:val="footer"/>
    <w:basedOn w:val="Normal"/>
    <w:link w:val="SidfotChar"/>
    <w:uiPriority w:val="99"/>
    <w:unhideWhenUsed/>
    <w:rsid w:val="002A1E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A1E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EA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A1E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A1EA5"/>
  </w:style>
  <w:style w:type="table" w:styleId="Tabellrutnt">
    <w:name w:val="Table Grid"/>
    <w:basedOn w:val="Normaltabell"/>
    <w:rsid w:val="002A1EA5"/>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ubrik">
    <w:name w:val="Title"/>
    <w:basedOn w:val="Normal"/>
    <w:next w:val="Normal"/>
    <w:link w:val="RubrikChar"/>
    <w:autoRedefine/>
    <w:qFormat/>
    <w:rsid w:val="002A1EA5"/>
    <w:pPr>
      <w:pBdr>
        <w:bottom w:val="single" w:sz="8" w:space="4" w:color="4F81BD" w:themeColor="accent1"/>
      </w:pBdr>
      <w:tabs>
        <w:tab w:val="left" w:pos="0"/>
        <w:tab w:val="left" w:pos="1304"/>
        <w:tab w:val="left" w:pos="2608"/>
        <w:tab w:val="left" w:pos="3912"/>
        <w:tab w:val="left" w:pos="5216"/>
        <w:tab w:val="left" w:pos="6521"/>
        <w:tab w:val="left" w:pos="7825"/>
        <w:tab w:val="left" w:pos="9129"/>
      </w:tabs>
      <w:spacing w:after="300" w:line="240" w:lineRule="auto"/>
      <w:contextualSpacing/>
    </w:pPr>
    <w:rPr>
      <w:rFonts w:ascii="Arial" w:eastAsiaTheme="majorEastAsia" w:hAnsi="Arial" w:cstheme="majorBidi"/>
      <w:color w:val="003D58"/>
      <w:spacing w:val="5"/>
      <w:kern w:val="28"/>
      <w:sz w:val="40"/>
      <w:szCs w:val="52"/>
      <w:lang w:eastAsia="sv-SE"/>
    </w:rPr>
  </w:style>
  <w:style w:type="character" w:customStyle="1" w:styleId="RubrikChar">
    <w:name w:val="Rubrik Char"/>
    <w:basedOn w:val="Standardstycketeckensnitt"/>
    <w:link w:val="Rubrik"/>
    <w:rsid w:val="002A1EA5"/>
    <w:rPr>
      <w:rFonts w:ascii="Arial" w:eastAsiaTheme="majorEastAsia" w:hAnsi="Arial" w:cstheme="majorBidi"/>
      <w:color w:val="003D58"/>
      <w:spacing w:val="5"/>
      <w:kern w:val="28"/>
      <w:sz w:val="40"/>
      <w:szCs w:val="52"/>
      <w:lang w:eastAsia="sv-SE"/>
    </w:rPr>
  </w:style>
  <w:style w:type="character" w:styleId="Stark">
    <w:name w:val="Strong"/>
    <w:basedOn w:val="Standardstycketeckensnitt"/>
    <w:qFormat/>
    <w:rsid w:val="002A1EA5"/>
    <w:rPr>
      <w:rFonts w:ascii="Arial" w:hAnsi="Arial"/>
      <w:b/>
      <w:bCs/>
      <w:sz w:val="22"/>
    </w:rPr>
  </w:style>
  <w:style w:type="paragraph" w:styleId="Liststycke">
    <w:name w:val="List Paragraph"/>
    <w:basedOn w:val="Normal"/>
    <w:uiPriority w:val="34"/>
    <w:qFormat/>
    <w:rsid w:val="002A1EA5"/>
    <w:pPr>
      <w:ind w:left="720"/>
      <w:contextualSpacing/>
    </w:pPr>
  </w:style>
  <w:style w:type="character" w:customStyle="1" w:styleId="apple-converted-space">
    <w:name w:val="apple-converted-space"/>
    <w:basedOn w:val="Standardstycketeckensnitt"/>
    <w:rsid w:val="002A1EA5"/>
  </w:style>
  <w:style w:type="paragraph" w:styleId="Ballongtext">
    <w:name w:val="Balloon Text"/>
    <w:basedOn w:val="Normal"/>
    <w:link w:val="BallongtextChar"/>
    <w:uiPriority w:val="99"/>
    <w:semiHidden/>
    <w:unhideWhenUsed/>
    <w:rsid w:val="002A1EA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A1EA5"/>
    <w:rPr>
      <w:rFonts w:ascii="Tahoma" w:hAnsi="Tahoma" w:cs="Tahoma"/>
      <w:sz w:val="16"/>
      <w:szCs w:val="16"/>
    </w:rPr>
  </w:style>
  <w:style w:type="character" w:styleId="Hyperlnk">
    <w:name w:val="Hyperlink"/>
    <w:basedOn w:val="Standardstycketeckensnitt"/>
    <w:uiPriority w:val="99"/>
    <w:unhideWhenUsed/>
    <w:rsid w:val="002A1EA5"/>
    <w:rPr>
      <w:color w:val="0000FF" w:themeColor="hyperlink"/>
      <w:u w:val="single"/>
    </w:rPr>
  </w:style>
  <w:style w:type="paragraph" w:styleId="Sidfot">
    <w:name w:val="footer"/>
    <w:basedOn w:val="Normal"/>
    <w:link w:val="SidfotChar"/>
    <w:uiPriority w:val="99"/>
    <w:unhideWhenUsed/>
    <w:rsid w:val="002A1E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A1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nikula-wikstrom@socialdemokraterna.s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tarina.soderholm@vasteras.s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visitvasteras.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397</Words>
  <Characters>2107</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Sträng</dc:creator>
  <cp:keywords/>
  <dc:description/>
  <cp:lastModifiedBy>Jennie Sträng</cp:lastModifiedBy>
  <cp:revision>4</cp:revision>
  <dcterms:created xsi:type="dcterms:W3CDTF">2014-10-17T13:39:00Z</dcterms:created>
  <dcterms:modified xsi:type="dcterms:W3CDTF">2014-10-21T07:44:00Z</dcterms:modified>
</cp:coreProperties>
</file>