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D593E" w14:textId="77777777" w:rsidR="00A61728" w:rsidRPr="008041E8" w:rsidRDefault="001C59C0">
      <w:pPr>
        <w:rPr>
          <w:b/>
          <w:sz w:val="20"/>
          <w:szCs w:val="20"/>
        </w:rPr>
      </w:pPr>
      <w:r w:rsidRPr="008041E8">
        <w:rPr>
          <w:b/>
          <w:sz w:val="20"/>
          <w:szCs w:val="20"/>
        </w:rPr>
        <w:t>Femklöverns bostadspolitik 2015 – 2018</w:t>
      </w:r>
      <w:r w:rsidR="002D20F4" w:rsidRPr="008041E8">
        <w:rPr>
          <w:b/>
          <w:sz w:val="20"/>
          <w:szCs w:val="20"/>
        </w:rPr>
        <w:t xml:space="preserve"> </w:t>
      </w:r>
    </w:p>
    <w:p w14:paraId="3CB58EF1" w14:textId="77777777" w:rsidR="002D20F4" w:rsidRPr="008041E8" w:rsidRDefault="002D20F4">
      <w:pPr>
        <w:rPr>
          <w:sz w:val="20"/>
          <w:szCs w:val="20"/>
        </w:rPr>
      </w:pPr>
    </w:p>
    <w:p w14:paraId="1C39914A" w14:textId="77777777" w:rsidR="002D20F4" w:rsidRPr="008041E8" w:rsidRDefault="002D20F4">
      <w:pPr>
        <w:rPr>
          <w:sz w:val="20"/>
          <w:szCs w:val="20"/>
        </w:rPr>
      </w:pPr>
    </w:p>
    <w:p w14:paraId="67878046" w14:textId="75925D1B" w:rsidR="00953CD7" w:rsidRPr="008041E8" w:rsidRDefault="005B7F1A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1. </w:t>
      </w:r>
      <w:r w:rsidR="001C59C0" w:rsidRPr="008041E8">
        <w:rPr>
          <w:sz w:val="20"/>
          <w:szCs w:val="20"/>
        </w:rPr>
        <w:t>Kommunens höga ambition fö</w:t>
      </w:r>
      <w:r w:rsidR="002D20F4" w:rsidRPr="008041E8">
        <w:rPr>
          <w:sz w:val="20"/>
          <w:szCs w:val="20"/>
        </w:rPr>
        <w:t xml:space="preserve">r bostadsbyggandet kvarstår.  3000 </w:t>
      </w:r>
      <w:r w:rsidR="001C59C0" w:rsidRPr="008041E8">
        <w:rPr>
          <w:sz w:val="20"/>
          <w:szCs w:val="20"/>
        </w:rPr>
        <w:t>nya bostäder fram till 2019.</w:t>
      </w:r>
      <w:r w:rsidR="00953CD7" w:rsidRPr="008041E8">
        <w:rPr>
          <w:sz w:val="20"/>
          <w:szCs w:val="20"/>
        </w:rPr>
        <w:t xml:space="preserve"> </w:t>
      </w:r>
      <w:r w:rsidR="00F94E56">
        <w:rPr>
          <w:color w:val="000000" w:themeColor="text1"/>
          <w:sz w:val="20"/>
          <w:szCs w:val="20"/>
        </w:rPr>
        <w:t>Växjö är och ska</w:t>
      </w:r>
      <w:r w:rsidR="00953CD7" w:rsidRPr="00F94E56">
        <w:rPr>
          <w:color w:val="000000" w:themeColor="text1"/>
          <w:sz w:val="20"/>
          <w:szCs w:val="20"/>
        </w:rPr>
        <w:t xml:space="preserve"> vara ledande i landet i utbyggnadstakt, miljöambitioner</w:t>
      </w:r>
      <w:r w:rsidR="001C59C0" w:rsidRPr="00F94E56">
        <w:rPr>
          <w:color w:val="000000" w:themeColor="text1"/>
          <w:sz w:val="20"/>
          <w:szCs w:val="20"/>
        </w:rPr>
        <w:t xml:space="preserve"> </w:t>
      </w:r>
      <w:r w:rsidR="00953CD7" w:rsidRPr="00F94E56">
        <w:rPr>
          <w:color w:val="000000" w:themeColor="text1"/>
          <w:sz w:val="20"/>
          <w:szCs w:val="20"/>
        </w:rPr>
        <w:t>och kvalitet i boendet både för stora och små plånböcker.</w:t>
      </w:r>
      <w:r w:rsidR="00F94E56">
        <w:rPr>
          <w:color w:val="000000" w:themeColor="text1"/>
          <w:sz w:val="20"/>
          <w:szCs w:val="20"/>
        </w:rPr>
        <w:t xml:space="preserve"> Vi ska</w:t>
      </w:r>
      <w:r w:rsidR="00953CD7" w:rsidRPr="00F94E56">
        <w:rPr>
          <w:color w:val="000000" w:themeColor="text1"/>
          <w:sz w:val="20"/>
          <w:szCs w:val="20"/>
        </w:rPr>
        <w:t xml:space="preserve"> också </w:t>
      </w:r>
      <w:r w:rsidR="00F94E56">
        <w:rPr>
          <w:color w:val="000000" w:themeColor="text1"/>
          <w:sz w:val="20"/>
          <w:szCs w:val="20"/>
        </w:rPr>
        <w:t>se till</w:t>
      </w:r>
      <w:r w:rsidR="00953CD7" w:rsidRPr="00F94E56">
        <w:rPr>
          <w:color w:val="000000" w:themeColor="text1"/>
          <w:sz w:val="20"/>
          <w:szCs w:val="20"/>
        </w:rPr>
        <w:t xml:space="preserve"> att vi har allmännyttiga bostadsföretag i kommunen som har ekonomiska muskler och kvalitet att bidra i utvecklingen av Växjö, inte minst utifrån ett bostadssocialt perspektiv</w:t>
      </w:r>
      <w:r w:rsidR="00953CD7" w:rsidRPr="008041E8">
        <w:rPr>
          <w:color w:val="FF0000"/>
          <w:sz w:val="20"/>
          <w:szCs w:val="20"/>
        </w:rPr>
        <w:t>.</w:t>
      </w:r>
    </w:p>
    <w:p w14:paraId="5450E6B4" w14:textId="0B0AD756" w:rsidR="00FA6CF3" w:rsidRPr="008041E8" w:rsidRDefault="00581663">
      <w:pPr>
        <w:rPr>
          <w:sz w:val="20"/>
          <w:szCs w:val="20"/>
        </w:rPr>
      </w:pPr>
      <w:r w:rsidRPr="008041E8">
        <w:rPr>
          <w:sz w:val="20"/>
          <w:szCs w:val="20"/>
        </w:rPr>
        <w:t xml:space="preserve">2 </w:t>
      </w:r>
      <w:r w:rsidR="00F94E56">
        <w:rPr>
          <w:sz w:val="20"/>
          <w:szCs w:val="20"/>
        </w:rPr>
        <w:t>Kommunen ska</w:t>
      </w:r>
      <w:r w:rsidR="00FA6CF3" w:rsidRPr="008041E8">
        <w:rPr>
          <w:sz w:val="20"/>
          <w:szCs w:val="20"/>
        </w:rPr>
        <w:t xml:space="preserve"> nu också kunna bygga bostadsrätter i områden som behöver fler blandade upplåtelseformer</w:t>
      </w:r>
      <w:r w:rsidR="005B7F1A">
        <w:rPr>
          <w:sz w:val="20"/>
          <w:szCs w:val="20"/>
        </w:rPr>
        <w:t xml:space="preserve">, till exempel </w:t>
      </w:r>
      <w:proofErr w:type="spellStart"/>
      <w:r w:rsidR="005B7F1A">
        <w:rPr>
          <w:sz w:val="20"/>
          <w:szCs w:val="20"/>
        </w:rPr>
        <w:t>Araby</w:t>
      </w:r>
      <w:proofErr w:type="spellEnd"/>
      <w:r w:rsidR="00FA6CF3" w:rsidRPr="008041E8">
        <w:rPr>
          <w:sz w:val="20"/>
          <w:szCs w:val="20"/>
        </w:rPr>
        <w:t>. Samtidigt som kommun</w:t>
      </w:r>
      <w:bookmarkStart w:id="0" w:name="_GoBack"/>
      <w:bookmarkEnd w:id="0"/>
      <w:r w:rsidR="00FA6CF3" w:rsidRPr="008041E8">
        <w:rPr>
          <w:sz w:val="20"/>
          <w:szCs w:val="20"/>
        </w:rPr>
        <w:t>en</w:t>
      </w:r>
      <w:r w:rsidR="00FA6CF3" w:rsidRPr="008041E8">
        <w:rPr>
          <w:b/>
          <w:sz w:val="20"/>
          <w:szCs w:val="20"/>
        </w:rPr>
        <w:t xml:space="preserve"> inte </w:t>
      </w:r>
      <w:r w:rsidR="00FA6CF3" w:rsidRPr="008041E8">
        <w:rPr>
          <w:sz w:val="20"/>
          <w:szCs w:val="20"/>
        </w:rPr>
        <w:t>kommer att initiera fler ombildningar till bostadsrätter i områden där bostadsrätter redan ä</w:t>
      </w:r>
      <w:r w:rsidR="00F94E56">
        <w:rPr>
          <w:sz w:val="20"/>
          <w:szCs w:val="20"/>
        </w:rPr>
        <w:t>r en dominerande. Kommunen ska</w:t>
      </w:r>
      <w:r w:rsidR="002D20F4" w:rsidRPr="008041E8">
        <w:rPr>
          <w:sz w:val="20"/>
          <w:szCs w:val="20"/>
        </w:rPr>
        <w:t xml:space="preserve"> dock </w:t>
      </w:r>
      <w:r w:rsidR="00FA6CF3" w:rsidRPr="008041E8">
        <w:rPr>
          <w:sz w:val="20"/>
          <w:szCs w:val="20"/>
        </w:rPr>
        <w:t xml:space="preserve">försöka göra ombildningar i områden som domineras av hyresrätter. </w:t>
      </w:r>
    </w:p>
    <w:p w14:paraId="3EAF6919" w14:textId="747F2A36" w:rsidR="00581663" w:rsidRPr="008041E8" w:rsidRDefault="00581663">
      <w:pPr>
        <w:rPr>
          <w:sz w:val="20"/>
          <w:szCs w:val="20"/>
        </w:rPr>
      </w:pPr>
      <w:r w:rsidRPr="008041E8">
        <w:rPr>
          <w:sz w:val="20"/>
          <w:szCs w:val="20"/>
        </w:rPr>
        <w:t xml:space="preserve">3 </w:t>
      </w:r>
      <w:r w:rsidR="00F94E56">
        <w:rPr>
          <w:sz w:val="20"/>
          <w:szCs w:val="20"/>
        </w:rPr>
        <w:t>Bostadspolitiken ska</w:t>
      </w:r>
      <w:r w:rsidR="00FA6CF3" w:rsidRPr="008041E8">
        <w:rPr>
          <w:sz w:val="20"/>
          <w:szCs w:val="20"/>
        </w:rPr>
        <w:t xml:space="preserve"> </w:t>
      </w:r>
      <w:r w:rsidR="00F94E56">
        <w:rPr>
          <w:sz w:val="20"/>
          <w:szCs w:val="20"/>
        </w:rPr>
        <w:t>öka möjligheterna att välja</w:t>
      </w:r>
      <w:r w:rsidR="00FA6CF3" w:rsidRPr="008041E8">
        <w:rPr>
          <w:sz w:val="20"/>
          <w:szCs w:val="20"/>
        </w:rPr>
        <w:t xml:space="preserve"> boende i staden, i de mindre orterna och på lansbygden. </w:t>
      </w:r>
      <w:r w:rsidRPr="008041E8">
        <w:rPr>
          <w:sz w:val="20"/>
          <w:szCs w:val="20"/>
        </w:rPr>
        <w:t xml:space="preserve"> Det </w:t>
      </w:r>
      <w:r w:rsidR="00523A34">
        <w:rPr>
          <w:sz w:val="20"/>
          <w:szCs w:val="20"/>
        </w:rPr>
        <w:t xml:space="preserve">ska finnas </w:t>
      </w:r>
      <w:r w:rsidRPr="008041E8">
        <w:rPr>
          <w:sz w:val="20"/>
          <w:szCs w:val="20"/>
        </w:rPr>
        <w:t>villatomter i staden</w:t>
      </w:r>
      <w:r w:rsidR="00523A34">
        <w:rPr>
          <w:sz w:val="20"/>
          <w:szCs w:val="20"/>
        </w:rPr>
        <w:t xml:space="preserve"> som motsvarar behovet</w:t>
      </w:r>
      <w:r w:rsidRPr="008041E8">
        <w:rPr>
          <w:sz w:val="20"/>
          <w:szCs w:val="20"/>
        </w:rPr>
        <w:t>. Kommunens planberedskap skall vara fortsat</w:t>
      </w:r>
      <w:r w:rsidR="002D20F4" w:rsidRPr="008041E8">
        <w:rPr>
          <w:sz w:val="20"/>
          <w:szCs w:val="20"/>
        </w:rPr>
        <w:t>t hög och innebära att det skall finnas</w:t>
      </w:r>
      <w:r w:rsidRPr="008041E8">
        <w:rPr>
          <w:sz w:val="20"/>
          <w:szCs w:val="20"/>
        </w:rPr>
        <w:t xml:space="preserve"> detaljplaner </w:t>
      </w:r>
      <w:r w:rsidR="00F94E56">
        <w:rPr>
          <w:sz w:val="20"/>
          <w:szCs w:val="20"/>
        </w:rPr>
        <w:t>för</w:t>
      </w:r>
      <w:r w:rsidRPr="008041E8">
        <w:rPr>
          <w:sz w:val="20"/>
          <w:szCs w:val="20"/>
        </w:rPr>
        <w:t xml:space="preserve"> 4000 nya bostäder. </w:t>
      </w:r>
    </w:p>
    <w:p w14:paraId="6A5FB886" w14:textId="77777777" w:rsidR="002D20F4" w:rsidRPr="008041E8" w:rsidRDefault="00F94E56">
      <w:pPr>
        <w:rPr>
          <w:sz w:val="20"/>
          <w:szCs w:val="20"/>
        </w:rPr>
      </w:pPr>
      <w:r>
        <w:rPr>
          <w:sz w:val="20"/>
          <w:szCs w:val="20"/>
        </w:rPr>
        <w:t>4. Växjö ska</w:t>
      </w:r>
      <w:r w:rsidR="002D20F4" w:rsidRPr="008041E8">
        <w:rPr>
          <w:sz w:val="20"/>
          <w:szCs w:val="20"/>
        </w:rPr>
        <w:t xml:space="preserve"> fortsätta ligga i framkant för energisnål byggnation, låga kostnader och hög träandel i enlighet med träbyggnadsstrategin.</w:t>
      </w:r>
    </w:p>
    <w:p w14:paraId="7536E1B7" w14:textId="77777777" w:rsidR="00581663" w:rsidRPr="00F94E56" w:rsidRDefault="00F94E56">
      <w:pPr>
        <w:rPr>
          <w:color w:val="000000" w:themeColor="text1"/>
          <w:sz w:val="20"/>
          <w:szCs w:val="20"/>
        </w:rPr>
      </w:pPr>
      <w:r w:rsidRPr="00F94E56">
        <w:rPr>
          <w:color w:val="000000" w:themeColor="text1"/>
          <w:sz w:val="20"/>
          <w:szCs w:val="20"/>
        </w:rPr>
        <w:t>5</w:t>
      </w:r>
      <w:r>
        <w:rPr>
          <w:color w:val="000000" w:themeColor="text1"/>
          <w:sz w:val="20"/>
          <w:szCs w:val="20"/>
        </w:rPr>
        <w:t>.</w:t>
      </w:r>
      <w:r w:rsidRPr="00F94E56">
        <w:rPr>
          <w:color w:val="000000" w:themeColor="text1"/>
          <w:sz w:val="20"/>
          <w:szCs w:val="20"/>
        </w:rPr>
        <w:t xml:space="preserve"> Växjö ska</w:t>
      </w:r>
      <w:r w:rsidR="002D20F4" w:rsidRPr="00F94E56">
        <w:rPr>
          <w:color w:val="000000" w:themeColor="text1"/>
          <w:sz w:val="20"/>
          <w:szCs w:val="20"/>
        </w:rPr>
        <w:t xml:space="preserve"> arbeta opinionsbildande nationellt och internationellt för ett hållbart byggande</w:t>
      </w:r>
      <w:r w:rsidR="00953CD7" w:rsidRPr="00F94E56">
        <w:rPr>
          <w:color w:val="000000" w:themeColor="text1"/>
          <w:sz w:val="20"/>
          <w:szCs w:val="20"/>
        </w:rPr>
        <w:t xml:space="preserve"> därför att det lockar investerare, utvecklar kvaliteten och är en del i vårt övergripande mil</w:t>
      </w:r>
      <w:r w:rsidRPr="00F94E56">
        <w:rPr>
          <w:color w:val="000000" w:themeColor="text1"/>
          <w:sz w:val="20"/>
          <w:szCs w:val="20"/>
        </w:rPr>
        <w:t>jöarbete – det vi kalla</w:t>
      </w:r>
      <w:r>
        <w:rPr>
          <w:color w:val="000000" w:themeColor="text1"/>
          <w:sz w:val="20"/>
          <w:szCs w:val="20"/>
        </w:rPr>
        <w:t>r</w:t>
      </w:r>
      <w:r w:rsidRPr="00F94E56">
        <w:rPr>
          <w:color w:val="000000" w:themeColor="text1"/>
          <w:sz w:val="20"/>
          <w:szCs w:val="20"/>
        </w:rPr>
        <w:t xml:space="preserve"> Europas g</w:t>
      </w:r>
      <w:r w:rsidR="00953CD7" w:rsidRPr="00F94E56">
        <w:rPr>
          <w:color w:val="000000" w:themeColor="text1"/>
          <w:sz w:val="20"/>
          <w:szCs w:val="20"/>
        </w:rPr>
        <w:t>rönaste stad.</w:t>
      </w:r>
    </w:p>
    <w:p w14:paraId="557E1F0B" w14:textId="77777777" w:rsidR="00953CD7" w:rsidRPr="00F94E56" w:rsidRDefault="00F94E56" w:rsidP="00953CD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6. Växjö kommun ska</w:t>
      </w:r>
      <w:r w:rsidR="00953CD7" w:rsidRPr="00F94E56">
        <w:rPr>
          <w:color w:val="000000" w:themeColor="text1"/>
          <w:sz w:val="20"/>
          <w:szCs w:val="20"/>
        </w:rPr>
        <w:t xml:space="preserve"> vara </w:t>
      </w:r>
      <w:r>
        <w:rPr>
          <w:color w:val="000000" w:themeColor="text1"/>
          <w:sz w:val="20"/>
          <w:szCs w:val="20"/>
        </w:rPr>
        <w:t>aktiv på bostadsmarknaden</w:t>
      </w:r>
      <w:r w:rsidR="00953CD7" w:rsidRPr="00F94E56">
        <w:rPr>
          <w:color w:val="000000" w:themeColor="text1"/>
          <w:sz w:val="20"/>
          <w:szCs w:val="20"/>
        </w:rPr>
        <w:t xml:space="preserve"> och såväl bygga som</w:t>
      </w:r>
      <w:r>
        <w:rPr>
          <w:color w:val="000000" w:themeColor="text1"/>
          <w:sz w:val="20"/>
          <w:szCs w:val="20"/>
        </w:rPr>
        <w:t xml:space="preserve"> avyttra bostäder. Målet är</w:t>
      </w:r>
      <w:r w:rsidR="00953CD7" w:rsidRPr="00F94E56">
        <w:rPr>
          <w:color w:val="000000" w:themeColor="text1"/>
          <w:sz w:val="20"/>
          <w:szCs w:val="20"/>
        </w:rPr>
        <w:t xml:space="preserve"> att komma ner till en ägarandel som motsvarar genomsnittet för Sverige under mandatperioden. Kommunen vill få in seriösa, långsiktiga, lokala och nationella ägare som kan utveckla och förvalta bostäder i Växj</w:t>
      </w:r>
      <w:r>
        <w:rPr>
          <w:color w:val="000000" w:themeColor="text1"/>
          <w:sz w:val="20"/>
          <w:szCs w:val="20"/>
        </w:rPr>
        <w:t>ö. Merparten av intäkterna ska</w:t>
      </w:r>
      <w:r w:rsidR="00953CD7" w:rsidRPr="00F94E56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öka</w:t>
      </w:r>
      <w:r w:rsidR="00953CD7" w:rsidRPr="00F94E56">
        <w:rPr>
          <w:color w:val="000000" w:themeColor="text1"/>
          <w:sz w:val="20"/>
          <w:szCs w:val="20"/>
        </w:rPr>
        <w:t xml:space="preserve"> bolagens finansiella styrka. </w:t>
      </w:r>
    </w:p>
    <w:p w14:paraId="6279C2AF" w14:textId="77777777" w:rsidR="00953CD7" w:rsidRPr="00F94E56" w:rsidRDefault="00953CD7">
      <w:pPr>
        <w:rPr>
          <w:color w:val="000000" w:themeColor="text1"/>
          <w:sz w:val="20"/>
          <w:szCs w:val="20"/>
        </w:rPr>
      </w:pPr>
    </w:p>
    <w:p w14:paraId="742E9DAB" w14:textId="77777777" w:rsidR="00FA6CF3" w:rsidRPr="00F94E56" w:rsidRDefault="00FA6CF3">
      <w:pPr>
        <w:rPr>
          <w:color w:val="000000" w:themeColor="text1"/>
          <w:sz w:val="20"/>
          <w:szCs w:val="20"/>
        </w:rPr>
      </w:pPr>
    </w:p>
    <w:sectPr w:rsidR="00FA6CF3" w:rsidRPr="00F9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04"/>
    <w:rsid w:val="00171E04"/>
    <w:rsid w:val="001C59C0"/>
    <w:rsid w:val="002D20F4"/>
    <w:rsid w:val="00523A34"/>
    <w:rsid w:val="00581663"/>
    <w:rsid w:val="005B7F1A"/>
    <w:rsid w:val="008041E8"/>
    <w:rsid w:val="00953CD7"/>
    <w:rsid w:val="00A61728"/>
    <w:rsid w:val="00B242CD"/>
    <w:rsid w:val="00E92F2E"/>
    <w:rsid w:val="00F94E56"/>
    <w:rsid w:val="00FA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E9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Bo</dc:creator>
  <cp:lastModifiedBy>Ekdahl Therese</cp:lastModifiedBy>
  <cp:revision>2</cp:revision>
  <dcterms:created xsi:type="dcterms:W3CDTF">2015-05-18T13:04:00Z</dcterms:created>
  <dcterms:modified xsi:type="dcterms:W3CDTF">2015-05-18T13:04:00Z</dcterms:modified>
</cp:coreProperties>
</file>