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1FE" w:rsidRPr="00584F84" w:rsidRDefault="002601FE" w:rsidP="002601FE">
      <w:pPr>
        <w:rPr>
          <w:lang w:val="nb-NO" w:eastAsia="ja-JP"/>
        </w:rPr>
      </w:pPr>
      <w:r w:rsidRPr="00584F84">
        <w:rPr>
          <w:noProof/>
          <w:lang w:val="nb-NO" w:eastAsia="nb-NO"/>
        </w:rPr>
        <w:drawing>
          <wp:anchor distT="0" distB="0" distL="114300" distR="114300" simplePos="0" relativeHeight="251660288" behindDoc="0" locked="0" layoutInCell="1" allowOverlap="1" wp14:anchorId="2B0AADF8" wp14:editId="53C0BBBD">
            <wp:simplePos x="0" y="0"/>
            <wp:positionH relativeFrom="column">
              <wp:posOffset>-32385</wp:posOffset>
            </wp:positionH>
            <wp:positionV relativeFrom="paragraph">
              <wp:posOffset>-116205</wp:posOffset>
            </wp:positionV>
            <wp:extent cx="1525905" cy="265430"/>
            <wp:effectExtent l="0" t="0" r="0" b="1270"/>
            <wp:wrapNone/>
            <wp:docPr id="2" name="Bilde 2" descr="sony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 descr="sony_b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1FE" w:rsidRPr="00584F84" w:rsidRDefault="002601FE" w:rsidP="002601FE">
      <w:pPr>
        <w:rPr>
          <w:lang w:val="nb-NO"/>
        </w:rPr>
      </w:pPr>
    </w:p>
    <w:p w:rsidR="002601FE" w:rsidRPr="00584F84" w:rsidRDefault="00584F84" w:rsidP="002601FE">
      <w:pPr>
        <w:pStyle w:val="Topptekst"/>
        <w:rPr>
          <w:iCs/>
          <w:sz w:val="32"/>
          <w:szCs w:val="32"/>
          <w:lang w:val="nb-NO"/>
        </w:rPr>
      </w:pPr>
      <w:r w:rsidRPr="00584F84">
        <w:rPr>
          <w:rFonts w:ascii="Helvetica" w:hAnsi="Helvetica"/>
          <w:iCs/>
          <w:sz w:val="32"/>
          <w:szCs w:val="32"/>
          <w:lang w:val="nb-NO"/>
        </w:rPr>
        <w:t>Pressemelding</w:t>
      </w:r>
    </w:p>
    <w:p w:rsidR="002601FE" w:rsidRPr="00584F84" w:rsidRDefault="002601FE" w:rsidP="002601FE">
      <w:pPr>
        <w:pStyle w:val="Topptekst"/>
        <w:rPr>
          <w:rFonts w:ascii="Verdana" w:hAnsi="Verdana"/>
          <w:b/>
          <w:color w:val="808080"/>
          <w:sz w:val="22"/>
          <w:lang w:val="nb-NO" w:eastAsia="ja-JP"/>
        </w:rPr>
      </w:pPr>
    </w:p>
    <w:p w:rsidR="002601FE" w:rsidRPr="00584F84" w:rsidRDefault="00584F84" w:rsidP="002601FE">
      <w:pPr>
        <w:pStyle w:val="Topptekst"/>
        <w:rPr>
          <w:rFonts w:ascii="Verdana" w:hAnsi="Verdana"/>
          <w:b/>
          <w:color w:val="808080"/>
          <w:sz w:val="22"/>
          <w:lang w:val="nb-NO" w:eastAsia="ja-JP"/>
        </w:rPr>
      </w:pPr>
      <w:r w:rsidRPr="00584F84">
        <w:rPr>
          <w:rFonts w:ascii="Verdana" w:hAnsi="Verdana"/>
          <w:b/>
          <w:color w:val="808080"/>
          <w:sz w:val="22"/>
          <w:lang w:val="nb-NO"/>
        </w:rPr>
        <w:t xml:space="preserve">3. September 2014 </w:t>
      </w:r>
      <w:bookmarkStart w:id="0" w:name="_GoBack"/>
      <w:bookmarkEnd w:id="0"/>
    </w:p>
    <w:p w:rsidR="002601FE" w:rsidRPr="00584F84" w:rsidRDefault="002601FE" w:rsidP="002601FE">
      <w:pPr>
        <w:pStyle w:val="Topptekst"/>
        <w:rPr>
          <w:rFonts w:ascii="Verdana" w:hAnsi="Verdana"/>
          <w:b/>
          <w:color w:val="808080"/>
          <w:sz w:val="22"/>
          <w:lang w:val="nb-NO"/>
        </w:rPr>
      </w:pPr>
    </w:p>
    <w:p w:rsidR="002601FE" w:rsidRPr="00584F84" w:rsidRDefault="00584F84" w:rsidP="002601FE">
      <w:pPr>
        <w:jc w:val="center"/>
        <w:rPr>
          <w:rFonts w:ascii="Verdana" w:hAnsi="Verdana"/>
          <w:b/>
          <w:sz w:val="28"/>
          <w:szCs w:val="28"/>
          <w:lang w:val="nb-NO"/>
        </w:rPr>
      </w:pPr>
      <w:r w:rsidRPr="00584F84">
        <w:rPr>
          <w:rFonts w:ascii="Verdana" w:hAnsi="Verdana"/>
          <w:b/>
          <w:sz w:val="28"/>
          <w:szCs w:val="28"/>
          <w:lang w:val="nb-NO"/>
        </w:rPr>
        <w:t>Sony</w:t>
      </w:r>
      <w:r w:rsidR="003C7E03">
        <w:rPr>
          <w:rFonts w:ascii="Verdana" w:hAnsi="Verdana"/>
          <w:b/>
          <w:sz w:val="28"/>
          <w:szCs w:val="28"/>
          <w:lang w:val="nb-NO"/>
        </w:rPr>
        <w:t xml:space="preserve"> utvider </w:t>
      </w:r>
      <w:r w:rsidRPr="00584F84">
        <w:rPr>
          <w:rFonts w:ascii="Verdana" w:hAnsi="Verdana"/>
          <w:b/>
          <w:sz w:val="28"/>
          <w:szCs w:val="28"/>
          <w:lang w:val="nb-NO"/>
        </w:rPr>
        <w:t>Lens-Style kameraserien og introduserer nytt konsept for utskiftbare</w:t>
      </w:r>
      <w:r w:rsidR="003C7E03">
        <w:rPr>
          <w:rFonts w:ascii="Verdana" w:hAnsi="Verdana"/>
          <w:b/>
          <w:sz w:val="28"/>
          <w:szCs w:val="28"/>
          <w:lang w:val="nb-NO"/>
        </w:rPr>
        <w:t xml:space="preserve"> objektiv</w:t>
      </w:r>
      <w:r w:rsidR="002601FE" w:rsidRPr="00584F84">
        <w:rPr>
          <w:rFonts w:ascii="Verdana" w:hAnsi="Verdana"/>
          <w:b/>
          <w:sz w:val="28"/>
          <w:szCs w:val="28"/>
          <w:lang w:val="nb-NO"/>
        </w:rPr>
        <w:t xml:space="preserve"> </w:t>
      </w:r>
    </w:p>
    <w:p w:rsidR="002601FE" w:rsidRPr="00584F84" w:rsidRDefault="00C46204" w:rsidP="002601FE">
      <w:pPr>
        <w:jc w:val="center"/>
        <w:rPr>
          <w:rFonts w:ascii="Verdana" w:hAnsi="Verdana"/>
          <w:b/>
          <w:bCs/>
          <w:i/>
          <w:iCs/>
          <w:szCs w:val="24"/>
          <w:lang w:val="nb-NO" w:eastAsia="ja-JP"/>
        </w:rPr>
      </w:pPr>
      <w:r>
        <w:rPr>
          <w:rFonts w:ascii="Verdana" w:hAnsi="Verdana"/>
          <w:b/>
          <w:bCs/>
          <w:i/>
          <w:iCs/>
          <w:noProof/>
          <w:szCs w:val="24"/>
          <w:lang w:val="nb-NO" w:eastAsia="nb-NO"/>
        </w:rPr>
        <w:drawing>
          <wp:inline distT="0" distB="0" distL="0" distR="0">
            <wp:extent cx="3135086" cy="2090057"/>
            <wp:effectExtent l="0" t="0" r="8255" b="571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63750_SELP1650_WW_BTL_OOH_Web_06_ExpAug31_2015-12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0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F84" w:rsidRDefault="002601FE" w:rsidP="00584F84">
      <w:pPr>
        <w:numPr>
          <w:ilvl w:val="0"/>
          <w:numId w:val="1"/>
        </w:numPr>
        <w:rPr>
          <w:rFonts w:ascii="Verdana" w:hAnsi="Verdana"/>
          <w:b/>
          <w:sz w:val="22"/>
          <w:lang w:val="nb-NO" w:eastAsia="ja-JP"/>
        </w:rPr>
      </w:pPr>
      <w:r w:rsidRPr="00584F84">
        <w:rPr>
          <w:rFonts w:ascii="Verdana" w:hAnsi="Verdana"/>
          <w:b/>
          <w:sz w:val="22"/>
          <w:lang w:val="nb-NO" w:eastAsia="ja-JP"/>
        </w:rPr>
        <w:t>ILCE</w:t>
      </w:r>
      <w:r w:rsidRPr="00584F84">
        <w:rPr>
          <w:rFonts w:ascii="Verdana" w:hAnsi="Verdana"/>
          <w:b/>
          <w:sz w:val="22"/>
          <w:lang w:val="nb-NO"/>
        </w:rPr>
        <w:t xml:space="preserve">-QX1 </w:t>
      </w:r>
      <w:r w:rsidR="00584F84">
        <w:rPr>
          <w:rFonts w:ascii="Verdana" w:hAnsi="Verdana"/>
          <w:b/>
          <w:sz w:val="22"/>
          <w:lang w:val="nb-NO" w:eastAsia="ja-JP"/>
        </w:rPr>
        <w:t xml:space="preserve">med APS-C </w:t>
      </w:r>
      <w:proofErr w:type="spellStart"/>
      <w:r w:rsidR="00584F84" w:rsidRPr="00584F84">
        <w:rPr>
          <w:rFonts w:ascii="Verdana" w:hAnsi="Verdana"/>
          <w:b/>
          <w:sz w:val="22"/>
          <w:lang w:val="nb-NO"/>
        </w:rPr>
        <w:t>Exmor</w:t>
      </w:r>
      <w:proofErr w:type="spellEnd"/>
      <w:r w:rsidR="00584F84" w:rsidRPr="00584F84">
        <w:rPr>
          <w:rFonts w:ascii="Verdana" w:hAnsi="Verdana"/>
          <w:b/>
          <w:sz w:val="22"/>
          <w:lang w:val="nb-NO"/>
        </w:rPr>
        <w:t xml:space="preserve">™ sensor, BIONZ </w:t>
      </w:r>
      <w:proofErr w:type="spellStart"/>
      <w:r w:rsidR="00584F84" w:rsidRPr="00584F84">
        <w:rPr>
          <w:rFonts w:ascii="Verdana" w:hAnsi="Verdana"/>
          <w:b/>
          <w:sz w:val="22"/>
          <w:lang w:val="nb-NO"/>
        </w:rPr>
        <w:t>X</w:t>
      </w:r>
      <w:proofErr w:type="spellEnd"/>
      <w:r w:rsidR="00584F84" w:rsidRPr="00584F84">
        <w:rPr>
          <w:rFonts w:ascii="Verdana" w:hAnsi="Verdana"/>
          <w:b/>
          <w:sz w:val="22"/>
          <w:lang w:val="nb-NO"/>
        </w:rPr>
        <w:t>™</w:t>
      </w:r>
      <w:r w:rsidR="008A1EA4">
        <w:rPr>
          <w:rFonts w:ascii="Verdana" w:hAnsi="Verdana"/>
          <w:b/>
          <w:sz w:val="22"/>
          <w:lang w:val="nb-NO"/>
        </w:rPr>
        <w:t>-prosessor og</w:t>
      </w:r>
      <w:r w:rsidR="00584F84">
        <w:rPr>
          <w:rFonts w:ascii="Verdana" w:hAnsi="Verdana"/>
          <w:b/>
          <w:sz w:val="22"/>
          <w:lang w:val="nb-NO"/>
        </w:rPr>
        <w:t xml:space="preserve"> avanserte kamerafunksjoner som er kompatible med E-</w:t>
      </w:r>
      <w:proofErr w:type="spellStart"/>
      <w:r w:rsidR="00584F84">
        <w:rPr>
          <w:rFonts w:ascii="Verdana" w:hAnsi="Verdana"/>
          <w:b/>
          <w:sz w:val="22"/>
          <w:lang w:val="nb-NO"/>
        </w:rPr>
        <w:t>mount</w:t>
      </w:r>
      <w:proofErr w:type="spellEnd"/>
      <w:r w:rsidR="00584F84">
        <w:rPr>
          <w:rFonts w:ascii="Verdana" w:hAnsi="Verdana"/>
          <w:b/>
          <w:sz w:val="22"/>
          <w:lang w:val="nb-NO"/>
        </w:rPr>
        <w:t xml:space="preserve"> og A-</w:t>
      </w:r>
      <w:proofErr w:type="spellStart"/>
      <w:r w:rsidR="00584F84">
        <w:rPr>
          <w:rFonts w:ascii="Verdana" w:hAnsi="Verdana"/>
          <w:b/>
          <w:sz w:val="22"/>
          <w:lang w:val="nb-NO"/>
        </w:rPr>
        <w:t>mount</w:t>
      </w:r>
      <w:r w:rsidR="00584F84">
        <w:rPr>
          <w:rFonts w:ascii="Verdana" w:hAnsi="Verdana"/>
          <w:b/>
          <w:sz w:val="22"/>
          <w:vertAlign w:val="superscript"/>
          <w:lang w:val="nb-NO"/>
        </w:rPr>
        <w:t>i</w:t>
      </w:r>
      <w:proofErr w:type="spellEnd"/>
      <w:r w:rsidR="00584F84">
        <w:rPr>
          <w:rFonts w:ascii="Verdana" w:hAnsi="Verdana"/>
          <w:b/>
          <w:sz w:val="22"/>
          <w:vertAlign w:val="superscript"/>
          <w:lang w:val="nb-NO"/>
        </w:rPr>
        <w:t xml:space="preserve"> </w:t>
      </w:r>
      <w:r w:rsidR="00041948">
        <w:rPr>
          <w:rFonts w:ascii="Verdana" w:hAnsi="Verdana"/>
          <w:b/>
          <w:sz w:val="22"/>
          <w:lang w:val="nb-NO"/>
        </w:rPr>
        <w:t>objektiv</w:t>
      </w:r>
    </w:p>
    <w:p w:rsidR="00A752FE" w:rsidRPr="00F72B70" w:rsidRDefault="00A752FE" w:rsidP="00A752FE">
      <w:pPr>
        <w:numPr>
          <w:ilvl w:val="0"/>
          <w:numId w:val="1"/>
        </w:numPr>
        <w:rPr>
          <w:rFonts w:ascii="Verdana" w:hAnsi="Verdana"/>
          <w:b/>
          <w:sz w:val="22"/>
          <w:lang w:eastAsia="ja-JP"/>
        </w:rPr>
      </w:pPr>
      <w:r w:rsidRPr="00F72B70">
        <w:rPr>
          <w:rFonts w:ascii="Verdana" w:hAnsi="Verdana"/>
          <w:b/>
          <w:sz w:val="22"/>
          <w:lang w:eastAsia="ja-JP"/>
        </w:rPr>
        <w:t xml:space="preserve">ILCE-QX1 </w:t>
      </w:r>
      <w:proofErr w:type="spellStart"/>
      <w:r w:rsidRPr="00F72B70">
        <w:rPr>
          <w:rFonts w:ascii="Verdana" w:hAnsi="Verdana"/>
          <w:b/>
          <w:sz w:val="22"/>
          <w:lang w:eastAsia="ja-JP"/>
        </w:rPr>
        <w:t>kommer</w:t>
      </w:r>
      <w:proofErr w:type="spellEnd"/>
      <w:r w:rsidRPr="00F72B70">
        <w:rPr>
          <w:rFonts w:ascii="Verdana" w:hAnsi="Verdana"/>
          <w:b/>
          <w:sz w:val="22"/>
          <w:lang w:eastAsia="ja-JP"/>
        </w:rPr>
        <w:t xml:space="preserve"> med</w:t>
      </w:r>
      <w:r w:rsidR="00F72B70" w:rsidRPr="00F72B70">
        <w:rPr>
          <w:rFonts w:ascii="Verdana" w:hAnsi="Verdana"/>
          <w:b/>
          <w:sz w:val="22"/>
          <w:lang w:eastAsia="ja-JP"/>
        </w:rPr>
        <w:t xml:space="preserve"> </w:t>
      </w:r>
      <w:proofErr w:type="spellStart"/>
      <w:r w:rsidR="00F72B70" w:rsidRPr="00F72B70">
        <w:rPr>
          <w:rFonts w:ascii="Verdana" w:hAnsi="Verdana"/>
          <w:b/>
          <w:sz w:val="22"/>
          <w:lang w:eastAsia="ja-JP"/>
        </w:rPr>
        <w:t>tilbehøret</w:t>
      </w:r>
      <w:proofErr w:type="spellEnd"/>
      <w:r w:rsidRPr="00F72B70">
        <w:rPr>
          <w:rFonts w:ascii="Verdana" w:hAnsi="Verdana"/>
          <w:b/>
          <w:sz w:val="22"/>
          <w:lang w:eastAsia="ja-JP"/>
        </w:rPr>
        <w:t xml:space="preserve"> </w:t>
      </w:r>
      <w:r w:rsidR="00F72B70" w:rsidRPr="00F72B70">
        <w:rPr>
          <w:rFonts w:ascii="Verdana" w:hAnsi="Verdana"/>
          <w:b/>
          <w:sz w:val="22"/>
          <w:lang w:eastAsia="ja-JP"/>
        </w:rPr>
        <w:t>Free Angle S</w:t>
      </w:r>
      <w:r w:rsidRPr="00F72B70">
        <w:rPr>
          <w:rFonts w:ascii="Verdana" w:hAnsi="Verdana"/>
          <w:b/>
          <w:sz w:val="22"/>
          <w:lang w:eastAsia="ja-JP"/>
        </w:rPr>
        <w:t>hooting</w:t>
      </w:r>
      <w:r w:rsidR="00F72B70" w:rsidRPr="00F72B70">
        <w:rPr>
          <w:rFonts w:ascii="Verdana" w:hAnsi="Verdana"/>
          <w:b/>
          <w:sz w:val="22"/>
          <w:lang w:eastAsia="ja-JP"/>
        </w:rPr>
        <w:t xml:space="preserve"> </w:t>
      </w:r>
      <w:proofErr w:type="spellStart"/>
      <w:r w:rsidR="00F72B70" w:rsidRPr="00F72B70">
        <w:rPr>
          <w:rFonts w:ascii="Verdana" w:hAnsi="Verdana"/>
          <w:b/>
          <w:sz w:val="22"/>
          <w:lang w:eastAsia="ja-JP"/>
        </w:rPr>
        <w:t>som</w:t>
      </w:r>
      <w:proofErr w:type="spellEnd"/>
      <w:r w:rsidR="00F72B70" w:rsidRPr="00F72B70">
        <w:rPr>
          <w:rFonts w:ascii="Verdana" w:hAnsi="Verdana"/>
          <w:b/>
          <w:sz w:val="22"/>
          <w:lang w:eastAsia="ja-JP"/>
        </w:rPr>
        <w:t xml:space="preserve"> </w:t>
      </w:r>
      <w:proofErr w:type="spellStart"/>
      <w:r w:rsidR="00F72B70" w:rsidRPr="00F72B70">
        <w:rPr>
          <w:rFonts w:ascii="Verdana" w:hAnsi="Verdana"/>
          <w:b/>
          <w:sz w:val="22"/>
          <w:lang w:eastAsia="ja-JP"/>
        </w:rPr>
        <w:t>gjør</w:t>
      </w:r>
      <w:proofErr w:type="spellEnd"/>
      <w:r w:rsidR="00F72B70" w:rsidRPr="00F72B70">
        <w:rPr>
          <w:rFonts w:ascii="Verdana" w:hAnsi="Verdana"/>
          <w:b/>
          <w:sz w:val="22"/>
          <w:lang w:eastAsia="ja-JP"/>
        </w:rPr>
        <w:t xml:space="preserve"> </w:t>
      </w:r>
      <w:proofErr w:type="spellStart"/>
      <w:r w:rsidR="00F72B70" w:rsidRPr="00F72B70">
        <w:rPr>
          <w:rFonts w:ascii="Verdana" w:hAnsi="Verdana"/>
          <w:b/>
          <w:sz w:val="22"/>
          <w:lang w:eastAsia="ja-JP"/>
        </w:rPr>
        <w:t>det</w:t>
      </w:r>
      <w:proofErr w:type="spellEnd"/>
      <w:r w:rsidR="00F72B70" w:rsidRPr="00F72B70">
        <w:rPr>
          <w:rFonts w:ascii="Verdana" w:hAnsi="Verdana"/>
          <w:b/>
          <w:sz w:val="22"/>
          <w:lang w:eastAsia="ja-JP"/>
        </w:rPr>
        <w:t xml:space="preserve"> </w:t>
      </w:r>
      <w:proofErr w:type="spellStart"/>
      <w:r w:rsidR="00F72B70" w:rsidRPr="00F72B70">
        <w:rPr>
          <w:rFonts w:ascii="Verdana" w:hAnsi="Verdana"/>
          <w:b/>
          <w:sz w:val="22"/>
          <w:lang w:eastAsia="ja-JP"/>
        </w:rPr>
        <w:t>enkelt</w:t>
      </w:r>
      <w:proofErr w:type="spellEnd"/>
      <w:r w:rsidR="00F72B70" w:rsidRPr="00F72B70">
        <w:rPr>
          <w:rFonts w:ascii="Verdana" w:hAnsi="Verdana"/>
          <w:b/>
          <w:sz w:val="22"/>
          <w:lang w:eastAsia="ja-JP"/>
        </w:rPr>
        <w:t xml:space="preserve"> å ta selfies og </w:t>
      </w:r>
      <w:proofErr w:type="spellStart"/>
      <w:r w:rsidR="00F72B70" w:rsidRPr="00F72B70">
        <w:rPr>
          <w:rFonts w:ascii="Verdana" w:hAnsi="Verdana"/>
          <w:b/>
          <w:sz w:val="22"/>
          <w:lang w:eastAsia="ja-JP"/>
        </w:rPr>
        <w:t>fotografere</w:t>
      </w:r>
      <w:proofErr w:type="spellEnd"/>
      <w:r w:rsidR="00F72B70" w:rsidRPr="00F72B70">
        <w:rPr>
          <w:rFonts w:ascii="Verdana" w:hAnsi="Verdana"/>
          <w:b/>
          <w:sz w:val="22"/>
          <w:lang w:eastAsia="ja-JP"/>
        </w:rPr>
        <w:t xml:space="preserve"> </w:t>
      </w:r>
      <w:proofErr w:type="spellStart"/>
      <w:r w:rsidR="00F72B70" w:rsidRPr="00F72B70">
        <w:rPr>
          <w:rFonts w:ascii="Verdana" w:hAnsi="Verdana"/>
          <w:b/>
          <w:sz w:val="22"/>
          <w:lang w:eastAsia="ja-JP"/>
        </w:rPr>
        <w:t>fra</w:t>
      </w:r>
      <w:proofErr w:type="spellEnd"/>
      <w:r w:rsidR="00F72B70" w:rsidRPr="00F72B70">
        <w:rPr>
          <w:rFonts w:ascii="Verdana" w:hAnsi="Verdana"/>
          <w:b/>
          <w:sz w:val="22"/>
          <w:lang w:eastAsia="ja-JP"/>
        </w:rPr>
        <w:t xml:space="preserve"> lave og </w:t>
      </w:r>
      <w:proofErr w:type="spellStart"/>
      <w:r w:rsidR="00F72B70" w:rsidRPr="00F72B70">
        <w:rPr>
          <w:rFonts w:ascii="Verdana" w:hAnsi="Verdana"/>
          <w:b/>
          <w:sz w:val="22"/>
          <w:lang w:eastAsia="ja-JP"/>
        </w:rPr>
        <w:t>høye</w:t>
      </w:r>
      <w:proofErr w:type="spellEnd"/>
      <w:r w:rsidR="00F72B70" w:rsidRPr="00F72B70">
        <w:rPr>
          <w:rFonts w:ascii="Verdana" w:hAnsi="Verdana"/>
          <w:b/>
          <w:sz w:val="22"/>
          <w:lang w:eastAsia="ja-JP"/>
        </w:rPr>
        <w:t xml:space="preserve"> </w:t>
      </w:r>
      <w:proofErr w:type="spellStart"/>
      <w:r w:rsidR="00F72B70" w:rsidRPr="00F72B70">
        <w:rPr>
          <w:rFonts w:ascii="Verdana" w:hAnsi="Verdana"/>
          <w:b/>
          <w:sz w:val="22"/>
          <w:lang w:eastAsia="ja-JP"/>
        </w:rPr>
        <w:t>vinkler</w:t>
      </w:r>
      <w:proofErr w:type="spellEnd"/>
      <w:r w:rsidRPr="00F72B70">
        <w:rPr>
          <w:rFonts w:ascii="Verdana" w:hAnsi="Verdana"/>
          <w:b/>
          <w:sz w:val="22"/>
          <w:lang w:eastAsia="ja-JP"/>
        </w:rPr>
        <w:t xml:space="preserve"> </w:t>
      </w:r>
    </w:p>
    <w:p w:rsidR="00584F84" w:rsidRDefault="00584F84" w:rsidP="00584F84">
      <w:pPr>
        <w:numPr>
          <w:ilvl w:val="0"/>
          <w:numId w:val="1"/>
        </w:numPr>
        <w:rPr>
          <w:rFonts w:ascii="Verdana" w:hAnsi="Verdana"/>
          <w:b/>
          <w:sz w:val="22"/>
          <w:lang w:val="nb-NO" w:eastAsia="ja-JP"/>
        </w:rPr>
      </w:pPr>
      <w:r>
        <w:rPr>
          <w:rFonts w:ascii="Verdana" w:hAnsi="Verdana"/>
          <w:b/>
          <w:sz w:val="22"/>
          <w:lang w:val="nb-NO"/>
        </w:rPr>
        <w:t xml:space="preserve">DSC-QX30 med 30x optisk zoom, og optisk </w:t>
      </w:r>
      <w:proofErr w:type="spellStart"/>
      <w:r w:rsidRPr="00584F84">
        <w:rPr>
          <w:rFonts w:ascii="Verdana" w:hAnsi="Verdana"/>
          <w:b/>
          <w:sz w:val="22"/>
          <w:lang w:val="nb-NO" w:eastAsia="ja-JP"/>
        </w:rPr>
        <w:t>SteadyShot</w:t>
      </w:r>
      <w:proofErr w:type="spellEnd"/>
      <w:r>
        <w:rPr>
          <w:rFonts w:ascii="Verdana" w:hAnsi="Verdana"/>
          <w:b/>
          <w:sz w:val="22"/>
          <w:lang w:val="nb-NO" w:eastAsia="ja-JP"/>
        </w:rPr>
        <w:t>-teknologi</w:t>
      </w:r>
    </w:p>
    <w:p w:rsidR="00584F84" w:rsidRDefault="00584F84" w:rsidP="00584F84">
      <w:pPr>
        <w:numPr>
          <w:ilvl w:val="0"/>
          <w:numId w:val="1"/>
        </w:numPr>
        <w:rPr>
          <w:rFonts w:ascii="Verdana" w:hAnsi="Verdana"/>
          <w:b/>
          <w:sz w:val="22"/>
          <w:lang w:val="nb-NO" w:eastAsia="ja-JP"/>
        </w:rPr>
      </w:pPr>
      <w:r>
        <w:rPr>
          <w:rFonts w:ascii="Verdana" w:hAnsi="Verdana"/>
          <w:b/>
          <w:sz w:val="22"/>
          <w:lang w:val="nb-NO" w:eastAsia="ja-JP"/>
        </w:rPr>
        <w:t>Enkel</w:t>
      </w:r>
      <w:r w:rsidR="003C7E03">
        <w:rPr>
          <w:rFonts w:ascii="Verdana" w:hAnsi="Verdana"/>
          <w:b/>
          <w:sz w:val="22"/>
          <w:lang w:val="nb-NO" w:eastAsia="ja-JP"/>
        </w:rPr>
        <w:t xml:space="preserve"> betjening</w:t>
      </w:r>
      <w:r>
        <w:rPr>
          <w:rFonts w:ascii="Verdana" w:hAnsi="Verdana"/>
          <w:b/>
          <w:sz w:val="22"/>
          <w:lang w:val="nb-NO" w:eastAsia="ja-JP"/>
        </w:rPr>
        <w:t xml:space="preserve"> </w:t>
      </w:r>
      <w:r w:rsidR="003C7E03">
        <w:rPr>
          <w:rFonts w:ascii="Verdana" w:hAnsi="Verdana"/>
          <w:b/>
          <w:sz w:val="22"/>
          <w:lang w:val="nb-NO" w:eastAsia="ja-JP"/>
        </w:rPr>
        <w:t>v</w:t>
      </w:r>
      <w:r w:rsidR="008A1EA4">
        <w:rPr>
          <w:rFonts w:ascii="Verdana" w:hAnsi="Verdana"/>
          <w:b/>
          <w:sz w:val="22"/>
          <w:lang w:val="nb-NO" w:eastAsia="ja-JP"/>
        </w:rPr>
        <w:t>ia smarttelefon</w:t>
      </w:r>
      <w:r>
        <w:rPr>
          <w:rFonts w:ascii="Verdana" w:hAnsi="Verdana"/>
          <w:b/>
          <w:sz w:val="22"/>
          <w:lang w:val="nb-NO" w:eastAsia="ja-JP"/>
        </w:rPr>
        <w:t xml:space="preserve"> med nye </w:t>
      </w:r>
      <w:proofErr w:type="spellStart"/>
      <w:r>
        <w:rPr>
          <w:rFonts w:ascii="Verdana" w:hAnsi="Verdana"/>
          <w:b/>
          <w:sz w:val="22"/>
          <w:lang w:val="nb-NO" w:eastAsia="ja-JP"/>
        </w:rPr>
        <w:t>PlayMemories</w:t>
      </w:r>
      <w:proofErr w:type="spellEnd"/>
      <w:r>
        <w:rPr>
          <w:rFonts w:ascii="Verdana" w:hAnsi="Verdana"/>
          <w:b/>
          <w:sz w:val="22"/>
          <w:lang w:val="nb-NO" w:eastAsia="ja-JP"/>
        </w:rPr>
        <w:t xml:space="preserve"> mobil </w:t>
      </w:r>
      <w:proofErr w:type="spellStart"/>
      <w:r>
        <w:rPr>
          <w:rFonts w:ascii="Verdana" w:hAnsi="Verdana"/>
          <w:b/>
          <w:sz w:val="22"/>
          <w:lang w:val="nb-NO" w:eastAsia="ja-JP"/>
        </w:rPr>
        <w:t>app</w:t>
      </w:r>
      <w:proofErr w:type="spellEnd"/>
      <w:r>
        <w:rPr>
          <w:rFonts w:ascii="Verdana" w:hAnsi="Verdana"/>
          <w:b/>
          <w:sz w:val="22"/>
          <w:lang w:val="nb-NO" w:eastAsia="ja-JP"/>
        </w:rPr>
        <w:t xml:space="preserve"> versjon 5.0</w:t>
      </w:r>
    </w:p>
    <w:p w:rsidR="00584F84" w:rsidRDefault="00584F84" w:rsidP="00584F84">
      <w:pPr>
        <w:numPr>
          <w:ilvl w:val="0"/>
          <w:numId w:val="1"/>
        </w:numPr>
        <w:rPr>
          <w:rFonts w:ascii="Verdana" w:hAnsi="Verdana"/>
          <w:b/>
          <w:sz w:val="22"/>
          <w:lang w:val="nb-NO" w:eastAsia="ja-JP"/>
        </w:rPr>
      </w:pPr>
      <w:r>
        <w:rPr>
          <w:rFonts w:ascii="Verdana" w:hAnsi="Verdana"/>
          <w:b/>
          <w:sz w:val="22"/>
          <w:lang w:val="nb-NO" w:eastAsia="ja-JP"/>
        </w:rPr>
        <w:t>To nye friske fargevalg for DSC-QX10</w:t>
      </w:r>
    </w:p>
    <w:p w:rsidR="002601FE" w:rsidRPr="00584F84" w:rsidRDefault="002601FE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584F84" w:rsidRDefault="00584F84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  <w:proofErr w:type="spellStart"/>
      <w:r>
        <w:rPr>
          <w:rFonts w:ascii="Verdana" w:hAnsi="Verdana"/>
          <w:bCs/>
          <w:sz w:val="22"/>
          <w:szCs w:val="22"/>
          <w:lang w:val="nb-NO"/>
        </w:rPr>
        <w:t>Sony’s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 nyeste lens-style kameraer gir deg det beste av to verdener – spontanitet og enkel deling gjennom smarttelefonen din</w:t>
      </w:r>
      <w:r w:rsidR="008A1EA4">
        <w:rPr>
          <w:rFonts w:ascii="Verdana" w:hAnsi="Verdana"/>
          <w:bCs/>
          <w:sz w:val="22"/>
          <w:szCs w:val="22"/>
          <w:lang w:val="nb-NO"/>
        </w:rPr>
        <w:t>,</w:t>
      </w:r>
      <w:r>
        <w:rPr>
          <w:rFonts w:ascii="Verdana" w:hAnsi="Verdana"/>
          <w:bCs/>
          <w:sz w:val="22"/>
          <w:szCs w:val="22"/>
          <w:lang w:val="nb-NO"/>
        </w:rPr>
        <w:t xml:space="preserve"> i kombinasjon med bildekraften og de kreative mulighetene til et avansert kamera.</w:t>
      </w:r>
    </w:p>
    <w:p w:rsidR="002601FE" w:rsidRDefault="002601FE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A24558" w:rsidRDefault="00584F84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lastRenderedPageBreak/>
        <w:t xml:space="preserve">Du kobler helt enkelt kameraet til din smarttelefon via 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Wi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-Fi. Koblingen, som skjer med en enkel berøring via NFC, er raskere en tidligere </w:t>
      </w:r>
      <w:r w:rsidR="00A24558">
        <w:rPr>
          <w:rFonts w:ascii="Verdana" w:hAnsi="Verdana"/>
          <w:bCs/>
          <w:sz w:val="22"/>
          <w:szCs w:val="22"/>
          <w:lang w:val="nb-NO"/>
        </w:rPr>
        <w:t xml:space="preserve">takket være fastvareoppgraderinger for alle de nye lens-style QX100 og QX10 </w:t>
      </w:r>
      <w:proofErr w:type="spellStart"/>
      <w:r w:rsidR="00A24558">
        <w:rPr>
          <w:rFonts w:ascii="Verdana" w:hAnsi="Verdana"/>
          <w:bCs/>
          <w:sz w:val="22"/>
          <w:szCs w:val="22"/>
          <w:lang w:val="nb-NO"/>
        </w:rPr>
        <w:t>kameraene</w:t>
      </w:r>
      <w:r w:rsidR="00A24558">
        <w:rPr>
          <w:rFonts w:ascii="Verdana" w:hAnsi="Verdana"/>
          <w:bCs/>
          <w:sz w:val="22"/>
          <w:szCs w:val="22"/>
          <w:vertAlign w:val="superscript"/>
          <w:lang w:val="nb-NO"/>
        </w:rPr>
        <w:t>ii</w:t>
      </w:r>
      <w:proofErr w:type="spellEnd"/>
      <w:r w:rsidR="00A24558">
        <w:rPr>
          <w:rFonts w:ascii="Verdana" w:hAnsi="Verdana"/>
          <w:bCs/>
          <w:sz w:val="22"/>
          <w:szCs w:val="22"/>
          <w:lang w:val="nb-NO"/>
        </w:rPr>
        <w:t>, og for</w:t>
      </w:r>
      <w:r w:rsidR="008A1EA4">
        <w:rPr>
          <w:rFonts w:ascii="Verdana" w:hAnsi="Verdana"/>
          <w:bCs/>
          <w:sz w:val="22"/>
          <w:szCs w:val="22"/>
          <w:lang w:val="nb-NO"/>
        </w:rPr>
        <w:t xml:space="preserve">bedringer av </w:t>
      </w:r>
      <w:proofErr w:type="spellStart"/>
      <w:r w:rsidR="008A1EA4">
        <w:rPr>
          <w:rFonts w:ascii="Verdana" w:hAnsi="Verdana"/>
          <w:bCs/>
          <w:sz w:val="22"/>
          <w:szCs w:val="22"/>
          <w:lang w:val="nb-NO"/>
        </w:rPr>
        <w:t>PlayMemories</w:t>
      </w:r>
      <w:proofErr w:type="spellEnd"/>
      <w:r w:rsidR="008A1EA4">
        <w:rPr>
          <w:rFonts w:ascii="Verdana" w:hAnsi="Verdana"/>
          <w:bCs/>
          <w:sz w:val="22"/>
          <w:szCs w:val="22"/>
          <w:lang w:val="nb-NO"/>
        </w:rPr>
        <w:t xml:space="preserve"> </w:t>
      </w:r>
      <w:proofErr w:type="spellStart"/>
      <w:r w:rsidR="008A1EA4">
        <w:rPr>
          <w:rFonts w:ascii="Verdana" w:hAnsi="Verdana"/>
          <w:bCs/>
          <w:sz w:val="22"/>
          <w:szCs w:val="22"/>
          <w:lang w:val="nb-NO"/>
        </w:rPr>
        <w:t>mobil</w:t>
      </w:r>
      <w:r w:rsidR="00A24558">
        <w:rPr>
          <w:rFonts w:ascii="Verdana" w:hAnsi="Verdana"/>
          <w:bCs/>
          <w:sz w:val="22"/>
          <w:szCs w:val="22"/>
          <w:lang w:val="nb-NO"/>
        </w:rPr>
        <w:t>appen</w:t>
      </w:r>
      <w:proofErr w:type="spellEnd"/>
      <w:r w:rsidR="00A24558">
        <w:rPr>
          <w:rFonts w:ascii="Verdana" w:hAnsi="Verdana"/>
          <w:bCs/>
          <w:sz w:val="22"/>
          <w:szCs w:val="22"/>
          <w:lang w:val="nb-NO"/>
        </w:rPr>
        <w:t xml:space="preserve">. Dersom du er en </w:t>
      </w:r>
      <w:proofErr w:type="spellStart"/>
      <w:r w:rsidR="00A24558">
        <w:rPr>
          <w:rFonts w:ascii="Verdana" w:hAnsi="Verdana"/>
          <w:bCs/>
          <w:sz w:val="22"/>
          <w:szCs w:val="22"/>
          <w:lang w:val="nb-NO"/>
        </w:rPr>
        <w:t>Xperia</w:t>
      </w:r>
      <w:r w:rsidR="00A24558">
        <w:rPr>
          <w:rFonts w:ascii="Verdana" w:hAnsi="Verdana"/>
          <w:bCs/>
          <w:sz w:val="22"/>
          <w:szCs w:val="22"/>
          <w:vertAlign w:val="superscript"/>
          <w:lang w:val="nb-NO"/>
        </w:rPr>
        <w:t>iii</w:t>
      </w:r>
      <w:r w:rsidR="00A24558">
        <w:rPr>
          <w:rFonts w:ascii="Verdana" w:hAnsi="Verdana"/>
          <w:bCs/>
          <w:sz w:val="22"/>
          <w:szCs w:val="22"/>
          <w:lang w:val="nb-NO"/>
        </w:rPr>
        <w:t>-telefonbruker</w:t>
      </w:r>
      <w:proofErr w:type="spellEnd"/>
      <w:r w:rsidR="00A24558">
        <w:rPr>
          <w:rFonts w:ascii="Verdana" w:hAnsi="Verdana"/>
          <w:bCs/>
          <w:sz w:val="22"/>
          <w:szCs w:val="22"/>
          <w:lang w:val="nb-NO"/>
        </w:rPr>
        <w:t xml:space="preserve">, skjer koblingen enda raskere. De nye lens-style kameraene er enkle å bruke sammen med Sonys gratis </w:t>
      </w:r>
      <w:proofErr w:type="spellStart"/>
      <w:r w:rsidR="00A24558">
        <w:rPr>
          <w:rFonts w:ascii="Verdana" w:hAnsi="Verdana"/>
          <w:bCs/>
          <w:sz w:val="22"/>
          <w:szCs w:val="22"/>
          <w:lang w:val="nb-NO"/>
        </w:rPr>
        <w:t>PlayMemories</w:t>
      </w:r>
      <w:proofErr w:type="spellEnd"/>
      <w:r w:rsidR="00A24558">
        <w:rPr>
          <w:rFonts w:ascii="Verdana" w:hAnsi="Verdana"/>
          <w:bCs/>
          <w:sz w:val="22"/>
          <w:szCs w:val="22"/>
          <w:lang w:val="nb-NO"/>
        </w:rPr>
        <w:t xml:space="preserve"> </w:t>
      </w:r>
      <w:proofErr w:type="spellStart"/>
      <w:r w:rsidR="00A24558">
        <w:rPr>
          <w:rFonts w:ascii="Verdana" w:hAnsi="Verdana"/>
          <w:bCs/>
          <w:sz w:val="22"/>
          <w:szCs w:val="22"/>
          <w:lang w:val="nb-NO"/>
        </w:rPr>
        <w:t>mobilapp</w:t>
      </w:r>
      <w:proofErr w:type="spellEnd"/>
      <w:r w:rsidR="00A24558">
        <w:rPr>
          <w:rFonts w:ascii="Verdana" w:hAnsi="Verdana"/>
          <w:bCs/>
          <w:sz w:val="22"/>
          <w:szCs w:val="22"/>
          <w:lang w:val="nb-NO"/>
        </w:rPr>
        <w:t xml:space="preserve"> versjon 5.0 for </w:t>
      </w:r>
      <w:proofErr w:type="spellStart"/>
      <w:r w:rsidR="00A24558">
        <w:rPr>
          <w:rFonts w:ascii="Verdana" w:hAnsi="Verdana"/>
          <w:bCs/>
          <w:sz w:val="22"/>
          <w:szCs w:val="22"/>
          <w:lang w:val="nb-NO"/>
        </w:rPr>
        <w:t>Android</w:t>
      </w:r>
      <w:proofErr w:type="spellEnd"/>
      <w:r w:rsidR="00A24558">
        <w:rPr>
          <w:rFonts w:ascii="Verdana" w:hAnsi="Verdana"/>
          <w:bCs/>
          <w:sz w:val="22"/>
          <w:szCs w:val="22"/>
          <w:lang w:val="nb-NO"/>
        </w:rPr>
        <w:t xml:space="preserve"> og </w:t>
      </w:r>
      <w:proofErr w:type="spellStart"/>
      <w:r w:rsidR="00A24558">
        <w:rPr>
          <w:rFonts w:ascii="Verdana" w:hAnsi="Verdana"/>
          <w:bCs/>
          <w:sz w:val="22"/>
          <w:szCs w:val="22"/>
          <w:lang w:val="nb-NO"/>
        </w:rPr>
        <w:t>iOS</w:t>
      </w:r>
      <w:proofErr w:type="spellEnd"/>
      <w:r w:rsidR="00A24558">
        <w:rPr>
          <w:rFonts w:ascii="Verdana" w:hAnsi="Verdana"/>
          <w:bCs/>
          <w:sz w:val="22"/>
          <w:szCs w:val="22"/>
          <w:lang w:val="nb-NO"/>
        </w:rPr>
        <w:t xml:space="preserve"> smarttelefoner.</w:t>
      </w:r>
    </w:p>
    <w:p w:rsidR="00A24558" w:rsidRPr="00A24558" w:rsidRDefault="00A24558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A24558" w:rsidRDefault="00C46204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noProof/>
          <w:sz w:val="22"/>
          <w:szCs w:val="22"/>
          <w:lang w:val="nb-NO" w:eastAsia="nb-NO"/>
        </w:rPr>
        <w:drawing>
          <wp:anchor distT="0" distB="0" distL="114300" distR="114300" simplePos="0" relativeHeight="251663360" behindDoc="1" locked="0" layoutInCell="1" allowOverlap="1" wp14:anchorId="72AA012D" wp14:editId="7EFC02E5">
            <wp:simplePos x="0" y="0"/>
            <wp:positionH relativeFrom="column">
              <wp:posOffset>2940685</wp:posOffset>
            </wp:positionH>
            <wp:positionV relativeFrom="paragraph">
              <wp:posOffset>749300</wp:posOffset>
            </wp:positionV>
            <wp:extent cx="2555240" cy="1703705"/>
            <wp:effectExtent l="0" t="0" r="0" b="0"/>
            <wp:wrapTight wrapText="bothSides">
              <wp:wrapPolygon edited="0">
                <wp:start x="0" y="0"/>
                <wp:lineTo x="0" y="21254"/>
                <wp:lineTo x="21417" y="21254"/>
                <wp:lineTo x="21417" y="0"/>
                <wp:lineTo x="0" y="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-QX30_ADP-FSK1_WW_BTL_OOH_Web_01_ExpAug31_2015-1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558">
        <w:rPr>
          <w:rFonts w:ascii="Verdana" w:hAnsi="Verdana"/>
          <w:bCs/>
          <w:sz w:val="22"/>
          <w:szCs w:val="22"/>
          <w:lang w:val="nb-NO"/>
        </w:rPr>
        <w:t>Et nytt brukergrensesnitt forenkler</w:t>
      </w:r>
      <w:r w:rsidR="003C7E03">
        <w:rPr>
          <w:rFonts w:ascii="Verdana" w:hAnsi="Verdana"/>
          <w:bCs/>
          <w:sz w:val="22"/>
          <w:szCs w:val="22"/>
          <w:lang w:val="nb-NO"/>
        </w:rPr>
        <w:t xml:space="preserve"> fotoopplevelsen</w:t>
      </w:r>
      <w:r w:rsidR="00A24558">
        <w:rPr>
          <w:rFonts w:ascii="Verdana" w:hAnsi="Verdana"/>
          <w:bCs/>
          <w:sz w:val="22"/>
          <w:szCs w:val="22"/>
          <w:lang w:val="nb-NO"/>
        </w:rPr>
        <w:t xml:space="preserve"> og gjør håndteringen av kameraet med én hånd enklere. Å fange et motiv på smarttelefonen er nå mer intuitivt takket være rutenettet på skjermen, som nå finnes tilgjengelig via </w:t>
      </w:r>
      <w:proofErr w:type="spellStart"/>
      <w:r w:rsidR="00A24558">
        <w:rPr>
          <w:rFonts w:ascii="Verdana" w:hAnsi="Verdana"/>
          <w:bCs/>
          <w:sz w:val="22"/>
          <w:szCs w:val="22"/>
          <w:lang w:val="nb-NO"/>
        </w:rPr>
        <w:t>appen</w:t>
      </w:r>
      <w:proofErr w:type="spellEnd"/>
      <w:r w:rsidR="00A24558">
        <w:rPr>
          <w:rFonts w:ascii="Verdana" w:hAnsi="Verdana"/>
          <w:bCs/>
          <w:sz w:val="22"/>
          <w:szCs w:val="22"/>
          <w:lang w:val="nb-NO"/>
        </w:rPr>
        <w:t xml:space="preserve">. GPS legger til stedsinformasjon til bildene som lagres på telefonen mens du </w:t>
      </w:r>
      <w:proofErr w:type="spellStart"/>
      <w:r w:rsidR="00A24558">
        <w:rPr>
          <w:rFonts w:ascii="Verdana" w:hAnsi="Verdana"/>
          <w:bCs/>
          <w:sz w:val="22"/>
          <w:szCs w:val="22"/>
          <w:lang w:val="nb-NO"/>
        </w:rPr>
        <w:t>fotograferer</w:t>
      </w:r>
      <w:r w:rsidR="00CF4F9B">
        <w:rPr>
          <w:rFonts w:ascii="Verdana" w:hAnsi="Verdana"/>
          <w:bCs/>
          <w:sz w:val="22"/>
          <w:szCs w:val="22"/>
          <w:vertAlign w:val="superscript"/>
          <w:lang w:val="nb-NO"/>
        </w:rPr>
        <w:t>iv</w:t>
      </w:r>
      <w:proofErr w:type="spellEnd"/>
      <w:r w:rsidR="00A24558">
        <w:rPr>
          <w:rFonts w:ascii="Verdana" w:hAnsi="Verdana"/>
          <w:bCs/>
          <w:sz w:val="22"/>
          <w:szCs w:val="22"/>
          <w:lang w:val="nb-NO"/>
        </w:rPr>
        <w:t>. Kameraets lukker kan utløses via berøringsskjermen, og da bildene automatisk sendes til telefonen er det enkelt å dele minnene umiddelbart.</w:t>
      </w:r>
    </w:p>
    <w:p w:rsidR="002601FE" w:rsidRPr="00584F84" w:rsidRDefault="00A24558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 xml:space="preserve"> </w:t>
      </w:r>
    </w:p>
    <w:p w:rsidR="002601FE" w:rsidRPr="00584F84" w:rsidRDefault="002601FE" w:rsidP="002601FE">
      <w:pPr>
        <w:jc w:val="both"/>
        <w:rPr>
          <w:rFonts w:ascii="Verdana" w:hAnsi="Verdana"/>
          <w:b/>
          <w:bCs/>
          <w:sz w:val="22"/>
          <w:szCs w:val="22"/>
          <w:lang w:val="nb-NO"/>
        </w:rPr>
      </w:pPr>
      <w:r w:rsidRPr="00584F84">
        <w:rPr>
          <w:rFonts w:ascii="Verdana" w:hAnsi="Verdana"/>
          <w:b/>
          <w:bCs/>
          <w:sz w:val="22"/>
          <w:szCs w:val="22"/>
          <w:lang w:val="nb-NO" w:eastAsia="ja-JP"/>
        </w:rPr>
        <w:t>ILCE</w:t>
      </w:r>
      <w:r w:rsidRPr="00584F84">
        <w:rPr>
          <w:rFonts w:ascii="Verdana" w:hAnsi="Verdana"/>
          <w:b/>
          <w:bCs/>
          <w:sz w:val="22"/>
          <w:szCs w:val="22"/>
          <w:lang w:val="nb-NO"/>
        </w:rPr>
        <w:t>-QX1</w:t>
      </w:r>
    </w:p>
    <w:p w:rsidR="005212B0" w:rsidRDefault="002601FE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  <w:r w:rsidRPr="00584F84">
        <w:rPr>
          <w:rFonts w:ascii="Verdana" w:hAnsi="Verdana"/>
          <w:bCs/>
          <w:sz w:val="22"/>
          <w:szCs w:val="22"/>
          <w:lang w:val="nb-NO" w:eastAsia="ja-JP"/>
        </w:rPr>
        <w:t>ILCE</w:t>
      </w:r>
      <w:r w:rsidRPr="00584F84">
        <w:rPr>
          <w:rFonts w:ascii="Verdana" w:hAnsi="Verdana"/>
          <w:bCs/>
          <w:sz w:val="22"/>
          <w:szCs w:val="22"/>
          <w:lang w:val="nb-NO"/>
        </w:rPr>
        <w:t xml:space="preserve">-QX1 </w:t>
      </w:r>
      <w:r w:rsidR="00A24558">
        <w:rPr>
          <w:rFonts w:ascii="Verdana" w:hAnsi="Verdana"/>
          <w:bCs/>
          <w:sz w:val="22"/>
          <w:szCs w:val="22"/>
          <w:lang w:val="nb-NO"/>
        </w:rPr>
        <w:t xml:space="preserve">gir muligheten for seriøse fotografer til å ta i </w:t>
      </w:r>
      <w:proofErr w:type="gramStart"/>
      <w:r w:rsidR="00A24558">
        <w:rPr>
          <w:rFonts w:ascii="Verdana" w:hAnsi="Verdana"/>
          <w:bCs/>
          <w:sz w:val="22"/>
          <w:szCs w:val="22"/>
          <w:lang w:val="nb-NO"/>
        </w:rPr>
        <w:t>bruk</w:t>
      </w:r>
      <w:proofErr w:type="gramEnd"/>
      <w:r w:rsidR="003C7E03">
        <w:rPr>
          <w:rFonts w:ascii="Verdana" w:hAnsi="Verdana"/>
          <w:bCs/>
          <w:sz w:val="22"/>
          <w:szCs w:val="22"/>
          <w:lang w:val="nb-NO"/>
        </w:rPr>
        <w:t xml:space="preserve"> sine eksisterende </w:t>
      </w:r>
      <w:r w:rsidR="00A24558">
        <w:rPr>
          <w:rFonts w:ascii="Verdana" w:hAnsi="Verdana"/>
          <w:bCs/>
          <w:sz w:val="22"/>
          <w:szCs w:val="22"/>
          <w:lang w:val="nb-NO"/>
        </w:rPr>
        <w:t>E-</w:t>
      </w:r>
      <w:proofErr w:type="spellStart"/>
      <w:r w:rsidR="00A24558">
        <w:rPr>
          <w:rFonts w:ascii="Verdana" w:hAnsi="Verdana"/>
          <w:bCs/>
          <w:sz w:val="22"/>
          <w:szCs w:val="22"/>
          <w:lang w:val="nb-NO"/>
        </w:rPr>
        <w:t>mount</w:t>
      </w:r>
      <w:proofErr w:type="spellEnd"/>
      <w:r w:rsidR="00A24558">
        <w:rPr>
          <w:rFonts w:ascii="Verdana" w:hAnsi="Verdana"/>
          <w:bCs/>
          <w:sz w:val="22"/>
          <w:szCs w:val="22"/>
          <w:lang w:val="nb-NO"/>
        </w:rPr>
        <w:t xml:space="preserve"> </w:t>
      </w:r>
      <w:r w:rsidR="003C7E03">
        <w:rPr>
          <w:rFonts w:ascii="Verdana" w:hAnsi="Verdana"/>
          <w:bCs/>
          <w:sz w:val="22"/>
          <w:szCs w:val="22"/>
          <w:lang w:val="nb-NO"/>
        </w:rPr>
        <w:t>objektiv</w:t>
      </w:r>
      <w:r w:rsidR="00A24558">
        <w:rPr>
          <w:rFonts w:ascii="Verdana" w:hAnsi="Verdana"/>
          <w:bCs/>
          <w:sz w:val="22"/>
          <w:szCs w:val="22"/>
          <w:lang w:val="nb-NO"/>
        </w:rPr>
        <w:t>. Bare velg e</w:t>
      </w:r>
      <w:r w:rsidR="003C7E03">
        <w:rPr>
          <w:rFonts w:ascii="Verdana" w:hAnsi="Verdana"/>
          <w:bCs/>
          <w:sz w:val="22"/>
          <w:szCs w:val="22"/>
          <w:lang w:val="nb-NO"/>
        </w:rPr>
        <w:t>tt</w:t>
      </w:r>
      <w:r w:rsidR="00A24558">
        <w:rPr>
          <w:rFonts w:ascii="Verdana" w:hAnsi="Verdana"/>
          <w:bCs/>
          <w:sz w:val="22"/>
          <w:szCs w:val="22"/>
          <w:lang w:val="nb-NO"/>
        </w:rPr>
        <w:t xml:space="preserve"> av f</w:t>
      </w:r>
      <w:r w:rsidR="003C7E03">
        <w:rPr>
          <w:rFonts w:ascii="Verdana" w:hAnsi="Verdana"/>
          <w:bCs/>
          <w:sz w:val="22"/>
          <w:szCs w:val="22"/>
          <w:lang w:val="nb-NO"/>
        </w:rPr>
        <w:t>avorittobjektivene</w:t>
      </w:r>
      <w:r w:rsidR="00A24558">
        <w:rPr>
          <w:rFonts w:ascii="Verdana" w:hAnsi="Verdana"/>
          <w:bCs/>
          <w:sz w:val="22"/>
          <w:szCs w:val="22"/>
          <w:lang w:val="nb-NO"/>
        </w:rPr>
        <w:t xml:space="preserve"> - zoom,</w:t>
      </w:r>
      <w:r w:rsidR="005212B0">
        <w:rPr>
          <w:rFonts w:ascii="Verdana" w:hAnsi="Verdana"/>
          <w:bCs/>
          <w:sz w:val="22"/>
          <w:szCs w:val="22"/>
          <w:lang w:val="nb-NO"/>
        </w:rPr>
        <w:t xml:space="preserve"> vidvinkel, tele eller makro - og slipp din kunstneriske frihet løs med kontroll over eksponering, fokus og fotograferingsmoduser. </w:t>
      </w:r>
    </w:p>
    <w:p w:rsidR="005212B0" w:rsidRDefault="005212B0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A24558" w:rsidRDefault="005212B0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 xml:space="preserve">Kameraets APS-C størrelse </w:t>
      </w:r>
      <w:proofErr w:type="spellStart"/>
      <w:r w:rsidR="008A1EA4">
        <w:rPr>
          <w:rFonts w:ascii="Verdana" w:hAnsi="Verdana"/>
          <w:bCs/>
          <w:sz w:val="22"/>
          <w:szCs w:val="22"/>
          <w:lang w:val="nb-NO"/>
        </w:rPr>
        <w:t>Exmor</w:t>
      </w:r>
      <w:proofErr w:type="spellEnd"/>
      <w:r w:rsidR="008A1EA4">
        <w:rPr>
          <w:rFonts w:ascii="Verdana" w:hAnsi="Verdana"/>
          <w:bCs/>
          <w:sz w:val="22"/>
          <w:szCs w:val="22"/>
          <w:lang w:val="nb-NO"/>
        </w:rPr>
        <w:t xml:space="preserve"> CMOS-</w:t>
      </w:r>
      <w:r w:rsidRPr="00584F84">
        <w:rPr>
          <w:rFonts w:ascii="Verdana" w:hAnsi="Verdana"/>
          <w:bCs/>
          <w:sz w:val="22"/>
          <w:szCs w:val="22"/>
          <w:lang w:val="nb-NO"/>
        </w:rPr>
        <w:t>sensor</w:t>
      </w:r>
      <w:r>
        <w:rPr>
          <w:rFonts w:ascii="Verdana" w:hAnsi="Verdana"/>
          <w:bCs/>
          <w:sz w:val="22"/>
          <w:szCs w:val="22"/>
          <w:lang w:val="nb-NO"/>
        </w:rPr>
        <w:t xml:space="preserve"> med 20.1 megapiksler fanger</w:t>
      </w:r>
      <w:r w:rsidR="003C7E03">
        <w:rPr>
          <w:rFonts w:ascii="Verdana" w:hAnsi="Verdana"/>
          <w:bCs/>
          <w:sz w:val="22"/>
          <w:szCs w:val="22"/>
          <w:lang w:val="nb-NO"/>
        </w:rPr>
        <w:t xml:space="preserve"> alle</w:t>
      </w:r>
      <w:r>
        <w:rPr>
          <w:rFonts w:ascii="Verdana" w:hAnsi="Verdana"/>
          <w:bCs/>
          <w:sz w:val="22"/>
          <w:szCs w:val="22"/>
          <w:lang w:val="nb-NO"/>
        </w:rPr>
        <w:t xml:space="preserve"> detaljer, på linje med det du kan forvente fra et mye større kamera. Sammen med Sonys avanserte </w:t>
      </w:r>
      <w:r w:rsidRPr="00584F84">
        <w:rPr>
          <w:rFonts w:ascii="Verdana" w:hAnsi="Verdana"/>
          <w:bCs/>
          <w:sz w:val="22"/>
          <w:szCs w:val="22"/>
          <w:lang w:val="nb-NO"/>
        </w:rPr>
        <w:t xml:space="preserve">BIONZ </w:t>
      </w:r>
      <w:proofErr w:type="spellStart"/>
      <w:r w:rsidRPr="00584F84">
        <w:rPr>
          <w:rFonts w:ascii="Verdana" w:hAnsi="Verdana"/>
          <w:bCs/>
          <w:sz w:val="22"/>
          <w:szCs w:val="22"/>
          <w:lang w:val="nb-NO"/>
        </w:rPr>
        <w:t>X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>-prosessor som nå har forbedret områdespesifikk støyreduksjon, kan du nyte forskjellen med fantastiske bilder, selv</w:t>
      </w:r>
      <w:r w:rsidR="003C7E03">
        <w:rPr>
          <w:rFonts w:ascii="Verdana" w:hAnsi="Verdana"/>
          <w:bCs/>
          <w:sz w:val="22"/>
          <w:szCs w:val="22"/>
          <w:lang w:val="nb-NO"/>
        </w:rPr>
        <w:t xml:space="preserve"> under dårlige lysforhold</w:t>
      </w:r>
      <w:r>
        <w:rPr>
          <w:rFonts w:ascii="Verdana" w:hAnsi="Verdana"/>
          <w:bCs/>
          <w:sz w:val="22"/>
          <w:szCs w:val="22"/>
          <w:lang w:val="nb-NO"/>
        </w:rPr>
        <w:t xml:space="preserve"> hvor små sensorer vanligvis sliter.</w:t>
      </w:r>
    </w:p>
    <w:p w:rsidR="00A24558" w:rsidRDefault="00A24558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2601FE" w:rsidRPr="00584F84" w:rsidRDefault="005212B0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 xml:space="preserve">Med den store sensoren i det lille QX1, kan du skape profesjonell </w:t>
      </w:r>
      <w:r w:rsidR="003C7E03">
        <w:rPr>
          <w:rFonts w:ascii="Verdana" w:hAnsi="Verdana"/>
          <w:bCs/>
          <w:sz w:val="22"/>
          <w:szCs w:val="22"/>
          <w:lang w:val="nb-NO"/>
        </w:rPr>
        <w:t>«</w:t>
      </w:r>
      <w:proofErr w:type="spellStart"/>
      <w:r w:rsidR="003C7E03">
        <w:rPr>
          <w:rFonts w:ascii="Verdana" w:hAnsi="Verdana"/>
          <w:bCs/>
          <w:sz w:val="22"/>
          <w:szCs w:val="22"/>
          <w:lang w:val="nb-NO"/>
        </w:rPr>
        <w:t>bokeh</w:t>
      </w:r>
      <w:proofErr w:type="spellEnd"/>
      <w:r w:rsidR="003C7E03">
        <w:rPr>
          <w:rFonts w:ascii="Verdana" w:hAnsi="Verdana"/>
          <w:bCs/>
          <w:sz w:val="22"/>
          <w:szCs w:val="22"/>
          <w:lang w:val="nb-NO"/>
        </w:rPr>
        <w:t>»</w:t>
      </w:r>
      <w:r w:rsidR="009147AC" w:rsidRPr="003C7E03">
        <w:rPr>
          <w:rFonts w:ascii="Verdana" w:hAnsi="Verdana"/>
          <w:bCs/>
          <w:sz w:val="22"/>
          <w:szCs w:val="22"/>
          <w:lang w:val="nb-NO"/>
        </w:rPr>
        <w:t>-effekt</w:t>
      </w:r>
      <w:r>
        <w:rPr>
          <w:rFonts w:ascii="Verdana" w:hAnsi="Verdana"/>
          <w:bCs/>
          <w:sz w:val="22"/>
          <w:szCs w:val="22"/>
          <w:lang w:val="nb-NO"/>
        </w:rPr>
        <w:t xml:space="preserve"> med uskarp bakgrunn –</w:t>
      </w:r>
      <w:r w:rsidR="003C7E03">
        <w:rPr>
          <w:rFonts w:ascii="Verdana" w:hAnsi="Verdana"/>
          <w:bCs/>
          <w:sz w:val="22"/>
          <w:szCs w:val="22"/>
          <w:lang w:val="nb-NO"/>
        </w:rPr>
        <w:t xml:space="preserve"> en effekt</w:t>
      </w:r>
      <w:r>
        <w:rPr>
          <w:rFonts w:ascii="Verdana" w:hAnsi="Verdana"/>
          <w:bCs/>
          <w:sz w:val="22"/>
          <w:szCs w:val="22"/>
          <w:lang w:val="nb-NO"/>
        </w:rPr>
        <w:t xml:space="preserve"> som smarttelefoner ikke kan </w:t>
      </w:r>
      <w:r w:rsidR="009147AC">
        <w:rPr>
          <w:rFonts w:ascii="Verdana" w:hAnsi="Verdana"/>
          <w:bCs/>
          <w:sz w:val="22"/>
          <w:szCs w:val="22"/>
          <w:lang w:val="nb-NO"/>
        </w:rPr>
        <w:t>håndtere.</w:t>
      </w:r>
    </w:p>
    <w:p w:rsidR="002601FE" w:rsidRDefault="002601FE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9147AC" w:rsidRDefault="009147AC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>Både profesjonelle fotografer, og</w:t>
      </w:r>
      <w:r w:rsidR="003C7E03">
        <w:rPr>
          <w:rFonts w:ascii="Verdana" w:hAnsi="Verdana"/>
          <w:bCs/>
          <w:sz w:val="22"/>
          <w:szCs w:val="22"/>
          <w:lang w:val="nb-NO"/>
        </w:rPr>
        <w:t xml:space="preserve"> andre</w:t>
      </w:r>
      <w:r>
        <w:rPr>
          <w:rFonts w:ascii="Verdana" w:hAnsi="Verdana"/>
          <w:bCs/>
          <w:sz w:val="22"/>
          <w:szCs w:val="22"/>
          <w:lang w:val="nb-NO"/>
        </w:rPr>
        <w:t xml:space="preserve"> brukere</w:t>
      </w:r>
      <w:r w:rsidR="003C7E03">
        <w:rPr>
          <w:rFonts w:ascii="Verdana" w:hAnsi="Verdana"/>
          <w:bCs/>
          <w:sz w:val="22"/>
          <w:szCs w:val="22"/>
          <w:lang w:val="nb-NO"/>
        </w:rPr>
        <w:t xml:space="preserve"> vil ha stor glede av</w:t>
      </w:r>
      <w:r>
        <w:rPr>
          <w:rFonts w:ascii="Verdana" w:hAnsi="Verdana"/>
          <w:bCs/>
          <w:sz w:val="22"/>
          <w:szCs w:val="22"/>
          <w:lang w:val="nb-NO"/>
        </w:rPr>
        <w:t xml:space="preserve"> en rekke andre avanserte fun</w:t>
      </w:r>
      <w:r w:rsidR="008A1EA4">
        <w:rPr>
          <w:rFonts w:ascii="Verdana" w:hAnsi="Verdana"/>
          <w:bCs/>
          <w:sz w:val="22"/>
          <w:szCs w:val="22"/>
          <w:lang w:val="nb-NO"/>
        </w:rPr>
        <w:t>ks</w:t>
      </w:r>
      <w:r>
        <w:rPr>
          <w:rFonts w:ascii="Verdana" w:hAnsi="Verdana"/>
          <w:bCs/>
          <w:sz w:val="22"/>
          <w:szCs w:val="22"/>
          <w:lang w:val="nb-NO"/>
        </w:rPr>
        <w:t>joner. Superior Auto gjenkjenner en rekke ulike</w:t>
      </w:r>
      <w:r w:rsidR="008A1EA4">
        <w:rPr>
          <w:rFonts w:ascii="Verdana" w:hAnsi="Verdana"/>
          <w:bCs/>
          <w:sz w:val="22"/>
          <w:szCs w:val="22"/>
          <w:lang w:val="nb-NO"/>
        </w:rPr>
        <w:t xml:space="preserve"> </w:t>
      </w:r>
      <w:r w:rsidR="00C46204">
        <w:rPr>
          <w:rFonts w:ascii="Verdana" w:hAnsi="Verdana"/>
          <w:bCs/>
          <w:noProof/>
          <w:sz w:val="22"/>
          <w:szCs w:val="22"/>
          <w:lang w:val="nb-NO" w:eastAsia="nb-NO"/>
        </w:rPr>
        <w:drawing>
          <wp:anchor distT="0" distB="0" distL="114300" distR="114300" simplePos="0" relativeHeight="251664384" behindDoc="1" locked="0" layoutInCell="1" allowOverlap="1" wp14:anchorId="54034A92" wp14:editId="1D50B828">
            <wp:simplePos x="0" y="0"/>
            <wp:positionH relativeFrom="column">
              <wp:posOffset>3355975</wp:posOffset>
            </wp:positionH>
            <wp:positionV relativeFrom="paragraph">
              <wp:posOffset>86995</wp:posOffset>
            </wp:positionV>
            <wp:extent cx="2262505" cy="1508125"/>
            <wp:effectExtent l="0" t="0" r="4445" b="0"/>
            <wp:wrapTight wrapText="bothSides">
              <wp:wrapPolygon edited="0">
                <wp:start x="0" y="0"/>
                <wp:lineTo x="0" y="21282"/>
                <wp:lineTo x="21461" y="21282"/>
                <wp:lineTo x="21461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-QX30_WW_BTL_OOH_Web_03_ExpAug31_2015-12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EA4">
        <w:rPr>
          <w:rFonts w:ascii="Verdana" w:hAnsi="Verdana"/>
          <w:bCs/>
          <w:sz w:val="22"/>
          <w:szCs w:val="22"/>
          <w:lang w:val="nb-NO"/>
        </w:rPr>
        <w:t>scener – slik som landskap og portretter i motlys – justerer kamerainnstillinger for bedre resultater. For fotografer som har</w:t>
      </w:r>
      <w:r w:rsidR="003C7E03">
        <w:rPr>
          <w:rFonts w:ascii="Verdana" w:hAnsi="Verdana"/>
          <w:bCs/>
          <w:sz w:val="22"/>
          <w:szCs w:val="22"/>
          <w:lang w:val="nb-NO"/>
        </w:rPr>
        <w:t xml:space="preserve"> behov for</w:t>
      </w:r>
      <w:r w:rsidR="008A1EA4">
        <w:rPr>
          <w:rFonts w:ascii="Verdana" w:hAnsi="Verdana"/>
          <w:bCs/>
          <w:sz w:val="22"/>
          <w:szCs w:val="22"/>
          <w:lang w:val="nb-NO"/>
        </w:rPr>
        <w:t xml:space="preserve"> å redigere bildene i etterkant, kan QX1 ta bilder i RAW-format, og for første gang i et lens-style kamera</w:t>
      </w:r>
      <w:r w:rsidR="003C7E03">
        <w:rPr>
          <w:rFonts w:ascii="Verdana" w:hAnsi="Verdana"/>
          <w:bCs/>
          <w:sz w:val="22"/>
          <w:szCs w:val="22"/>
          <w:lang w:val="nb-NO"/>
        </w:rPr>
        <w:t xml:space="preserve"> tilbyr nå </w:t>
      </w:r>
      <w:r w:rsidR="008A1EA4">
        <w:rPr>
          <w:rFonts w:ascii="Verdana" w:hAnsi="Verdana"/>
          <w:bCs/>
          <w:sz w:val="22"/>
          <w:szCs w:val="22"/>
          <w:lang w:val="nb-NO"/>
        </w:rPr>
        <w:t>QX1</w:t>
      </w:r>
      <w:r w:rsidR="003C7E03">
        <w:rPr>
          <w:rFonts w:ascii="Verdana" w:hAnsi="Verdana"/>
          <w:bCs/>
          <w:sz w:val="22"/>
          <w:szCs w:val="22"/>
          <w:lang w:val="nb-NO"/>
        </w:rPr>
        <w:t xml:space="preserve"> </w:t>
      </w:r>
      <w:r w:rsidR="008A1EA4">
        <w:rPr>
          <w:rFonts w:ascii="Verdana" w:hAnsi="Verdana"/>
          <w:bCs/>
          <w:sz w:val="22"/>
          <w:szCs w:val="22"/>
          <w:lang w:val="nb-NO"/>
        </w:rPr>
        <w:t xml:space="preserve">en pop-up-blits som lysner portretter, mørke innendørsscener og </w:t>
      </w:r>
      <w:proofErr w:type="spellStart"/>
      <w:r w:rsidR="008A1EA4">
        <w:rPr>
          <w:rFonts w:ascii="Verdana" w:hAnsi="Verdana"/>
          <w:bCs/>
          <w:sz w:val="22"/>
          <w:szCs w:val="22"/>
          <w:lang w:val="nb-NO"/>
        </w:rPr>
        <w:t>nattscener</w:t>
      </w:r>
      <w:proofErr w:type="spellEnd"/>
      <w:r w:rsidR="008A1EA4">
        <w:rPr>
          <w:rFonts w:ascii="Verdana" w:hAnsi="Verdana"/>
          <w:bCs/>
          <w:sz w:val="22"/>
          <w:szCs w:val="22"/>
          <w:lang w:val="nb-NO"/>
        </w:rPr>
        <w:t xml:space="preserve">.  </w:t>
      </w:r>
    </w:p>
    <w:p w:rsidR="002601FE" w:rsidRDefault="002601FE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2601FE" w:rsidRDefault="007410A8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>Tilhørende LCS-QXA, kameraveske og stropp, kommer i stilig brunt skinn. QX1 kan beskyttes med et utvalg av skulderstropper og beltefester mens du er ute på farten.</w:t>
      </w:r>
    </w:p>
    <w:p w:rsidR="007410A8" w:rsidRPr="00584F84" w:rsidRDefault="007410A8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2601FE" w:rsidRPr="00584F84" w:rsidRDefault="002601FE" w:rsidP="002601FE">
      <w:pPr>
        <w:jc w:val="both"/>
        <w:rPr>
          <w:rFonts w:ascii="Verdana" w:hAnsi="Verdana"/>
          <w:b/>
          <w:bCs/>
          <w:sz w:val="22"/>
          <w:szCs w:val="22"/>
          <w:lang w:val="nb-NO"/>
        </w:rPr>
      </w:pPr>
      <w:r w:rsidRPr="00584F84">
        <w:rPr>
          <w:rFonts w:ascii="Verdana" w:hAnsi="Verdana"/>
          <w:b/>
          <w:bCs/>
          <w:sz w:val="22"/>
          <w:szCs w:val="22"/>
          <w:lang w:val="nb-NO"/>
        </w:rPr>
        <w:t>DSC-QX30</w:t>
      </w:r>
    </w:p>
    <w:p w:rsidR="007410A8" w:rsidRDefault="007410A8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 xml:space="preserve">Eiere av smarttelefoner vet at avansert zoomfotografering er vanskelig, og ofte resulterer det i kornete </w:t>
      </w:r>
      <w:r w:rsidR="003C7E03">
        <w:rPr>
          <w:rFonts w:ascii="Verdana" w:hAnsi="Verdana"/>
          <w:bCs/>
          <w:sz w:val="22"/>
          <w:szCs w:val="22"/>
          <w:lang w:val="nb-NO"/>
        </w:rPr>
        <w:t>og uskarpe bilder</w:t>
      </w:r>
      <w:r>
        <w:rPr>
          <w:rFonts w:ascii="Verdana" w:hAnsi="Verdana"/>
          <w:bCs/>
          <w:sz w:val="22"/>
          <w:szCs w:val="22"/>
          <w:lang w:val="nb-NO"/>
        </w:rPr>
        <w:t>. Det kompakte DSC-QX30 sørger for skarpe bilder med s</w:t>
      </w:r>
      <w:r w:rsidR="003C7E03">
        <w:rPr>
          <w:rFonts w:ascii="Verdana" w:hAnsi="Verdana"/>
          <w:bCs/>
          <w:sz w:val="22"/>
          <w:szCs w:val="22"/>
          <w:lang w:val="nb-NO"/>
        </w:rPr>
        <w:t>itt</w:t>
      </w:r>
      <w:r>
        <w:rPr>
          <w:rFonts w:ascii="Verdana" w:hAnsi="Verdana"/>
          <w:bCs/>
          <w:sz w:val="22"/>
          <w:szCs w:val="22"/>
          <w:lang w:val="nb-NO"/>
        </w:rPr>
        <w:t xml:space="preserve"> 30x optiske zoom </w:t>
      </w:r>
      <w:r w:rsidR="003C7E03">
        <w:rPr>
          <w:rFonts w:ascii="Verdana" w:hAnsi="Verdana"/>
          <w:bCs/>
          <w:sz w:val="22"/>
          <w:szCs w:val="22"/>
          <w:lang w:val="nb-NO"/>
        </w:rPr>
        <w:t>objektiv</w:t>
      </w:r>
      <w:r>
        <w:rPr>
          <w:rFonts w:ascii="Verdana" w:hAnsi="Verdana"/>
          <w:bCs/>
          <w:sz w:val="22"/>
          <w:szCs w:val="22"/>
          <w:lang w:val="nb-NO"/>
        </w:rPr>
        <w:t xml:space="preserve">, med god hjelp fra optisk 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SteadyShot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 bildestabilisator som bidrar til å eliminere uskarphet.  </w:t>
      </w:r>
    </w:p>
    <w:p w:rsidR="002601FE" w:rsidRDefault="00C46204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noProof/>
          <w:sz w:val="22"/>
          <w:szCs w:val="22"/>
          <w:lang w:val="nb-NO" w:eastAsia="nb-NO"/>
        </w:rPr>
        <w:drawing>
          <wp:anchor distT="0" distB="0" distL="114300" distR="114300" simplePos="0" relativeHeight="251665408" behindDoc="1" locked="0" layoutInCell="1" allowOverlap="1" wp14:anchorId="52DBD829" wp14:editId="57008532">
            <wp:simplePos x="0" y="0"/>
            <wp:positionH relativeFrom="column">
              <wp:posOffset>3355975</wp:posOffset>
            </wp:positionH>
            <wp:positionV relativeFrom="paragraph">
              <wp:posOffset>175260</wp:posOffset>
            </wp:positionV>
            <wp:extent cx="2068830" cy="1446530"/>
            <wp:effectExtent l="0" t="0" r="7620" b="1270"/>
            <wp:wrapTight wrapText="bothSides">
              <wp:wrapPolygon edited="0">
                <wp:start x="0" y="0"/>
                <wp:lineTo x="0" y="21335"/>
                <wp:lineTo x="21481" y="21335"/>
                <wp:lineTo x="21481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63750_Main1_wSELP1650_zoom-12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0A8" w:rsidRPr="00584F84" w:rsidRDefault="007410A8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>Brukerne kan enkelt zoome fra en vidvinkel på 24mm til 720mm</w:t>
      </w:r>
      <w:r w:rsidR="00DF0678">
        <w:rPr>
          <w:rFonts w:ascii="Verdana" w:hAnsi="Verdana"/>
          <w:bCs/>
          <w:sz w:val="22"/>
          <w:szCs w:val="22"/>
          <w:vertAlign w:val="superscript"/>
          <w:lang w:val="nb-NO"/>
        </w:rPr>
        <w:t>v</w:t>
      </w:r>
      <w:r>
        <w:rPr>
          <w:rFonts w:ascii="Verdana" w:hAnsi="Verdana"/>
          <w:bCs/>
          <w:sz w:val="22"/>
          <w:szCs w:val="22"/>
          <w:lang w:val="nb-NO"/>
        </w:rPr>
        <w:t xml:space="preserve"> </w:t>
      </w:r>
      <w:r w:rsidR="003C7E03">
        <w:rPr>
          <w:rFonts w:ascii="Verdana" w:hAnsi="Verdana"/>
          <w:bCs/>
          <w:sz w:val="22"/>
          <w:szCs w:val="22"/>
          <w:lang w:val="nb-NO"/>
        </w:rPr>
        <w:t>tele</w:t>
      </w:r>
      <w:r>
        <w:rPr>
          <w:rFonts w:ascii="Verdana" w:hAnsi="Verdana"/>
          <w:bCs/>
          <w:sz w:val="22"/>
          <w:szCs w:val="22"/>
          <w:lang w:val="nb-NO"/>
        </w:rPr>
        <w:t xml:space="preserve">, </w:t>
      </w:r>
      <w:r w:rsidR="00DF0678">
        <w:rPr>
          <w:rFonts w:ascii="Verdana" w:hAnsi="Verdana"/>
          <w:bCs/>
          <w:sz w:val="22"/>
          <w:szCs w:val="22"/>
          <w:lang w:val="nb-NO"/>
        </w:rPr>
        <w:t xml:space="preserve">for å fylle hele rammen med et nærbilde av noen som står 40 meter unna. Hvis du ønsker å utvide ytterligere, </w:t>
      </w:r>
      <w:r w:rsidR="003C7E03">
        <w:rPr>
          <w:rFonts w:ascii="Verdana" w:hAnsi="Verdana"/>
          <w:bCs/>
          <w:sz w:val="22"/>
          <w:szCs w:val="22"/>
          <w:lang w:val="nb-NO"/>
        </w:rPr>
        <w:t xml:space="preserve">forstørrer </w:t>
      </w:r>
      <w:r w:rsidR="00DF0678">
        <w:rPr>
          <w:rFonts w:ascii="Verdana" w:hAnsi="Verdana"/>
          <w:bCs/>
          <w:sz w:val="22"/>
          <w:szCs w:val="22"/>
          <w:lang w:val="nb-NO"/>
        </w:rPr>
        <w:t>Clear Image Zoom motiver opp til 60x</w:t>
      </w:r>
      <w:r w:rsidR="003C7E03">
        <w:rPr>
          <w:rFonts w:ascii="Verdana" w:hAnsi="Verdana"/>
          <w:bCs/>
          <w:sz w:val="22"/>
          <w:szCs w:val="22"/>
          <w:lang w:val="nb-NO"/>
        </w:rPr>
        <w:t xml:space="preserve"> </w:t>
      </w:r>
      <w:r w:rsidR="00DF0678">
        <w:rPr>
          <w:rFonts w:ascii="Verdana" w:hAnsi="Verdana"/>
          <w:bCs/>
          <w:sz w:val="22"/>
          <w:szCs w:val="22"/>
          <w:lang w:val="nb-NO"/>
        </w:rPr>
        <w:t xml:space="preserve">uten å gå på bekostning av pikselantallet. </w:t>
      </w:r>
    </w:p>
    <w:p w:rsidR="002601FE" w:rsidRDefault="002601FE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DF0678" w:rsidRPr="00584F84" w:rsidRDefault="00DF0678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 xml:space="preserve">Den fantastisk kraftige zoomen er </w:t>
      </w:r>
      <w:r w:rsidR="003C7E03">
        <w:rPr>
          <w:rFonts w:ascii="Verdana" w:hAnsi="Verdana"/>
          <w:bCs/>
          <w:sz w:val="22"/>
          <w:szCs w:val="22"/>
          <w:lang w:val="nb-NO"/>
        </w:rPr>
        <w:t>utstyrt med</w:t>
      </w:r>
      <w:r>
        <w:rPr>
          <w:rFonts w:ascii="Verdana" w:hAnsi="Verdana"/>
          <w:bCs/>
          <w:sz w:val="22"/>
          <w:szCs w:val="22"/>
          <w:lang w:val="nb-NO"/>
        </w:rPr>
        <w:t xml:space="preserve"> Lock-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on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 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autofokus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 og</w:t>
      </w:r>
      <w:r w:rsidR="003C7E03">
        <w:rPr>
          <w:rFonts w:ascii="Verdana" w:hAnsi="Verdana"/>
          <w:bCs/>
          <w:sz w:val="22"/>
          <w:szCs w:val="22"/>
          <w:lang w:val="nb-NO"/>
        </w:rPr>
        <w:t xml:space="preserve"> kan ta</w:t>
      </w:r>
      <w:r>
        <w:rPr>
          <w:rFonts w:ascii="Verdana" w:hAnsi="Verdana"/>
          <w:bCs/>
          <w:sz w:val="22"/>
          <w:szCs w:val="22"/>
          <w:lang w:val="nb-NO"/>
        </w:rPr>
        <w:t xml:space="preserve"> serieopptak med opp til 10 bilder per sekund, som lar deg fange</w:t>
      </w:r>
      <w:r w:rsidR="003C7E03">
        <w:rPr>
          <w:rFonts w:ascii="Verdana" w:hAnsi="Verdana"/>
          <w:bCs/>
          <w:sz w:val="22"/>
          <w:szCs w:val="22"/>
          <w:lang w:val="nb-NO"/>
        </w:rPr>
        <w:t xml:space="preserve"> motiver</w:t>
      </w:r>
      <w:r>
        <w:rPr>
          <w:rFonts w:ascii="Verdana" w:hAnsi="Verdana"/>
          <w:bCs/>
          <w:sz w:val="22"/>
          <w:szCs w:val="22"/>
          <w:lang w:val="nb-NO"/>
        </w:rPr>
        <w:t xml:space="preserve"> i rask bevegelse med en skarp fokus på et</w:t>
      </w:r>
      <w:r w:rsidR="003C7E03">
        <w:rPr>
          <w:rFonts w:ascii="Verdana" w:hAnsi="Verdana"/>
          <w:bCs/>
          <w:sz w:val="22"/>
          <w:szCs w:val="22"/>
          <w:lang w:val="nb-NO"/>
        </w:rPr>
        <w:t>t</w:t>
      </w:r>
      <w:r>
        <w:rPr>
          <w:rFonts w:ascii="Verdana" w:hAnsi="Verdana"/>
          <w:bCs/>
          <w:sz w:val="22"/>
          <w:szCs w:val="22"/>
          <w:lang w:val="nb-NO"/>
        </w:rPr>
        <w:t xml:space="preserve"> sekund. QX30 er en filmmagiker også, og lar deg filme fantastisk full HD-video med en jevn 60p bildefrekvens med en enkel 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knappeberøring</w:t>
      </w:r>
      <w:r w:rsidR="00CF4F9B">
        <w:rPr>
          <w:rFonts w:ascii="Verdana" w:hAnsi="Verdana"/>
          <w:bCs/>
          <w:sz w:val="22"/>
          <w:szCs w:val="22"/>
          <w:vertAlign w:val="superscript"/>
          <w:lang w:val="nb-NO"/>
        </w:rPr>
        <w:t>v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. </w:t>
      </w:r>
    </w:p>
    <w:p w:rsidR="002601FE" w:rsidRDefault="002601FE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DF0678" w:rsidRPr="00584F84" w:rsidRDefault="00DF0678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 xml:space="preserve">Begge de nye lens-style kameraene er kompatible med 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Sony’s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 RM-LVR1</w:t>
      </w:r>
      <w:r w:rsidR="00CF4F9B">
        <w:rPr>
          <w:rFonts w:ascii="Verdana" w:hAnsi="Verdana"/>
          <w:bCs/>
          <w:sz w:val="22"/>
          <w:szCs w:val="22"/>
          <w:vertAlign w:val="superscript"/>
          <w:lang w:val="nb-NO"/>
        </w:rPr>
        <w:t>vi</w:t>
      </w:r>
      <w:r w:rsidR="00F664C9">
        <w:rPr>
          <w:rFonts w:ascii="Verdana" w:hAnsi="Verdana"/>
          <w:bCs/>
          <w:sz w:val="22"/>
          <w:szCs w:val="22"/>
          <w:vertAlign w:val="superscript"/>
          <w:lang w:val="nb-NO"/>
        </w:rPr>
        <w:t>i</w:t>
      </w:r>
      <w:r>
        <w:rPr>
          <w:rFonts w:ascii="Verdana" w:hAnsi="Verdana"/>
          <w:bCs/>
          <w:sz w:val="22"/>
          <w:szCs w:val="22"/>
          <w:lang w:val="nb-NO"/>
        </w:rPr>
        <w:t xml:space="preserve"> og RM-LVR2V</w:t>
      </w:r>
      <w:r>
        <w:rPr>
          <w:rFonts w:ascii="Verdana" w:hAnsi="Verdana"/>
          <w:bCs/>
          <w:sz w:val="22"/>
          <w:szCs w:val="22"/>
          <w:vertAlign w:val="superscript"/>
          <w:lang w:val="nb-NO"/>
        </w:rPr>
        <w:t>viii</w:t>
      </w:r>
      <w:r>
        <w:rPr>
          <w:rFonts w:ascii="Verdana" w:hAnsi="Verdana"/>
          <w:bCs/>
          <w:sz w:val="22"/>
          <w:szCs w:val="22"/>
          <w:lang w:val="nb-NO"/>
        </w:rPr>
        <w:t xml:space="preserve"> Live 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View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 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fjernkontroller</w:t>
      </w:r>
      <w:r w:rsidR="00F664C9">
        <w:rPr>
          <w:rFonts w:ascii="Verdana" w:hAnsi="Verdana"/>
          <w:bCs/>
          <w:sz w:val="22"/>
          <w:szCs w:val="22"/>
          <w:vertAlign w:val="superscript"/>
          <w:lang w:val="nb-NO"/>
        </w:rPr>
        <w:t>ix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. Disse 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håndleddsfjernkontrollene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 lar deg vise og velge bilder fra opp til fire tilkoblende kameraer samtidig – fantastisk for </w:t>
      </w:r>
      <w:r w:rsidR="00494CDB">
        <w:rPr>
          <w:rFonts w:ascii="Verdana" w:hAnsi="Verdana"/>
          <w:bCs/>
          <w:sz w:val="22"/>
          <w:szCs w:val="22"/>
          <w:lang w:val="nb-NO"/>
        </w:rPr>
        <w:t>fotografering fra forskjellige vinkler.</w:t>
      </w:r>
    </w:p>
    <w:p w:rsidR="002601FE" w:rsidRPr="00584F84" w:rsidRDefault="002601FE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2601FE" w:rsidRPr="00584F84" w:rsidRDefault="00494CDB" w:rsidP="002601FE">
      <w:pPr>
        <w:jc w:val="both"/>
        <w:rPr>
          <w:rFonts w:ascii="Verdana" w:hAnsi="Verdana"/>
          <w:b/>
          <w:bCs/>
          <w:sz w:val="22"/>
          <w:szCs w:val="22"/>
          <w:lang w:val="nb-NO"/>
        </w:rPr>
      </w:pPr>
      <w:r>
        <w:rPr>
          <w:rFonts w:ascii="Verdana" w:hAnsi="Verdana"/>
          <w:b/>
          <w:bCs/>
          <w:sz w:val="22"/>
          <w:szCs w:val="22"/>
          <w:lang w:val="nb-NO"/>
        </w:rPr>
        <w:t>Nye farger</w:t>
      </w:r>
      <w:r w:rsidR="002601FE" w:rsidRPr="00584F84">
        <w:rPr>
          <w:rFonts w:ascii="Verdana" w:hAnsi="Verdana"/>
          <w:b/>
          <w:bCs/>
          <w:sz w:val="22"/>
          <w:szCs w:val="22"/>
          <w:lang w:val="nb-NO"/>
        </w:rPr>
        <w:t xml:space="preserve"> for DSC-QX10</w:t>
      </w:r>
    </w:p>
    <w:p w:rsidR="00494CDB" w:rsidRDefault="00494CDB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 xml:space="preserve">QX10 får to nye trendy fargevalg som passer til dagens smarttelefoner. I tillegg til sort </w:t>
      </w:r>
      <w:r w:rsidR="003C7E03">
        <w:rPr>
          <w:rFonts w:ascii="Verdana" w:hAnsi="Verdana"/>
          <w:bCs/>
          <w:sz w:val="22"/>
          <w:szCs w:val="22"/>
          <w:lang w:val="nb-NO"/>
        </w:rPr>
        <w:t>og hvit, kommer den nå også i rosa</w:t>
      </w:r>
      <w:r>
        <w:rPr>
          <w:rFonts w:ascii="Verdana" w:hAnsi="Verdana"/>
          <w:bCs/>
          <w:sz w:val="22"/>
          <w:szCs w:val="22"/>
          <w:lang w:val="nb-NO"/>
        </w:rPr>
        <w:t>, og kobberfarge</w:t>
      </w:r>
      <w:r w:rsidR="003C7E03">
        <w:rPr>
          <w:rFonts w:ascii="Verdana" w:hAnsi="Verdana"/>
          <w:bCs/>
          <w:sz w:val="22"/>
          <w:szCs w:val="22"/>
          <w:lang w:val="nb-NO"/>
        </w:rPr>
        <w:t>.</w:t>
      </w:r>
      <w:r>
        <w:rPr>
          <w:rFonts w:ascii="Verdana" w:hAnsi="Verdana"/>
          <w:bCs/>
          <w:sz w:val="22"/>
          <w:szCs w:val="22"/>
          <w:lang w:val="nb-NO"/>
        </w:rPr>
        <w:t xml:space="preserve"> </w:t>
      </w:r>
    </w:p>
    <w:p w:rsidR="00494CDB" w:rsidRDefault="00494CDB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494CDB" w:rsidRPr="00494CDB" w:rsidRDefault="00494CDB" w:rsidP="002601FE">
      <w:pPr>
        <w:jc w:val="both"/>
        <w:rPr>
          <w:rFonts w:ascii="Verdana" w:hAnsi="Verdana"/>
          <w:b/>
          <w:bCs/>
          <w:sz w:val="22"/>
          <w:szCs w:val="22"/>
          <w:lang w:val="nb-NO"/>
        </w:rPr>
      </w:pPr>
      <w:r w:rsidRPr="00494CDB">
        <w:rPr>
          <w:rFonts w:ascii="Verdana" w:hAnsi="Verdana"/>
          <w:b/>
          <w:bCs/>
          <w:sz w:val="22"/>
          <w:szCs w:val="22"/>
          <w:lang w:val="nb-NO"/>
        </w:rPr>
        <w:t>ADP-FSK1</w:t>
      </w:r>
    </w:p>
    <w:p w:rsidR="002601FE" w:rsidRDefault="00494CDB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  <w:r>
        <w:rPr>
          <w:rFonts w:ascii="Verdana" w:hAnsi="Verdana"/>
          <w:bCs/>
          <w:sz w:val="22"/>
          <w:szCs w:val="22"/>
          <w:lang w:val="nb-NO"/>
        </w:rPr>
        <w:t xml:space="preserve">Mens Sonys lens-style kameraer er geniale verktøy for fleksibel fotografering, gir det valgfri tilbehøret ADP-FSK1 </w:t>
      </w:r>
      <w:r w:rsidR="003C7E03">
        <w:rPr>
          <w:rFonts w:ascii="Verdana" w:hAnsi="Verdana"/>
          <w:bCs/>
          <w:sz w:val="22"/>
          <w:szCs w:val="22"/>
          <w:lang w:val="nb-NO"/>
        </w:rPr>
        <w:t xml:space="preserve">gir </w:t>
      </w:r>
      <w:r>
        <w:rPr>
          <w:rFonts w:ascii="Verdana" w:hAnsi="Verdana"/>
          <w:bCs/>
          <w:sz w:val="22"/>
          <w:szCs w:val="22"/>
          <w:lang w:val="nb-NO"/>
        </w:rPr>
        <w:t xml:space="preserve">deg </w:t>
      </w:r>
      <w:r w:rsidR="003C7E03">
        <w:rPr>
          <w:rFonts w:ascii="Verdana" w:hAnsi="Verdana"/>
          <w:bCs/>
          <w:sz w:val="22"/>
          <w:szCs w:val="22"/>
          <w:lang w:val="nb-NO"/>
        </w:rPr>
        <w:t>flere muligheter</w:t>
      </w:r>
      <w:r>
        <w:rPr>
          <w:rFonts w:ascii="Verdana" w:hAnsi="Verdana"/>
          <w:bCs/>
          <w:sz w:val="22"/>
          <w:szCs w:val="22"/>
          <w:lang w:val="nb-NO"/>
        </w:rPr>
        <w:t xml:space="preserve"> </w:t>
      </w:r>
      <w:r w:rsidR="003C7E03">
        <w:rPr>
          <w:rFonts w:ascii="Verdana" w:hAnsi="Verdana"/>
          <w:bCs/>
          <w:sz w:val="22"/>
          <w:szCs w:val="22"/>
          <w:lang w:val="nb-NO"/>
        </w:rPr>
        <w:t>for</w:t>
      </w:r>
      <w:r>
        <w:rPr>
          <w:rFonts w:ascii="Verdana" w:hAnsi="Verdana"/>
          <w:bCs/>
          <w:sz w:val="22"/>
          <w:szCs w:val="22"/>
          <w:lang w:val="nb-NO"/>
        </w:rPr>
        <w:t xml:space="preserve"> fotograferingsstil.</w:t>
      </w:r>
      <w:r w:rsidR="00C72EA4" w:rsidRPr="00C72EA4">
        <w:rPr>
          <w:rFonts w:ascii="Verdana" w:hAnsi="Verdana"/>
          <w:bCs/>
          <w:sz w:val="22"/>
          <w:szCs w:val="22"/>
        </w:rPr>
        <w:t xml:space="preserve"> </w:t>
      </w:r>
      <w:r>
        <w:rPr>
          <w:rFonts w:ascii="Verdana" w:hAnsi="Verdana"/>
          <w:bCs/>
          <w:sz w:val="22"/>
          <w:szCs w:val="22"/>
          <w:lang w:val="nb-NO"/>
        </w:rPr>
        <w:t>Dette</w:t>
      </w:r>
      <w:r w:rsidR="00C72EA4">
        <w:rPr>
          <w:rFonts w:ascii="Verdana" w:hAnsi="Verdana"/>
          <w:bCs/>
          <w:sz w:val="22"/>
          <w:szCs w:val="22"/>
          <w:lang w:val="nb-NO"/>
        </w:rPr>
        <w:t xml:space="preserve"> ‘</w:t>
      </w:r>
      <w:proofErr w:type="spellStart"/>
      <w:r w:rsidR="00C72EA4">
        <w:rPr>
          <w:rFonts w:ascii="Verdana" w:hAnsi="Verdana"/>
          <w:bCs/>
          <w:sz w:val="22"/>
          <w:szCs w:val="22"/>
          <w:lang w:val="nb-NO"/>
        </w:rPr>
        <w:t>Free</w:t>
      </w:r>
      <w:proofErr w:type="spellEnd"/>
      <w:r w:rsidR="00C72EA4">
        <w:rPr>
          <w:rFonts w:ascii="Verdana" w:hAnsi="Verdana"/>
          <w:bCs/>
          <w:sz w:val="22"/>
          <w:szCs w:val="22"/>
          <w:lang w:val="nb-NO"/>
        </w:rPr>
        <w:t xml:space="preserve"> Angle </w:t>
      </w:r>
      <w:proofErr w:type="spellStart"/>
      <w:r w:rsidR="00C72EA4">
        <w:rPr>
          <w:rFonts w:ascii="Verdana" w:hAnsi="Verdana"/>
          <w:bCs/>
          <w:sz w:val="22"/>
          <w:szCs w:val="22"/>
          <w:lang w:val="nb-NO"/>
        </w:rPr>
        <w:t>Shooting</w:t>
      </w:r>
      <w:proofErr w:type="spellEnd"/>
      <w:r w:rsidR="00C72EA4">
        <w:rPr>
          <w:rFonts w:ascii="Verdana" w:hAnsi="Verdana"/>
          <w:bCs/>
          <w:sz w:val="22"/>
          <w:szCs w:val="22"/>
          <w:lang w:val="nb-NO"/>
        </w:rPr>
        <w:t>’-tilbehøret, som kommer som sta</w:t>
      </w:r>
      <w:r w:rsidR="006F399B">
        <w:rPr>
          <w:rFonts w:ascii="Verdana" w:hAnsi="Verdana"/>
          <w:bCs/>
          <w:sz w:val="22"/>
          <w:szCs w:val="22"/>
          <w:lang w:val="nb-NO"/>
        </w:rPr>
        <w:t>ndard for QX1 og valgfritt tilbehør for alle QX-modeller,</w:t>
      </w:r>
      <w:r>
        <w:rPr>
          <w:rFonts w:ascii="Verdana" w:hAnsi="Verdana"/>
          <w:bCs/>
          <w:sz w:val="22"/>
          <w:szCs w:val="22"/>
          <w:lang w:val="nb-NO"/>
        </w:rPr>
        <w:t xml:space="preserve"> inkluderer et tilt-adapter og et grep, som gjør det enklere å fotografere fra høye eller lave vinkler, eller </w:t>
      </w:r>
      <w:r w:rsidR="003C7E03">
        <w:rPr>
          <w:rFonts w:ascii="Verdana" w:hAnsi="Verdana"/>
          <w:bCs/>
          <w:sz w:val="22"/>
          <w:szCs w:val="22"/>
          <w:lang w:val="nb-NO"/>
        </w:rPr>
        <w:t>for å gjøre det enklere å ta</w:t>
      </w:r>
      <w:r>
        <w:rPr>
          <w:rFonts w:ascii="Verdana" w:hAnsi="Verdana"/>
          <w:bCs/>
          <w:sz w:val="22"/>
          <w:szCs w:val="22"/>
          <w:lang w:val="nb-NO"/>
        </w:rPr>
        <w:t xml:space="preserve"> </w:t>
      </w:r>
      <w:proofErr w:type="spellStart"/>
      <w:r>
        <w:rPr>
          <w:rFonts w:ascii="Verdana" w:hAnsi="Verdana"/>
          <w:bCs/>
          <w:sz w:val="22"/>
          <w:szCs w:val="22"/>
          <w:lang w:val="nb-NO"/>
        </w:rPr>
        <w:t>selfies</w:t>
      </w:r>
      <w:proofErr w:type="spellEnd"/>
      <w:r>
        <w:rPr>
          <w:rFonts w:ascii="Verdana" w:hAnsi="Verdana"/>
          <w:bCs/>
          <w:sz w:val="22"/>
          <w:szCs w:val="22"/>
          <w:lang w:val="nb-NO"/>
        </w:rPr>
        <w:t xml:space="preserve">. </w:t>
      </w:r>
    </w:p>
    <w:p w:rsidR="00445DBF" w:rsidRDefault="00445DBF" w:rsidP="002601FE">
      <w:pPr>
        <w:jc w:val="both"/>
        <w:rPr>
          <w:rFonts w:ascii="Verdana" w:hAnsi="Verdana"/>
          <w:bCs/>
          <w:sz w:val="22"/>
          <w:szCs w:val="22"/>
          <w:lang w:val="nb-NO"/>
        </w:rPr>
      </w:pPr>
    </w:p>
    <w:p w:rsidR="00494CDB" w:rsidRPr="00494CDB" w:rsidRDefault="00494CDB" w:rsidP="002601FE">
      <w:pPr>
        <w:jc w:val="both"/>
        <w:rPr>
          <w:rFonts w:ascii="Verdana" w:hAnsi="Verdana"/>
          <w:b/>
          <w:bCs/>
          <w:sz w:val="22"/>
          <w:szCs w:val="22"/>
          <w:lang w:val="nb-NO"/>
        </w:rPr>
      </w:pPr>
      <w:r w:rsidRPr="00494CDB">
        <w:rPr>
          <w:rFonts w:ascii="Verdana" w:hAnsi="Verdana"/>
          <w:b/>
          <w:bCs/>
          <w:sz w:val="22"/>
          <w:szCs w:val="22"/>
          <w:lang w:val="nb-NO"/>
        </w:rPr>
        <w:t>Pris og tilgjengelighet</w:t>
      </w:r>
    </w:p>
    <w:p w:rsidR="00F731F5" w:rsidRDefault="00494CDB" w:rsidP="00494CDB">
      <w:pPr>
        <w:jc w:val="both"/>
        <w:rPr>
          <w:rFonts w:ascii="Verdana" w:hAnsi="Verdana"/>
          <w:bCs/>
          <w:sz w:val="22"/>
          <w:szCs w:val="22"/>
          <w:lang w:val="nb-NO" w:eastAsia="ja-JP"/>
        </w:rPr>
      </w:pPr>
      <w:r w:rsidRPr="00E96601">
        <w:rPr>
          <w:rFonts w:ascii="Verdana" w:hAnsi="Verdana"/>
          <w:bCs/>
          <w:sz w:val="22"/>
          <w:szCs w:val="22"/>
          <w:lang w:val="nb-NO"/>
        </w:rPr>
        <w:t>QX1 og</w:t>
      </w:r>
      <w:r w:rsidR="002601FE" w:rsidRPr="00E96601">
        <w:rPr>
          <w:rFonts w:ascii="Verdana" w:hAnsi="Verdana"/>
          <w:bCs/>
          <w:sz w:val="22"/>
          <w:szCs w:val="22"/>
          <w:lang w:val="nb-NO"/>
        </w:rPr>
        <w:t xml:space="preserve"> QX30 lens-style</w:t>
      </w:r>
      <w:r w:rsidRPr="00E96601">
        <w:rPr>
          <w:rFonts w:ascii="Verdana" w:hAnsi="Verdana"/>
          <w:bCs/>
          <w:sz w:val="22"/>
          <w:szCs w:val="22"/>
          <w:lang w:val="nb-NO"/>
        </w:rPr>
        <w:t xml:space="preserve"> kam</w:t>
      </w:r>
      <w:r w:rsidR="00E96601" w:rsidRPr="00E96601">
        <w:rPr>
          <w:rFonts w:ascii="Verdana" w:hAnsi="Verdana"/>
          <w:bCs/>
          <w:sz w:val="22"/>
          <w:szCs w:val="22"/>
          <w:lang w:val="nb-NO"/>
        </w:rPr>
        <w:t>eraer og QX10 i nye fargevalg blir tilgjengelig fra slutten av september</w:t>
      </w:r>
      <w:r w:rsidRPr="00E96601">
        <w:rPr>
          <w:rFonts w:ascii="Verdana" w:hAnsi="Verdana"/>
          <w:bCs/>
          <w:sz w:val="22"/>
          <w:szCs w:val="22"/>
          <w:lang w:val="nb-NO"/>
        </w:rPr>
        <w:t>, og får følgende veiledende priser</w:t>
      </w:r>
      <w:r w:rsidR="00E574B8" w:rsidRPr="00E96601">
        <w:rPr>
          <w:rFonts w:ascii="Verdana" w:hAnsi="Verdana"/>
          <w:bCs/>
          <w:sz w:val="22"/>
          <w:szCs w:val="22"/>
          <w:lang w:val="nb-NO" w:eastAsia="ja-JP"/>
        </w:rPr>
        <w:t>:</w:t>
      </w:r>
    </w:p>
    <w:tbl>
      <w:tblPr>
        <w:tblW w:w="4803" w:type="dxa"/>
        <w:tblInd w:w="-15" w:type="dxa"/>
        <w:tblBorders>
          <w:top w:val="single" w:sz="4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3"/>
        <w:gridCol w:w="2078"/>
        <w:gridCol w:w="1322"/>
      </w:tblGrid>
      <w:tr w:rsidR="00E574B8" w:rsidTr="00E574B8">
        <w:trPr>
          <w:trHeight w:val="300"/>
        </w:trPr>
        <w:tc>
          <w:tcPr>
            <w:tcW w:w="1403" w:type="dxa"/>
            <w:vMerge w:val="restart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74B8" w:rsidRDefault="00E574B8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color w:val="000000"/>
                <w:lang w:val="en-US" w:eastAsia="en-GB"/>
              </w:rPr>
              <w:t>D</w:t>
            </w:r>
            <w:r>
              <w:rPr>
                <w:color w:val="000000"/>
                <w:lang w:eastAsia="en-GB"/>
              </w:rPr>
              <w:t>SC-QX10</w:t>
            </w:r>
          </w:p>
        </w:tc>
        <w:tc>
          <w:tcPr>
            <w:tcW w:w="2078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74B8" w:rsidRDefault="00E574B8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color w:val="000000"/>
                <w:lang w:eastAsia="en-GB"/>
              </w:rPr>
              <w:t>DSCQX10B.CE7</w:t>
            </w:r>
          </w:p>
        </w:tc>
        <w:tc>
          <w:tcPr>
            <w:tcW w:w="1322" w:type="dxa"/>
            <w:vMerge w:val="restart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74B8" w:rsidRPr="00E574B8" w:rsidRDefault="00E574B8">
            <w:pPr>
              <w:jc w:val="right"/>
              <w:rPr>
                <w:rFonts w:ascii="Calibri" w:eastAsiaTheme="minorHAnsi" w:hAnsi="Calibri" w:cs="Calibri"/>
                <w:i/>
                <w:iCs/>
                <w:sz w:val="22"/>
                <w:szCs w:val="22"/>
                <w:lang w:eastAsia="en-GB"/>
              </w:rPr>
            </w:pPr>
            <w:r w:rsidRPr="00E574B8">
              <w:rPr>
                <w:i/>
                <w:iCs/>
                <w:lang w:eastAsia="en-GB"/>
              </w:rPr>
              <w:t xml:space="preserve">         1.800 </w:t>
            </w:r>
          </w:p>
        </w:tc>
      </w:tr>
      <w:tr w:rsidR="00E574B8" w:rsidTr="00E574B8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E574B8" w:rsidRDefault="00E574B8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078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74B8" w:rsidRDefault="00E574B8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color w:val="000000"/>
                <w:lang w:eastAsia="en-GB"/>
              </w:rPr>
              <w:t>DSCQX10W.CE7</w:t>
            </w:r>
          </w:p>
        </w:tc>
        <w:tc>
          <w:tcPr>
            <w:tcW w:w="0" w:type="auto"/>
            <w:vMerge/>
            <w:vAlign w:val="center"/>
            <w:hideMark/>
          </w:tcPr>
          <w:p w:rsidR="00E574B8" w:rsidRPr="00E574B8" w:rsidRDefault="00E574B8">
            <w:pPr>
              <w:rPr>
                <w:rFonts w:ascii="Calibri" w:eastAsiaTheme="minorHAnsi" w:hAnsi="Calibri" w:cs="Calibri"/>
                <w:i/>
                <w:iCs/>
                <w:sz w:val="22"/>
                <w:szCs w:val="22"/>
                <w:lang w:eastAsia="en-GB"/>
              </w:rPr>
            </w:pPr>
          </w:p>
        </w:tc>
      </w:tr>
      <w:tr w:rsidR="00E574B8" w:rsidTr="00E574B8">
        <w:trPr>
          <w:trHeight w:val="300"/>
        </w:trPr>
        <w:tc>
          <w:tcPr>
            <w:tcW w:w="1403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74B8" w:rsidRDefault="00E574B8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color w:val="000000"/>
                <w:lang w:eastAsia="en-GB"/>
              </w:rPr>
              <w:t>DSC-QX100</w:t>
            </w:r>
          </w:p>
        </w:tc>
        <w:tc>
          <w:tcPr>
            <w:tcW w:w="2078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74B8" w:rsidRDefault="00E574B8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color w:val="000000"/>
                <w:lang w:eastAsia="en-GB"/>
              </w:rPr>
              <w:t>DSCQX100B.CE7</w:t>
            </w:r>
          </w:p>
        </w:tc>
        <w:tc>
          <w:tcPr>
            <w:tcW w:w="1322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74B8" w:rsidRPr="00E574B8" w:rsidRDefault="00E574B8">
            <w:pPr>
              <w:jc w:val="right"/>
              <w:rPr>
                <w:rFonts w:ascii="Calibri" w:eastAsiaTheme="minorHAnsi" w:hAnsi="Calibri" w:cs="Calibri"/>
                <w:i/>
                <w:iCs/>
                <w:sz w:val="22"/>
                <w:szCs w:val="22"/>
                <w:lang w:eastAsia="en-GB"/>
              </w:rPr>
            </w:pPr>
            <w:r w:rsidRPr="00E574B8">
              <w:rPr>
                <w:i/>
                <w:iCs/>
                <w:lang w:eastAsia="en-GB"/>
              </w:rPr>
              <w:t xml:space="preserve">3.700 </w:t>
            </w:r>
          </w:p>
        </w:tc>
      </w:tr>
      <w:tr w:rsidR="00E574B8" w:rsidTr="00E574B8">
        <w:trPr>
          <w:trHeight w:val="300"/>
        </w:trPr>
        <w:tc>
          <w:tcPr>
            <w:tcW w:w="1403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74B8" w:rsidRDefault="00E574B8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color w:val="000000"/>
                <w:lang w:eastAsia="en-GB"/>
              </w:rPr>
              <w:t>DSC-QX30</w:t>
            </w:r>
          </w:p>
        </w:tc>
        <w:tc>
          <w:tcPr>
            <w:tcW w:w="2078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74B8" w:rsidRDefault="00E574B8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color w:val="000000"/>
                <w:lang w:eastAsia="en-GB"/>
              </w:rPr>
              <w:t>DSCQX30B.CE7</w:t>
            </w:r>
          </w:p>
        </w:tc>
        <w:tc>
          <w:tcPr>
            <w:tcW w:w="1322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74B8" w:rsidRDefault="00E574B8">
            <w:pPr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color w:val="000000"/>
                <w:lang w:eastAsia="en-GB"/>
              </w:rPr>
              <w:t xml:space="preserve">2.500 </w:t>
            </w:r>
          </w:p>
        </w:tc>
      </w:tr>
      <w:tr w:rsidR="00E574B8" w:rsidTr="00E574B8">
        <w:trPr>
          <w:trHeight w:val="300"/>
        </w:trPr>
        <w:tc>
          <w:tcPr>
            <w:tcW w:w="1403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74B8" w:rsidRDefault="00E574B8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color w:val="000000"/>
                <w:lang w:eastAsia="en-GB"/>
              </w:rPr>
              <w:t>ILCE-QX1</w:t>
            </w:r>
          </w:p>
        </w:tc>
        <w:tc>
          <w:tcPr>
            <w:tcW w:w="2078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74B8" w:rsidRDefault="00E574B8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color w:val="000000"/>
                <w:lang w:eastAsia="en-GB"/>
              </w:rPr>
              <w:t>ILCEQX1B.CE7</w:t>
            </w:r>
          </w:p>
        </w:tc>
        <w:tc>
          <w:tcPr>
            <w:tcW w:w="1322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574B8" w:rsidRDefault="00E574B8">
            <w:pPr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color w:val="000000"/>
                <w:lang w:eastAsia="en-GB"/>
              </w:rPr>
              <w:t xml:space="preserve">2.500 </w:t>
            </w:r>
          </w:p>
        </w:tc>
      </w:tr>
    </w:tbl>
    <w:p w:rsidR="00E574B8" w:rsidRDefault="00E574B8" w:rsidP="00494CDB">
      <w:pPr>
        <w:jc w:val="both"/>
        <w:rPr>
          <w:rFonts w:ascii="Verdana" w:hAnsi="Verdana"/>
          <w:bCs/>
          <w:sz w:val="22"/>
          <w:szCs w:val="22"/>
          <w:lang w:val="nb-NO" w:eastAsia="ja-JP"/>
        </w:rPr>
      </w:pPr>
    </w:p>
    <w:p w:rsidR="002601FE" w:rsidRPr="00494CDB" w:rsidRDefault="00494CDB" w:rsidP="00494CDB">
      <w:pPr>
        <w:jc w:val="both"/>
        <w:rPr>
          <w:rFonts w:ascii="Verdana" w:hAnsi="Verdana"/>
          <w:bCs/>
          <w:sz w:val="22"/>
          <w:szCs w:val="22"/>
          <w:lang w:val="nb-NO" w:eastAsia="ja-JP"/>
        </w:rPr>
      </w:pPr>
      <w:r>
        <w:rPr>
          <w:rFonts w:ascii="Verdana" w:hAnsi="Verdana"/>
          <w:b/>
          <w:bCs/>
          <w:sz w:val="22"/>
          <w:szCs w:val="22"/>
          <w:lang w:val="nb-NO"/>
        </w:rPr>
        <w:t>Tekniske spesifikasjoner</w:t>
      </w:r>
    </w:p>
    <w:tbl>
      <w:tblPr>
        <w:tblW w:w="8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13"/>
        <w:gridCol w:w="1412"/>
        <w:gridCol w:w="956"/>
        <w:gridCol w:w="2434"/>
        <w:gridCol w:w="2417"/>
      </w:tblGrid>
      <w:tr w:rsidR="002601FE" w:rsidRPr="00584F84" w:rsidTr="00602158">
        <w:trPr>
          <w:trHeight w:val="326"/>
        </w:trPr>
        <w:tc>
          <w:tcPr>
            <w:tcW w:w="3681" w:type="dxa"/>
            <w:gridSpan w:val="3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20"/>
                <w:szCs w:val="22"/>
                <w:lang w:val="nb-NO"/>
              </w:rPr>
            </w:pP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20"/>
                <w:szCs w:val="22"/>
                <w:lang w:val="nb-NO"/>
              </w:rPr>
            </w:pPr>
            <w:r w:rsidRPr="00584F84">
              <w:rPr>
                <w:rFonts w:ascii="Verdana" w:hAnsi="Verdana"/>
                <w:b/>
                <w:bCs/>
                <w:sz w:val="20"/>
                <w:szCs w:val="22"/>
                <w:lang w:val="nb-NO" w:eastAsia="ja-JP"/>
              </w:rPr>
              <w:t>ILCE</w:t>
            </w:r>
            <w:r w:rsidRPr="00584F84">
              <w:rPr>
                <w:rFonts w:ascii="Verdana" w:hAnsi="Verdana"/>
                <w:b/>
                <w:bCs/>
                <w:sz w:val="20"/>
                <w:szCs w:val="22"/>
                <w:lang w:val="nb-NO"/>
              </w:rPr>
              <w:t>-QX1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20"/>
                <w:szCs w:val="22"/>
                <w:lang w:val="nb-NO"/>
              </w:rPr>
            </w:pPr>
            <w:r w:rsidRPr="00584F84">
              <w:rPr>
                <w:rFonts w:ascii="Verdana" w:hAnsi="Verdana"/>
                <w:b/>
                <w:bCs/>
                <w:sz w:val="20"/>
                <w:szCs w:val="22"/>
                <w:lang w:val="nb-NO"/>
              </w:rPr>
              <w:t>DSC-QX30</w:t>
            </w:r>
          </w:p>
        </w:tc>
      </w:tr>
      <w:tr w:rsidR="002601FE" w:rsidRPr="00584F84" w:rsidTr="00602158">
        <w:trPr>
          <w:trHeight w:val="164"/>
        </w:trPr>
        <w:tc>
          <w:tcPr>
            <w:tcW w:w="1313" w:type="dxa"/>
            <w:vMerge w:val="restart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/>
                <w:bCs/>
                <w:sz w:val="18"/>
                <w:szCs w:val="22"/>
                <w:lang w:val="nb-NO"/>
              </w:rPr>
              <w:t>Image Sensor</w:t>
            </w: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Sensor Type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 xml:space="preserve">APS-C type </w:t>
            </w:r>
            <w:proofErr w:type="spellStart"/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Exmor</w:t>
            </w:r>
            <w:proofErr w:type="spellEnd"/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 xml:space="preserve"> CMOS sensor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1/2.3 type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Exmor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R CMOS sensor</w:t>
            </w:r>
          </w:p>
        </w:tc>
      </w:tr>
      <w:tr w:rsidR="002601FE" w:rsidRPr="00584F84" w:rsidTr="00602158">
        <w:trPr>
          <w:trHeight w:val="164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Number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</w:t>
            </w:r>
            <w:proofErr w:type="spellStart"/>
            <w:proofErr w:type="gram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of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Pixel</w:t>
            </w:r>
            <w:proofErr w:type="spellEnd"/>
            <w:proofErr w:type="gramEnd"/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[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Effective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] 20.</w:t>
            </w:r>
            <w:proofErr w:type="gram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1M   [Gross</w:t>
            </w:r>
            <w:proofErr w:type="gram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] 20.4M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[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Effective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] 20.</w:t>
            </w:r>
            <w:proofErr w:type="gram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4M   [Gross</w:t>
            </w:r>
            <w:proofErr w:type="gram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] 21.1M</w:t>
            </w:r>
          </w:p>
        </w:tc>
      </w:tr>
      <w:tr w:rsidR="002601FE" w:rsidRPr="00584F84" w:rsidTr="00602158">
        <w:trPr>
          <w:trHeight w:val="258"/>
        </w:trPr>
        <w:tc>
          <w:tcPr>
            <w:tcW w:w="1313" w:type="dxa"/>
            <w:vMerge w:val="restart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/>
                <w:bCs/>
                <w:sz w:val="18"/>
                <w:szCs w:val="22"/>
                <w:lang w:val="nb-NO"/>
              </w:rPr>
              <w:t>Lens</w:t>
            </w: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Lens Type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Sony E-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mount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Lens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Sony G Lens</w:t>
            </w:r>
          </w:p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 w:eastAsia="ja-JP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F3.5(W)-6.3(</w:t>
            </w:r>
            <w:proofErr w:type="gram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T)  f</w:t>
            </w:r>
            <w:proofErr w:type="gram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=24-720mm</w:t>
            </w:r>
            <w:r w:rsidRPr="00584F84">
              <w:rPr>
                <w:rStyle w:val="Sluttnotereferanse"/>
                <w:rFonts w:ascii="Verdana" w:hAnsi="Verdana"/>
                <w:bCs/>
                <w:sz w:val="18"/>
                <w:szCs w:val="22"/>
                <w:lang w:val="nb-NO"/>
              </w:rPr>
              <w:endnoteReference w:id="1"/>
            </w:r>
          </w:p>
        </w:tc>
      </w:tr>
      <w:tr w:rsidR="002601FE" w:rsidRPr="00584F84" w:rsidTr="00602158">
        <w:trPr>
          <w:trHeight w:val="169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Optical Zoom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-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30x</w:t>
            </w:r>
          </w:p>
        </w:tc>
      </w:tr>
      <w:tr w:rsidR="002601FE" w:rsidRPr="00584F84" w:rsidTr="00602158">
        <w:trPr>
          <w:trHeight w:val="169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Clear Image / Digital </w:t>
            </w: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lastRenderedPageBreak/>
              <w:t>Zoom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lastRenderedPageBreak/>
              <w:t xml:space="preserve">Clear Image Zoom Up to </w:t>
            </w: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lastRenderedPageBreak/>
              <w:t>2x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lastRenderedPageBreak/>
              <w:t xml:space="preserve">Clear Image Zoom Up to </w:t>
            </w: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lastRenderedPageBreak/>
              <w:t>60x</w:t>
            </w:r>
          </w:p>
        </w:tc>
      </w:tr>
      <w:tr w:rsidR="002601FE" w:rsidRPr="00584F84" w:rsidTr="00602158">
        <w:trPr>
          <w:trHeight w:val="169"/>
        </w:trPr>
        <w:tc>
          <w:tcPr>
            <w:tcW w:w="1313" w:type="dxa"/>
            <w:vMerge w:val="restart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/>
                <w:bCs/>
                <w:sz w:val="18"/>
                <w:szCs w:val="22"/>
                <w:lang w:val="nb-NO"/>
              </w:rPr>
              <w:lastRenderedPageBreak/>
              <w:t>Camera</w:t>
            </w:r>
            <w:proofErr w:type="spellEnd"/>
            <w:r w:rsidRPr="00584F84">
              <w:rPr>
                <w:rFonts w:ascii="Verdana" w:hAnsi="Verdana"/>
                <w:b/>
                <w:bCs/>
                <w:sz w:val="18"/>
                <w:szCs w:val="22"/>
                <w:lang w:val="nb-NO"/>
              </w:rPr>
              <w:t xml:space="preserve"> </w:t>
            </w:r>
            <w:proofErr w:type="spellStart"/>
            <w:r w:rsidRPr="00584F84">
              <w:rPr>
                <w:rFonts w:ascii="Verdana" w:hAnsi="Verdana"/>
                <w:b/>
                <w:bCs/>
                <w:sz w:val="18"/>
                <w:szCs w:val="22"/>
                <w:lang w:val="nb-NO"/>
              </w:rPr>
              <w:t>Function</w:t>
            </w:r>
            <w:proofErr w:type="spellEnd"/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Imaging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Processor</w:t>
            </w:r>
            <w:proofErr w:type="spellEnd"/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BIONZ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X</w:t>
            </w:r>
            <w:proofErr w:type="spellEnd"/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BIONZ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X</w:t>
            </w:r>
            <w:proofErr w:type="spellEnd"/>
          </w:p>
        </w:tc>
      </w:tr>
      <w:tr w:rsidR="002601FE" w:rsidRPr="00584F84" w:rsidTr="00602158">
        <w:trPr>
          <w:trHeight w:val="169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SteadyShot</w:t>
            </w:r>
            <w:proofErr w:type="spellEnd"/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-  (image stabilization supported on lens)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Optical</w:t>
            </w:r>
          </w:p>
        </w:tc>
      </w:tr>
      <w:tr w:rsidR="002601FE" w:rsidRPr="00584F84" w:rsidTr="00602158">
        <w:trPr>
          <w:trHeight w:val="169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Focus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Mode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AF-S/Manual Focus/Touch AF / Lock-on AF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AF-S / Touch AF / Lock on AF</w:t>
            </w:r>
          </w:p>
        </w:tc>
      </w:tr>
      <w:tr w:rsidR="002601FE" w:rsidRPr="00584F84" w:rsidTr="00602158">
        <w:trPr>
          <w:trHeight w:val="169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Focus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Area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Contrast AF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Multi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Point AF</w:t>
            </w:r>
          </w:p>
        </w:tc>
      </w:tr>
      <w:tr w:rsidR="002601FE" w:rsidRPr="00584F84" w:rsidTr="00602158">
        <w:trPr>
          <w:trHeight w:val="169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Light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Metering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Mode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Multi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Pattern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Multi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Pattern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</w:t>
            </w:r>
          </w:p>
        </w:tc>
      </w:tr>
      <w:tr w:rsidR="002601FE" w:rsidRPr="00584F84" w:rsidTr="00602158">
        <w:trPr>
          <w:trHeight w:val="169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Exposure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Control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●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●</w:t>
            </w:r>
          </w:p>
        </w:tc>
      </w:tr>
      <w:tr w:rsidR="002601FE" w:rsidRPr="00584F84" w:rsidTr="00602158">
        <w:trPr>
          <w:trHeight w:val="169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ISO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Sensitivity</w:t>
            </w:r>
            <w:proofErr w:type="spellEnd"/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 w:eastAsia="ja-JP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Auto</w:t>
            </w:r>
            <w:r w:rsidRPr="00584F84">
              <w:rPr>
                <w:rFonts w:ascii="Verdana" w:hAnsi="Verdana"/>
                <w:bCs/>
                <w:sz w:val="18"/>
                <w:szCs w:val="22"/>
                <w:lang w:val="nb-NO" w:eastAsia="ja-JP"/>
              </w:rPr>
              <w:t xml:space="preserve">, </w:t>
            </w: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ISO 100-16000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Auto(ISO 80-12800</w:t>
            </w:r>
            <w:r w:rsidRPr="00584F84">
              <w:rPr>
                <w:rStyle w:val="Sluttnotereferanse"/>
                <w:rFonts w:ascii="Verdana" w:hAnsi="Verdana"/>
                <w:bCs/>
                <w:sz w:val="18"/>
                <w:szCs w:val="22"/>
                <w:lang w:val="nb-NO"/>
              </w:rPr>
              <w:endnoteReference w:id="2"/>
            </w: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)</w:t>
            </w:r>
            <w:r w:rsidRPr="00584F84">
              <w:rPr>
                <w:rFonts w:ascii="Verdana" w:hAnsi="Verdana"/>
                <w:bCs/>
                <w:sz w:val="18"/>
                <w:szCs w:val="22"/>
                <w:lang w:val="nb-NO" w:eastAsia="ja-JP"/>
              </w:rPr>
              <w:t>, ISO 80-3200</w:t>
            </w: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</w:t>
            </w:r>
          </w:p>
        </w:tc>
      </w:tr>
      <w:tr w:rsidR="002601FE" w:rsidRPr="00584F84" w:rsidTr="00602158">
        <w:trPr>
          <w:trHeight w:val="413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White Balance Mode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 xml:space="preserve">Auto / Daylight /Shade /Cloudy / Incandescent / Fluor(Warm White) / Fluor(Cool White) / Fluor(Day White) / Fluor(Daylight) / </w:t>
            </w:r>
            <w:proofErr w:type="spellStart"/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C.Temp</w:t>
            </w:r>
            <w:proofErr w:type="spellEnd"/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 xml:space="preserve"> / Flash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 xml:space="preserve">Auto / Daylight / Cloudy / Incandescent </w:t>
            </w:r>
          </w:p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/ Fluor(Cool White) / Fluor(Day White) / Fluor(Daylight)</w:t>
            </w:r>
          </w:p>
        </w:tc>
      </w:tr>
      <w:tr w:rsidR="002601FE" w:rsidRPr="00584F84" w:rsidTr="00602158"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Shooting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Mode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Superior Auto / Intelligent Auto / Movie Mode</w:t>
            </w:r>
          </w:p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/ P mode / A mode / S mode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Superior Auto / Intelligent Auto / Movie Mode</w:t>
            </w:r>
          </w:p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/ P mode / A mode / S mode</w:t>
            </w:r>
          </w:p>
        </w:tc>
      </w:tr>
      <w:tr w:rsidR="002601FE" w:rsidRPr="00584F84" w:rsidTr="00602158">
        <w:trPr>
          <w:trHeight w:val="15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Drive Modes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 xml:space="preserve">Single shooting / Continuous shooting / Speed priority continuous shooting / Self-timer(10 sec. delay / </w:t>
            </w:r>
            <w:r w:rsidRPr="00041948">
              <w:rPr>
                <w:rFonts w:ascii="Verdana" w:hAnsi="Verdana"/>
                <w:bCs/>
                <w:sz w:val="18"/>
                <w:szCs w:val="22"/>
                <w:lang w:val="en-US" w:eastAsia="ja-JP"/>
              </w:rPr>
              <w:t xml:space="preserve">2 </w:t>
            </w: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sec. delay)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Single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shooting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/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Continuous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shooting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/ </w:t>
            </w:r>
          </w:p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 xml:space="preserve">Self-timer(10 sec. delay / </w:t>
            </w:r>
            <w:r w:rsidRPr="00041948">
              <w:rPr>
                <w:rFonts w:ascii="Verdana" w:hAnsi="Verdana"/>
                <w:bCs/>
                <w:sz w:val="18"/>
                <w:szCs w:val="22"/>
                <w:lang w:val="en-US" w:eastAsia="ja-JP"/>
              </w:rPr>
              <w:t xml:space="preserve">2 </w:t>
            </w: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sec. delay)</w:t>
            </w:r>
          </w:p>
        </w:tc>
      </w:tr>
      <w:tr w:rsidR="002601FE" w:rsidRPr="00584F84" w:rsidTr="00602158">
        <w:trPr>
          <w:trHeight w:val="15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Flash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Built-in flash (GN4 in meters at ISO 100)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-</w:t>
            </w:r>
          </w:p>
        </w:tc>
      </w:tr>
      <w:tr w:rsidR="002601FE" w:rsidRPr="00584F84" w:rsidTr="00602158">
        <w:trPr>
          <w:trHeight w:val="150"/>
        </w:trPr>
        <w:tc>
          <w:tcPr>
            <w:tcW w:w="1313" w:type="dxa"/>
            <w:vMerge w:val="restart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/>
                <w:bCs/>
                <w:sz w:val="18"/>
                <w:szCs w:val="22"/>
                <w:lang w:val="nb-NO"/>
              </w:rPr>
              <w:t>Recording</w:t>
            </w:r>
            <w:proofErr w:type="spellEnd"/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Compatible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Recording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Media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eastAsia="MS PGothic" w:hAnsi="Verdana" w:cs="Arial"/>
                <w:sz w:val="18"/>
                <w:szCs w:val="18"/>
                <w:lang w:val="en-US" w:eastAsia="ja-JP"/>
              </w:rPr>
              <w:t>Memory Stick Micro, Memory Stick Micro (Mark2)</w:t>
            </w:r>
            <w:r w:rsidRPr="00041948">
              <w:rPr>
                <w:rFonts w:ascii="Verdana" w:eastAsia="MS PGothic" w:hAnsi="Verdana" w:cs="Arial"/>
                <w:szCs w:val="24"/>
                <w:lang w:val="en-US" w:eastAsia="ja-JP"/>
              </w:rPr>
              <w:t xml:space="preserve">, </w:t>
            </w:r>
            <w:proofErr w:type="spellStart"/>
            <w:r w:rsidRPr="00041948">
              <w:rPr>
                <w:rFonts w:ascii="Verdana" w:eastAsia="MS PGothic" w:hAnsi="Verdana" w:cs="Arial"/>
                <w:sz w:val="18"/>
                <w:szCs w:val="18"/>
                <w:lang w:val="en-US" w:eastAsia="ja-JP"/>
              </w:rPr>
              <w:t>microSD</w:t>
            </w:r>
            <w:proofErr w:type="spellEnd"/>
            <w:r w:rsidRPr="00041948">
              <w:rPr>
                <w:rFonts w:ascii="Verdana" w:eastAsia="MS PGothic" w:hAnsi="Verdana" w:cs="Arial"/>
                <w:szCs w:val="24"/>
                <w:lang w:val="en-US" w:eastAsia="ja-JP"/>
              </w:rPr>
              <w:t xml:space="preserve">, </w:t>
            </w:r>
            <w:proofErr w:type="spellStart"/>
            <w:r w:rsidRPr="00041948">
              <w:rPr>
                <w:rFonts w:ascii="Verdana" w:eastAsia="MS PGothic" w:hAnsi="Verdana" w:cs="Arial"/>
                <w:sz w:val="18"/>
                <w:szCs w:val="18"/>
                <w:lang w:val="en-US" w:eastAsia="ja-JP"/>
              </w:rPr>
              <w:t>microSDHC</w:t>
            </w:r>
            <w:proofErr w:type="spellEnd"/>
            <w:r w:rsidRPr="00041948">
              <w:rPr>
                <w:rFonts w:ascii="Verdana" w:eastAsia="MS PGothic" w:hAnsi="Verdana" w:cs="Arial"/>
                <w:szCs w:val="24"/>
                <w:lang w:val="en-US" w:eastAsia="ja-JP"/>
              </w:rPr>
              <w:t xml:space="preserve">, </w:t>
            </w:r>
            <w:proofErr w:type="spellStart"/>
            <w:r w:rsidRPr="00041948">
              <w:rPr>
                <w:rFonts w:ascii="Verdana" w:eastAsia="MS PGothic" w:hAnsi="Verdana" w:cs="Arial"/>
                <w:sz w:val="18"/>
                <w:szCs w:val="18"/>
                <w:lang w:val="en-US" w:eastAsia="ja-JP"/>
              </w:rPr>
              <w:t>microSDXC</w:t>
            </w:r>
            <w:proofErr w:type="spellEnd"/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eastAsia="MS PGothic" w:hAnsi="Verdana" w:cs="Arial"/>
                <w:sz w:val="18"/>
                <w:szCs w:val="18"/>
                <w:lang w:val="en-US" w:eastAsia="ja-JP"/>
              </w:rPr>
              <w:t>Memory Stick Micro, Memory Stick Micro (Mark2)</w:t>
            </w:r>
            <w:r w:rsidRPr="00041948">
              <w:rPr>
                <w:rFonts w:ascii="Verdana" w:eastAsia="MS PGothic" w:hAnsi="Verdana" w:cs="Arial"/>
                <w:szCs w:val="24"/>
                <w:lang w:val="en-US" w:eastAsia="ja-JP"/>
              </w:rPr>
              <w:t xml:space="preserve">, </w:t>
            </w:r>
            <w:proofErr w:type="spellStart"/>
            <w:r w:rsidRPr="00041948">
              <w:rPr>
                <w:rFonts w:ascii="Verdana" w:eastAsia="MS PGothic" w:hAnsi="Verdana" w:cs="Arial"/>
                <w:sz w:val="18"/>
                <w:szCs w:val="18"/>
                <w:lang w:val="en-US" w:eastAsia="ja-JP"/>
              </w:rPr>
              <w:t>microSD</w:t>
            </w:r>
            <w:proofErr w:type="spellEnd"/>
            <w:r w:rsidRPr="00041948">
              <w:rPr>
                <w:rFonts w:ascii="Verdana" w:eastAsia="MS PGothic" w:hAnsi="Verdana" w:cs="Arial"/>
                <w:szCs w:val="24"/>
                <w:lang w:val="en-US" w:eastAsia="ja-JP"/>
              </w:rPr>
              <w:t xml:space="preserve">, </w:t>
            </w:r>
            <w:proofErr w:type="spellStart"/>
            <w:r w:rsidRPr="00041948">
              <w:rPr>
                <w:rFonts w:ascii="Verdana" w:eastAsia="MS PGothic" w:hAnsi="Verdana" w:cs="Arial"/>
                <w:sz w:val="18"/>
                <w:szCs w:val="18"/>
                <w:lang w:val="en-US" w:eastAsia="ja-JP"/>
              </w:rPr>
              <w:t>microSDHC</w:t>
            </w:r>
            <w:proofErr w:type="spellEnd"/>
            <w:r w:rsidRPr="00041948">
              <w:rPr>
                <w:rFonts w:ascii="Verdana" w:eastAsia="MS PGothic" w:hAnsi="Verdana" w:cs="Arial"/>
                <w:szCs w:val="24"/>
                <w:lang w:val="en-US" w:eastAsia="ja-JP"/>
              </w:rPr>
              <w:t xml:space="preserve">, </w:t>
            </w:r>
            <w:proofErr w:type="spellStart"/>
            <w:r w:rsidRPr="00041948">
              <w:rPr>
                <w:rFonts w:ascii="Verdana" w:eastAsia="MS PGothic" w:hAnsi="Verdana" w:cs="Arial"/>
                <w:sz w:val="18"/>
                <w:szCs w:val="18"/>
                <w:lang w:val="en-US" w:eastAsia="ja-JP"/>
              </w:rPr>
              <w:t>microSDXC</w:t>
            </w:r>
            <w:proofErr w:type="spellEnd"/>
          </w:p>
        </w:tc>
      </w:tr>
      <w:tr w:rsidR="002601FE" w:rsidRPr="00584F84" w:rsidTr="00602158">
        <w:trPr>
          <w:trHeight w:val="15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</w:p>
        </w:tc>
        <w:tc>
          <w:tcPr>
            <w:tcW w:w="1412" w:type="dxa"/>
            <w:vMerge w:val="restart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Recording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Format</w:t>
            </w:r>
          </w:p>
        </w:tc>
        <w:tc>
          <w:tcPr>
            <w:tcW w:w="956" w:type="dxa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Still image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JPEG/RAW+JPEG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JPEG</w:t>
            </w:r>
          </w:p>
        </w:tc>
      </w:tr>
      <w:tr w:rsidR="002601FE" w:rsidRPr="00584F84" w:rsidTr="00602158">
        <w:trPr>
          <w:trHeight w:val="15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</w:p>
        </w:tc>
        <w:tc>
          <w:tcPr>
            <w:tcW w:w="956" w:type="dxa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Movie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MP4 16M(1920x1080 30p)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MP4 28M(1920x1080 60p) / 16M(1920x1080 30p) </w:t>
            </w:r>
          </w:p>
        </w:tc>
      </w:tr>
      <w:tr w:rsidR="002601FE" w:rsidRPr="00584F84" w:rsidTr="00602158">
        <w:trPr>
          <w:trHeight w:val="150"/>
        </w:trPr>
        <w:tc>
          <w:tcPr>
            <w:tcW w:w="1313" w:type="dxa"/>
            <w:vMerge w:val="restart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/>
                <w:bCs/>
                <w:sz w:val="18"/>
                <w:szCs w:val="22"/>
                <w:lang w:val="nb-NO"/>
              </w:rPr>
              <w:t>Interface</w:t>
            </w: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Input and Output Terminal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Multi/Micro USB Terminal (USB2.0)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Multi/Micro USB Terminal (USB2.0)</w:t>
            </w:r>
          </w:p>
        </w:tc>
      </w:tr>
      <w:tr w:rsidR="002601FE" w:rsidRPr="00584F84" w:rsidTr="00602158">
        <w:trPr>
          <w:trHeight w:val="15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Wi-Fi</w:t>
            </w:r>
            <w:proofErr w:type="spellEnd"/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●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●</w:t>
            </w:r>
          </w:p>
        </w:tc>
      </w:tr>
      <w:tr w:rsidR="002601FE" w:rsidRPr="00584F84" w:rsidTr="00602158">
        <w:trPr>
          <w:trHeight w:val="15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NFC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● (One touch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remote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)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● (One touch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remote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)</w:t>
            </w:r>
          </w:p>
        </w:tc>
      </w:tr>
      <w:tr w:rsidR="002601FE" w:rsidRPr="00584F84" w:rsidTr="00602158">
        <w:trPr>
          <w:trHeight w:val="150"/>
        </w:trPr>
        <w:tc>
          <w:tcPr>
            <w:tcW w:w="1313" w:type="dxa"/>
            <w:vMerge w:val="restart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/>
                <w:bCs/>
                <w:sz w:val="18"/>
                <w:szCs w:val="22"/>
                <w:lang w:val="nb-NO"/>
              </w:rPr>
              <w:t>Power</w:t>
            </w: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Battery System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NP-FW50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NP-BN</w:t>
            </w:r>
          </w:p>
        </w:tc>
      </w:tr>
      <w:tr w:rsidR="002601FE" w:rsidRPr="00584F84" w:rsidTr="00602158">
        <w:trPr>
          <w:trHeight w:val="15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USB Charge / USB Power Supply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USB Charge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Only</w:t>
            </w:r>
            <w:proofErr w:type="spellEnd"/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●(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shooting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, playback)</w:t>
            </w:r>
            <w:r w:rsidRPr="00584F84">
              <w:rPr>
                <w:rStyle w:val="Sluttnotereferanse"/>
                <w:rFonts w:ascii="Verdana" w:hAnsi="Verdana"/>
                <w:bCs/>
                <w:sz w:val="18"/>
                <w:szCs w:val="22"/>
                <w:lang w:val="nb-NO"/>
              </w:rPr>
              <w:endnoteReference w:id="3"/>
            </w:r>
          </w:p>
        </w:tc>
      </w:tr>
      <w:tr w:rsidR="002601FE" w:rsidRPr="00584F84" w:rsidTr="00602158">
        <w:trPr>
          <w:trHeight w:val="15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Still images (CIPA standard) 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Approx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. 440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Shots</w:t>
            </w:r>
            <w:proofErr w:type="spellEnd"/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Approx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. 200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shots</w:t>
            </w:r>
            <w:proofErr w:type="spellEnd"/>
          </w:p>
        </w:tc>
      </w:tr>
      <w:tr w:rsidR="002601FE" w:rsidRPr="00584F84" w:rsidTr="00602158">
        <w:trPr>
          <w:trHeight w:val="15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Movies (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Continuous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/ CIPA standard)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Approx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. 150 min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Approx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. 45 min</w:t>
            </w:r>
          </w:p>
        </w:tc>
      </w:tr>
      <w:tr w:rsidR="002601FE" w:rsidRPr="00584F84" w:rsidTr="00602158">
        <w:trPr>
          <w:trHeight w:val="245"/>
        </w:trPr>
        <w:tc>
          <w:tcPr>
            <w:tcW w:w="1313" w:type="dxa"/>
            <w:vMerge w:val="restart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/>
                <w:bCs/>
                <w:sz w:val="18"/>
                <w:szCs w:val="22"/>
                <w:lang w:val="nb-NO"/>
              </w:rPr>
              <w:t>Others</w:t>
            </w:r>
            <w:proofErr w:type="spellEnd"/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 xml:space="preserve">Dimensions </w:t>
            </w:r>
            <w:proofErr w:type="spellStart"/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WxHxD</w:t>
            </w:r>
            <w:proofErr w:type="spellEnd"/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 xml:space="preserve"> </w:t>
            </w:r>
          </w:p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(without Smartphone Attachment)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74.0 x 69.5 x 52.5 mm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68.4 x 65.1 x 57.6 mm</w:t>
            </w:r>
          </w:p>
        </w:tc>
      </w:tr>
      <w:tr w:rsidR="002601FE" w:rsidRPr="00584F84" w:rsidTr="00602158">
        <w:trPr>
          <w:trHeight w:val="15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Weight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(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without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Smartphone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lastRenderedPageBreak/>
              <w:t>Attachment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)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lastRenderedPageBreak/>
              <w:t xml:space="preserve">216g (Battery and Memory Stick Micro </w:t>
            </w: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lastRenderedPageBreak/>
              <w:t>included)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lastRenderedPageBreak/>
              <w:t xml:space="preserve">193g (Battery and Memory Stick Micro </w:t>
            </w: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lastRenderedPageBreak/>
              <w:t>included)</w:t>
            </w:r>
          </w:p>
        </w:tc>
      </w:tr>
      <w:tr w:rsidR="002601FE" w:rsidRPr="00584F84" w:rsidTr="00602158">
        <w:trPr>
          <w:trHeight w:val="15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Multi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</w:t>
            </w: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Camera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Control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●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●</w:t>
            </w:r>
          </w:p>
        </w:tc>
      </w:tr>
      <w:tr w:rsidR="002601FE" w:rsidRPr="00584F84" w:rsidTr="00602158">
        <w:trPr>
          <w:trHeight w:val="1391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</w:p>
        </w:tc>
        <w:tc>
          <w:tcPr>
            <w:tcW w:w="2368" w:type="dxa"/>
            <w:gridSpan w:val="2"/>
            <w:shd w:val="clear" w:color="auto" w:fill="auto"/>
            <w:tcMar>
              <w:top w:w="8" w:type="dxa"/>
              <w:left w:w="57" w:type="dxa"/>
              <w:bottom w:w="0" w:type="dxa"/>
              <w:right w:w="8" w:type="dxa"/>
            </w:tcMar>
            <w:vAlign w:val="center"/>
            <w:hideMark/>
          </w:tcPr>
          <w:p w:rsidR="002601FE" w:rsidRPr="00584F84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nb-NO"/>
              </w:rPr>
            </w:pPr>
            <w:proofErr w:type="spellStart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>Supplied</w:t>
            </w:r>
            <w:proofErr w:type="spellEnd"/>
            <w:r w:rsidRPr="00584F84">
              <w:rPr>
                <w:rFonts w:ascii="Verdana" w:hAnsi="Verdana"/>
                <w:bCs/>
                <w:sz w:val="18"/>
                <w:szCs w:val="22"/>
                <w:lang w:val="nb-NO"/>
              </w:rPr>
              <w:t xml:space="preserve"> Accessories</w:t>
            </w:r>
          </w:p>
        </w:tc>
        <w:tc>
          <w:tcPr>
            <w:tcW w:w="2434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NP-FW50 battery/ Smartphone Attachment /</w:t>
            </w:r>
          </w:p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Micro USB cable / Wrist Strap / Quick Start Guide</w:t>
            </w:r>
          </w:p>
        </w:tc>
        <w:tc>
          <w:tcPr>
            <w:tcW w:w="2417" w:type="dxa"/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NP-BN battery, Smartphone Attachment /</w:t>
            </w:r>
          </w:p>
          <w:p w:rsidR="002601FE" w:rsidRPr="00041948" w:rsidRDefault="002601FE" w:rsidP="00602158">
            <w:pPr>
              <w:rPr>
                <w:rFonts w:ascii="Verdana" w:hAnsi="Verdana"/>
                <w:bCs/>
                <w:sz w:val="18"/>
                <w:szCs w:val="22"/>
                <w:lang w:val="en-US"/>
              </w:rPr>
            </w:pPr>
            <w:r w:rsidRPr="00041948">
              <w:rPr>
                <w:rFonts w:ascii="Verdana" w:hAnsi="Verdana"/>
                <w:bCs/>
                <w:sz w:val="18"/>
                <w:szCs w:val="22"/>
                <w:lang w:val="en-US"/>
              </w:rPr>
              <w:t>Micro USB cable / Wrist Strap / Quick Start Guide</w:t>
            </w:r>
          </w:p>
        </w:tc>
      </w:tr>
    </w:tbl>
    <w:p w:rsidR="00FD54E6" w:rsidRPr="00041948" w:rsidRDefault="00FD54E6" w:rsidP="00FD54E6">
      <w:pPr>
        <w:pStyle w:val="Bunntekst"/>
        <w:spacing w:line="220" w:lineRule="exact"/>
        <w:rPr>
          <w:rFonts w:ascii="Verdana" w:hAnsi="Verdana" w:cs="Arial"/>
          <w:sz w:val="18"/>
          <w:lang w:val="en-US" w:eastAsia="ja-JP"/>
        </w:rPr>
      </w:pPr>
    </w:p>
    <w:p w:rsidR="00FD54E6" w:rsidRDefault="00FD54E6" w:rsidP="00FD54E6">
      <w:pPr>
        <w:rPr>
          <w:rFonts w:ascii="Verdana" w:hAnsi="Verdana"/>
          <w:szCs w:val="24"/>
          <w:lang w:val="en-US" w:eastAsia="ja-JP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61595</wp:posOffset>
            </wp:positionV>
            <wp:extent cx="5398770" cy="2337435"/>
            <wp:effectExtent l="0" t="0" r="0" b="5715"/>
            <wp:wrapThrough wrapText="bothSides">
              <wp:wrapPolygon edited="0">
                <wp:start x="0" y="0"/>
                <wp:lineTo x="0" y="21477"/>
                <wp:lineTo x="21493" y="21477"/>
                <wp:lineTo x="21493" y="0"/>
                <wp:lineTo x="0" y="0"/>
              </wp:wrapPolygon>
            </wp:wrapThrough>
            <wp:docPr id="1" name="Bilde 1" descr="Beskrivelse: ECO_BOILERPLATE_2012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" descr="Beskrivelse: ECO_BOILERPLATE_2012_v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4E6" w:rsidRDefault="00FD54E6" w:rsidP="00FD54E6">
      <w:pPr>
        <w:rPr>
          <w:sz w:val="20"/>
          <w:lang w:val="nb-NO"/>
        </w:rPr>
      </w:pPr>
      <w:r>
        <w:rPr>
          <w:rFonts w:ascii="Verdana" w:hAnsi="Verdana"/>
          <w:b/>
          <w:bCs/>
          <w:sz w:val="20"/>
          <w:lang w:val="nb-NO"/>
        </w:rPr>
        <w:t xml:space="preserve">Bilder: </w:t>
      </w:r>
      <w:hyperlink r:id="rId14" w:history="1">
        <w:r w:rsidR="001F2A41" w:rsidRPr="00E62499">
          <w:rPr>
            <w:rStyle w:val="Hyperkobling"/>
            <w:rFonts w:ascii="Verdana" w:hAnsi="Verdana"/>
            <w:sz w:val="20"/>
            <w:lang w:val="nb-NO"/>
          </w:rPr>
          <w:t>https://www.sonynordicimages.net/cyber-shot-qx-series</w:t>
        </w:r>
      </w:hyperlink>
      <w:r w:rsidR="001F2A41">
        <w:rPr>
          <w:rFonts w:ascii="Verdana" w:hAnsi="Verdana"/>
          <w:sz w:val="20"/>
          <w:lang w:val="nb-NO"/>
        </w:rPr>
        <w:t xml:space="preserve"> </w:t>
      </w:r>
    </w:p>
    <w:p w:rsidR="002601FE" w:rsidRPr="00584F84" w:rsidRDefault="002601FE" w:rsidP="002601FE">
      <w:pPr>
        <w:rPr>
          <w:rFonts w:ascii="Verdana" w:hAnsi="Verdana"/>
          <w:bCs/>
          <w:sz w:val="22"/>
          <w:szCs w:val="22"/>
          <w:lang w:val="nb-NO"/>
        </w:rPr>
      </w:pPr>
    </w:p>
    <w:p w:rsidR="00494CDB" w:rsidRPr="002A0515" w:rsidRDefault="00494CDB" w:rsidP="002A0515">
      <w:pPr>
        <w:rPr>
          <w:rFonts w:ascii="Verdana" w:hAnsi="Verdana"/>
          <w:b/>
          <w:bCs/>
          <w:sz w:val="20"/>
          <w:lang w:val="nb-NO"/>
        </w:rPr>
      </w:pPr>
      <w:r>
        <w:rPr>
          <w:rFonts w:ascii="Verdana" w:hAnsi="Verdana"/>
          <w:b/>
          <w:bCs/>
          <w:sz w:val="20"/>
          <w:lang w:val="nb-NO"/>
        </w:rPr>
        <w:t>For mer informasjon, vennligst kontakt</w:t>
      </w:r>
    </w:p>
    <w:p w:rsidR="00FD54E6" w:rsidRPr="00FD54E6" w:rsidRDefault="00FD54E6" w:rsidP="00FD54E6">
      <w:pPr>
        <w:pStyle w:val="Ingenmellomrom"/>
        <w:spacing w:line="240" w:lineRule="auto"/>
        <w:ind w:firstLineChars="0" w:firstLine="0"/>
        <w:rPr>
          <w:rFonts w:ascii="Verdana" w:hAnsi="Verdana"/>
          <w:sz w:val="20"/>
          <w:szCs w:val="20"/>
          <w:lang w:val="fi-FI" w:eastAsia="ja-JP"/>
        </w:rPr>
      </w:pPr>
      <w:r w:rsidRPr="00FD54E6">
        <w:rPr>
          <w:rFonts w:ascii="Verdana" w:hAnsi="Verdana"/>
          <w:sz w:val="20"/>
          <w:szCs w:val="20"/>
          <w:lang w:val="fi-FI" w:eastAsia="ja-JP"/>
        </w:rPr>
        <w:t>Belinda Hansen</w:t>
      </w:r>
      <w:r>
        <w:rPr>
          <w:rFonts w:ascii="Verdana" w:hAnsi="Verdana"/>
          <w:sz w:val="20"/>
          <w:szCs w:val="20"/>
          <w:lang w:val="fi-FI" w:eastAsia="ja-JP"/>
        </w:rPr>
        <w:t xml:space="preserve">, </w:t>
      </w:r>
      <w:r w:rsidRPr="00FD54E6">
        <w:rPr>
          <w:rFonts w:ascii="Verdana" w:hAnsi="Verdana"/>
          <w:sz w:val="20"/>
          <w:szCs w:val="20"/>
          <w:lang w:val="fi-FI" w:eastAsia="ja-JP"/>
        </w:rPr>
        <w:t>Nordic Product Manager</w:t>
      </w:r>
      <w:r>
        <w:rPr>
          <w:rFonts w:ascii="Verdana" w:hAnsi="Verdana"/>
          <w:sz w:val="20"/>
          <w:szCs w:val="20"/>
          <w:lang w:val="fi-FI" w:eastAsia="ja-JP"/>
        </w:rPr>
        <w:t xml:space="preserve"> </w:t>
      </w:r>
      <w:r w:rsidRPr="00FD54E6">
        <w:rPr>
          <w:rFonts w:ascii="Verdana" w:hAnsi="Verdana"/>
          <w:sz w:val="20"/>
          <w:szCs w:val="20"/>
          <w:lang w:val="fi-FI" w:eastAsia="ja-JP"/>
        </w:rPr>
        <w:t xml:space="preserve">Cyber-shot </w:t>
      </w:r>
    </w:p>
    <w:p w:rsidR="00FD54E6" w:rsidRPr="00FD54E6" w:rsidRDefault="004811A0" w:rsidP="00FD54E6">
      <w:pPr>
        <w:pStyle w:val="Ingenmellomrom"/>
        <w:spacing w:line="240" w:lineRule="auto"/>
        <w:ind w:firstLineChars="0" w:firstLine="0"/>
        <w:rPr>
          <w:rFonts w:ascii="Verdana" w:hAnsi="Verdana"/>
          <w:sz w:val="20"/>
          <w:szCs w:val="20"/>
          <w:lang w:val="fi-FI" w:eastAsia="ja-JP"/>
        </w:rPr>
      </w:pPr>
      <w:hyperlink r:id="rId15" w:history="1">
        <w:r w:rsidR="00FD54E6" w:rsidRPr="00E62499">
          <w:rPr>
            <w:rStyle w:val="Hyperkobling"/>
            <w:rFonts w:ascii="Verdana" w:hAnsi="Verdana" w:cstheme="minorBidi"/>
            <w:sz w:val="20"/>
            <w:szCs w:val="20"/>
            <w:lang w:val="fi-FI" w:eastAsia="ja-JP"/>
          </w:rPr>
          <w:t>belinda.hansen@eu.sony.com</w:t>
        </w:r>
      </w:hyperlink>
      <w:r w:rsidR="00FD54E6">
        <w:rPr>
          <w:rFonts w:ascii="Verdana" w:hAnsi="Verdana"/>
          <w:sz w:val="20"/>
          <w:szCs w:val="20"/>
          <w:lang w:val="fi-FI" w:eastAsia="ja-JP"/>
        </w:rPr>
        <w:t xml:space="preserve"> /</w:t>
      </w:r>
      <w:r w:rsidR="00FD54E6" w:rsidRPr="00FD54E6">
        <w:rPr>
          <w:rFonts w:ascii="Verdana" w:hAnsi="Verdana"/>
          <w:sz w:val="20"/>
          <w:szCs w:val="20"/>
          <w:lang w:val="fi-FI" w:eastAsia="ja-JP"/>
        </w:rPr>
        <w:t>+45 43 55 70 57</w:t>
      </w:r>
    </w:p>
    <w:p w:rsidR="00494CDB" w:rsidRPr="00FD54E6" w:rsidRDefault="00494CDB" w:rsidP="00FD54E6">
      <w:pPr>
        <w:pStyle w:val="Ingenmellomrom"/>
        <w:spacing w:line="240" w:lineRule="auto"/>
        <w:ind w:firstLineChars="0" w:firstLine="0"/>
        <w:rPr>
          <w:rFonts w:ascii="Verdana" w:hAnsi="Verdana"/>
          <w:sz w:val="20"/>
          <w:szCs w:val="20"/>
          <w:lang w:val="fi-FI" w:eastAsia="ja-JP"/>
        </w:rPr>
      </w:pPr>
    </w:p>
    <w:p w:rsidR="00494CDB" w:rsidRDefault="00494CDB" w:rsidP="00FD54E6">
      <w:pPr>
        <w:pStyle w:val="Ingenmellomrom"/>
        <w:spacing w:line="240" w:lineRule="auto"/>
        <w:ind w:firstLineChars="0" w:firstLine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Eller:</w:t>
      </w:r>
      <w:r>
        <w:rPr>
          <w:rFonts w:ascii="Verdana" w:hAnsi="Verdana"/>
          <w:sz w:val="20"/>
          <w:szCs w:val="20"/>
        </w:rPr>
        <w:br/>
        <w:t>Lene Aagaard, PR</w:t>
      </w:r>
      <w:r>
        <w:rPr>
          <w:rFonts w:ascii="Verdana" w:hAnsi="Verdana"/>
          <w:color w:val="1F497D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Communications Manager, Sony Nordic</w:t>
      </w:r>
      <w:r>
        <w:rPr>
          <w:rFonts w:ascii="Verdana" w:hAnsi="Verdana"/>
          <w:sz w:val="20"/>
          <w:szCs w:val="20"/>
        </w:rPr>
        <w:br/>
      </w:r>
      <w:hyperlink r:id="rId16" w:history="1">
        <w:r>
          <w:rPr>
            <w:rStyle w:val="Hyperkobling"/>
            <w:rFonts w:ascii="Verdana" w:hAnsi="Verdana"/>
            <w:sz w:val="20"/>
            <w:szCs w:val="20"/>
          </w:rPr>
          <w:t>lene.aagaard@eu.sony.com</w:t>
        </w:r>
      </w:hyperlink>
      <w:r>
        <w:rPr>
          <w:rFonts w:ascii="Verdana" w:hAnsi="Verdana"/>
          <w:sz w:val="20"/>
          <w:szCs w:val="20"/>
        </w:rPr>
        <w:t xml:space="preserve"> / +45 43 55 72 92</w:t>
      </w:r>
    </w:p>
    <w:p w:rsidR="00494CDB" w:rsidRDefault="00494CDB" w:rsidP="00494CDB">
      <w:pPr>
        <w:pStyle w:val="Ingenmellomrom"/>
        <w:spacing w:line="240" w:lineRule="auto"/>
        <w:ind w:firstLine="284"/>
        <w:rPr>
          <w:sz w:val="20"/>
          <w:szCs w:val="20"/>
          <w:lang w:eastAsia="ja-JP"/>
        </w:rPr>
      </w:pPr>
    </w:p>
    <w:p w:rsidR="00494CDB" w:rsidRDefault="00494CDB" w:rsidP="00FD54E6">
      <w:pPr>
        <w:pStyle w:val="Ingenmellomrom"/>
        <w:spacing w:line="240" w:lineRule="auto"/>
        <w:ind w:firstLineChars="0" w:firstLine="0"/>
        <w:rPr>
          <w:rFonts w:ascii="Verdana" w:hAnsi="Verdana"/>
          <w:b/>
          <w:bCs/>
          <w:sz w:val="20"/>
          <w:szCs w:val="20"/>
          <w:lang w:eastAsia="ja-JP"/>
        </w:rPr>
      </w:pPr>
      <w:r>
        <w:rPr>
          <w:rFonts w:ascii="Verdana" w:hAnsi="Verdana"/>
          <w:b/>
          <w:bCs/>
          <w:sz w:val="20"/>
          <w:szCs w:val="20"/>
          <w:lang w:eastAsia="ja-JP"/>
        </w:rPr>
        <w:t>Eller, og for produkttest:</w:t>
      </w:r>
    </w:p>
    <w:p w:rsidR="00494CDB" w:rsidRDefault="00494CDB" w:rsidP="00FD54E6">
      <w:pPr>
        <w:pStyle w:val="Ingenmellomrom"/>
        <w:spacing w:line="240" w:lineRule="auto"/>
        <w:ind w:firstLineChars="0" w:firstLine="0"/>
        <w:rPr>
          <w:rFonts w:ascii="Verdana" w:hAnsi="Verdana"/>
          <w:sz w:val="20"/>
          <w:szCs w:val="20"/>
          <w:lang w:val="fi-FI" w:eastAsia="ja-JP"/>
        </w:rPr>
      </w:pPr>
      <w:r>
        <w:rPr>
          <w:rFonts w:ascii="Verdana" w:hAnsi="Verdana"/>
          <w:sz w:val="20"/>
          <w:szCs w:val="20"/>
          <w:lang w:val="fi-FI" w:eastAsia="ja-JP"/>
        </w:rPr>
        <w:t>Ida Marie Stakset, Navigator Kommunikasjon</w:t>
      </w:r>
    </w:p>
    <w:p w:rsidR="00494CDB" w:rsidRDefault="004811A0" w:rsidP="00FD54E6">
      <w:pPr>
        <w:pStyle w:val="Ingenmellomrom"/>
        <w:spacing w:line="240" w:lineRule="auto"/>
        <w:ind w:firstLineChars="0" w:firstLine="0"/>
        <w:rPr>
          <w:rFonts w:ascii="Verdana" w:hAnsi="Verdana"/>
          <w:sz w:val="20"/>
          <w:szCs w:val="20"/>
          <w:lang w:val="fi-FI" w:eastAsia="ja-JP"/>
        </w:rPr>
      </w:pPr>
      <w:hyperlink r:id="rId17" w:history="1">
        <w:r w:rsidR="00494CDB">
          <w:rPr>
            <w:rStyle w:val="Hyperkobling"/>
            <w:rFonts w:ascii="Verdana" w:hAnsi="Verdana"/>
            <w:sz w:val="20"/>
            <w:szCs w:val="20"/>
            <w:lang w:val="fi-FI" w:eastAsia="ja-JP"/>
          </w:rPr>
          <w:t>ida@navigator.no</w:t>
        </w:r>
      </w:hyperlink>
      <w:r w:rsidR="00494CDB">
        <w:rPr>
          <w:rFonts w:ascii="Verdana" w:hAnsi="Verdana"/>
          <w:sz w:val="20"/>
          <w:szCs w:val="20"/>
          <w:lang w:val="fi-FI" w:eastAsia="ja-JP"/>
        </w:rPr>
        <w:t xml:space="preserve"> / 95130145</w:t>
      </w:r>
    </w:p>
    <w:p w:rsidR="00494CDB" w:rsidRDefault="00494CDB" w:rsidP="00494CDB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bCs/>
          <w:sz w:val="22"/>
          <w:szCs w:val="22"/>
          <w:lang w:val="nb-NO"/>
        </w:rPr>
      </w:pPr>
    </w:p>
    <w:p w:rsidR="00494CDB" w:rsidRDefault="00494CDB" w:rsidP="00494CDB">
      <w:pPr>
        <w:rPr>
          <w:lang w:val="nb-NO"/>
        </w:rPr>
      </w:pPr>
      <w:r>
        <w:rPr>
          <w:rFonts w:ascii="Verdana" w:hAnsi="Verdana"/>
          <w:b/>
          <w:bCs/>
          <w:sz w:val="20"/>
          <w:lang w:val="fi-FI"/>
        </w:rPr>
        <w:t>Om Sony</w:t>
      </w:r>
    </w:p>
    <w:p w:rsidR="00494CDB" w:rsidRDefault="00494CDB" w:rsidP="00494CDB">
      <w:pPr>
        <w:rPr>
          <w:lang w:eastAsia="nb-NO"/>
        </w:rPr>
      </w:pPr>
      <w:r>
        <w:rPr>
          <w:rFonts w:ascii="Verdana" w:hAnsi="Verdana"/>
          <w:sz w:val="20"/>
          <w:lang w:val="sv-SE"/>
        </w:rPr>
        <w:t xml:space="preserve">Sony er en </w:t>
      </w:r>
      <w:r>
        <w:rPr>
          <w:rFonts w:ascii="Verdana" w:hAnsi="Verdana"/>
          <w:sz w:val="20"/>
          <w:lang w:val="fi-FI"/>
        </w:rPr>
        <w:t xml:space="preserve">verdensledende produsent innenfor lyd, video, spill, kommunikasjons- og informasjonsteknologiske produkter for både forbrukere og profesjonelle. Med </w:t>
      </w:r>
      <w:r>
        <w:rPr>
          <w:rFonts w:ascii="Verdana" w:hAnsi="Verdana"/>
          <w:sz w:val="20"/>
          <w:lang w:val="fi-FI"/>
        </w:rPr>
        <w:lastRenderedPageBreak/>
        <w:t xml:space="preserve">sin musikk-, bilde-, dataunderholdning- og online-virksomhet, er Sony unikt posisjonert til å være det ledende elektronikk- og underholdningsselskapet i verden. Sony registrerte en årlig omsetning på ca. 75 milliarder dollar for regnskapsåret som endte 31. mars 2014. For mer informasjon om Sony, vennligst besøk </w:t>
      </w:r>
      <w:hyperlink r:id="rId18" w:history="1">
        <w:r>
          <w:rPr>
            <w:rStyle w:val="Hyperkobling"/>
            <w:rFonts w:ascii="Verdana" w:hAnsi="Verdana"/>
            <w:sz w:val="20"/>
            <w:lang w:val="fi-FI"/>
          </w:rPr>
          <w:t>www.sony.net</w:t>
        </w:r>
      </w:hyperlink>
    </w:p>
    <w:p w:rsidR="002601FE" w:rsidRPr="00584F84" w:rsidRDefault="002601FE" w:rsidP="002601FE">
      <w:pPr>
        <w:pStyle w:val="Bunntekst"/>
        <w:spacing w:line="220" w:lineRule="exact"/>
        <w:rPr>
          <w:color w:val="404040"/>
          <w:lang w:val="nb-NO" w:eastAsia="ja-JP"/>
        </w:rPr>
      </w:pPr>
    </w:p>
    <w:p w:rsidR="003C6E7F" w:rsidRPr="00584F84" w:rsidRDefault="003C6E7F">
      <w:pPr>
        <w:rPr>
          <w:lang w:val="nb-NO"/>
        </w:rPr>
      </w:pPr>
    </w:p>
    <w:sectPr w:rsidR="003C6E7F" w:rsidRPr="00584F84" w:rsidSect="0086031A">
      <w:footerReference w:type="default" r:id="rId19"/>
      <w:pgSz w:w="11906" w:h="16838"/>
      <w:pgMar w:top="1985" w:right="1701" w:bottom="226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1A0" w:rsidRDefault="004811A0" w:rsidP="002601FE">
      <w:r>
        <w:separator/>
      </w:r>
    </w:p>
  </w:endnote>
  <w:endnote w:type="continuationSeparator" w:id="0">
    <w:p w:rsidR="004811A0" w:rsidRDefault="004811A0" w:rsidP="002601FE">
      <w:r>
        <w:continuationSeparator/>
      </w:r>
    </w:p>
  </w:endnote>
  <w:endnote w:id="1">
    <w:p w:rsidR="002601FE" w:rsidRPr="001013F9" w:rsidRDefault="00CF4F9B" w:rsidP="002601FE">
      <w:pPr>
        <w:pStyle w:val="Sluttnotetekst"/>
        <w:rPr>
          <w:rFonts w:ascii="Calibri" w:hAnsi="Calibri" w:cs="Calibri"/>
          <w:sz w:val="18"/>
          <w:lang w:val="en-GB"/>
        </w:rPr>
      </w:pPr>
      <w:r>
        <w:rPr>
          <w:rStyle w:val="Sluttnotereferanse"/>
          <w:rFonts w:ascii="Calibri" w:hAnsi="Calibri" w:cs="Calibri"/>
          <w:sz w:val="18"/>
        </w:rPr>
        <w:endnoteRef/>
      </w:r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Requires</w:t>
      </w:r>
      <w:proofErr w:type="spellEnd"/>
      <w:r>
        <w:rPr>
          <w:rFonts w:ascii="Calibri" w:hAnsi="Calibri" w:cs="Calibri"/>
          <w:sz w:val="18"/>
        </w:rPr>
        <w:t xml:space="preserve"> LA-EA4 </w:t>
      </w:r>
      <w:proofErr w:type="spellStart"/>
      <w:r>
        <w:rPr>
          <w:rFonts w:ascii="Calibri" w:hAnsi="Calibri" w:cs="Calibri"/>
          <w:sz w:val="18"/>
        </w:rPr>
        <w:t>adaptor</w:t>
      </w:r>
      <w:proofErr w:type="spellEnd"/>
      <w:r>
        <w:rPr>
          <w:rFonts w:ascii="Calibri" w:hAnsi="Calibri" w:cs="Calibri"/>
          <w:sz w:val="18"/>
        </w:rPr>
        <w:t xml:space="preserve"> for A-</w:t>
      </w:r>
      <w:proofErr w:type="spellStart"/>
      <w:r>
        <w:rPr>
          <w:rFonts w:ascii="Calibri" w:hAnsi="Calibri" w:cs="Calibri"/>
          <w:sz w:val="18"/>
        </w:rPr>
        <w:t>mount</w:t>
      </w:r>
      <w:proofErr w:type="spellEnd"/>
      <w:r>
        <w:rPr>
          <w:rFonts w:ascii="Calibri" w:hAnsi="Calibri" w:cs="Calibri"/>
          <w:sz w:val="18"/>
        </w:rPr>
        <w:t xml:space="preserve"> lenses</w:t>
      </w:r>
    </w:p>
  </w:endnote>
  <w:endnote w:id="2">
    <w:p w:rsidR="002601FE" w:rsidRPr="001013F9" w:rsidRDefault="00CF4F9B" w:rsidP="002601FE">
      <w:pPr>
        <w:pStyle w:val="Sluttnotetekst"/>
        <w:rPr>
          <w:rFonts w:ascii="Calibri" w:hAnsi="Calibri" w:cs="Calibri"/>
          <w:sz w:val="18"/>
          <w:lang w:val="en-GB"/>
        </w:rPr>
      </w:pPr>
      <w:r>
        <w:rPr>
          <w:rFonts w:ascii="Calibri" w:hAnsi="Calibri" w:cs="Calibri"/>
          <w:sz w:val="18"/>
        </w:rPr>
        <w:endnoteRef/>
      </w:r>
      <w:r>
        <w:rPr>
          <w:rFonts w:ascii="Calibri" w:hAnsi="Calibri" w:cs="Calibri"/>
          <w:sz w:val="18"/>
        </w:rPr>
        <w:t xml:space="preserve"> DSC-QX100, DSC-QX10</w:t>
      </w:r>
    </w:p>
  </w:endnote>
  <w:endnote w:id="3">
    <w:p w:rsidR="002601FE" w:rsidRPr="00041948" w:rsidRDefault="00CF4F9B" w:rsidP="002601FE">
      <w:pPr>
        <w:pStyle w:val="Sluttnotetekst"/>
        <w:rPr>
          <w:rFonts w:ascii="Calibri" w:hAnsi="Calibri" w:cs="Calibri"/>
          <w:sz w:val="18"/>
          <w:lang w:val="en-US"/>
        </w:rPr>
      </w:pPr>
      <w:r>
        <w:rPr>
          <w:rFonts w:ascii="Calibri" w:hAnsi="Calibri" w:cs="Calibri"/>
          <w:sz w:val="18"/>
        </w:rPr>
        <w:endnoteRef/>
      </w:r>
      <w:r>
        <w:rPr>
          <w:rFonts w:ascii="Calibri" w:hAnsi="Calibri" w:cs="Calibri"/>
          <w:sz w:val="18"/>
        </w:rPr>
        <w:t xml:space="preserve"> To </w:t>
      </w:r>
      <w:proofErr w:type="spellStart"/>
      <w:r>
        <w:rPr>
          <w:rFonts w:ascii="Calibri" w:hAnsi="Calibri" w:cs="Calibri"/>
          <w:sz w:val="18"/>
        </w:rPr>
        <w:t>check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compatibility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of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Xperia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phones</w:t>
      </w:r>
      <w:proofErr w:type="spellEnd"/>
      <w:r>
        <w:rPr>
          <w:rFonts w:ascii="Calibri" w:hAnsi="Calibri" w:cs="Calibri"/>
          <w:sz w:val="18"/>
        </w:rPr>
        <w:t xml:space="preserve">, </w:t>
      </w:r>
      <w:proofErr w:type="spellStart"/>
      <w:r>
        <w:rPr>
          <w:rFonts w:ascii="Calibri" w:hAnsi="Calibri" w:cs="Calibri"/>
          <w:sz w:val="18"/>
        </w:rPr>
        <w:t>please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visit</w:t>
      </w:r>
      <w:proofErr w:type="spellEnd"/>
      <w:r>
        <w:rPr>
          <w:rFonts w:ascii="Calibri" w:hAnsi="Calibri" w:cs="Calibri"/>
          <w:sz w:val="18"/>
        </w:rPr>
        <w:t xml:space="preserve"> </w:t>
      </w:r>
      <w:hyperlink r:id="rId1" w:history="1">
        <w:r w:rsidRPr="00E62499">
          <w:rPr>
            <w:rStyle w:val="Hyperkobling"/>
            <w:rFonts w:ascii="Calibri" w:hAnsi="Calibri" w:cs="Calibri"/>
            <w:sz w:val="18"/>
          </w:rPr>
          <w:t>www.sony.co.uk</w:t>
        </w:r>
      </w:hyperlink>
    </w:p>
    <w:p w:rsidR="00CF4F9B" w:rsidRPr="00041948" w:rsidRDefault="00CF4F9B" w:rsidP="002601FE">
      <w:pPr>
        <w:pStyle w:val="Sluttnotetekst"/>
        <w:rPr>
          <w:rFonts w:ascii="Calibri" w:hAnsi="Calibri" w:cs="Calibri"/>
          <w:sz w:val="18"/>
          <w:lang w:val="en-US"/>
        </w:rPr>
      </w:pPr>
      <w:r w:rsidRPr="00041948">
        <w:rPr>
          <w:rFonts w:ascii="Calibri" w:hAnsi="Calibri" w:cs="Calibri"/>
          <w:sz w:val="18"/>
          <w:lang w:val="en-US"/>
        </w:rPr>
        <w:t>iv</w:t>
      </w:r>
      <w:r>
        <w:rPr>
          <w:rFonts w:ascii="Calibri" w:hAnsi="Calibri" w:cs="Calibri"/>
          <w:sz w:val="18"/>
        </w:rPr>
        <w:t xml:space="preserve"> Location info is not </w:t>
      </w:r>
      <w:proofErr w:type="spellStart"/>
      <w:r>
        <w:rPr>
          <w:rFonts w:ascii="Calibri" w:hAnsi="Calibri" w:cs="Calibri"/>
          <w:sz w:val="18"/>
        </w:rPr>
        <w:t>tagged</w:t>
      </w:r>
      <w:proofErr w:type="spellEnd"/>
      <w:r>
        <w:rPr>
          <w:rFonts w:ascii="Calibri" w:hAnsi="Calibri" w:cs="Calibri"/>
          <w:sz w:val="18"/>
        </w:rPr>
        <w:t xml:space="preserve"> in </w:t>
      </w:r>
      <w:proofErr w:type="spellStart"/>
      <w:r>
        <w:rPr>
          <w:rFonts w:ascii="Calibri" w:hAnsi="Calibri" w:cs="Calibri"/>
          <w:sz w:val="18"/>
        </w:rPr>
        <w:t>the</w:t>
      </w:r>
      <w:proofErr w:type="spellEnd"/>
      <w:r>
        <w:rPr>
          <w:rFonts w:ascii="Calibri" w:hAnsi="Calibri" w:cs="Calibri"/>
          <w:sz w:val="18"/>
        </w:rPr>
        <w:t xml:space="preserve"> images </w:t>
      </w:r>
      <w:proofErr w:type="spellStart"/>
      <w:r>
        <w:rPr>
          <w:rFonts w:ascii="Calibri" w:hAnsi="Calibri" w:cs="Calibri"/>
          <w:sz w:val="18"/>
        </w:rPr>
        <w:t>stored</w:t>
      </w:r>
      <w:proofErr w:type="spellEnd"/>
      <w:r>
        <w:rPr>
          <w:rFonts w:ascii="Calibri" w:hAnsi="Calibri" w:cs="Calibri"/>
          <w:sz w:val="18"/>
        </w:rPr>
        <w:t xml:space="preserve"> in </w:t>
      </w:r>
      <w:proofErr w:type="spellStart"/>
      <w:r>
        <w:rPr>
          <w:rFonts w:ascii="Calibri" w:hAnsi="Calibri" w:cs="Calibri"/>
          <w:sz w:val="18"/>
        </w:rPr>
        <w:t>the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camera</w:t>
      </w:r>
      <w:proofErr w:type="spellEnd"/>
    </w:p>
    <w:p w:rsidR="00CF4F9B" w:rsidRPr="00041948" w:rsidRDefault="00CF4F9B" w:rsidP="002601FE">
      <w:pPr>
        <w:pStyle w:val="Sluttnotetekst"/>
        <w:rPr>
          <w:rFonts w:ascii="Calibri" w:hAnsi="Calibri" w:cs="Calibri"/>
          <w:sz w:val="18"/>
          <w:lang w:val="en-US"/>
        </w:rPr>
      </w:pPr>
      <w:r w:rsidRPr="00041948">
        <w:rPr>
          <w:rFonts w:ascii="Calibri" w:hAnsi="Calibri" w:cs="Calibri"/>
          <w:sz w:val="18"/>
          <w:lang w:val="en-US"/>
        </w:rPr>
        <w:t>v</w:t>
      </w:r>
      <w:r>
        <w:rPr>
          <w:rFonts w:ascii="Calibri" w:hAnsi="Calibri" w:cs="Calibri"/>
          <w:sz w:val="18"/>
        </w:rPr>
        <w:t xml:space="preserve"> 35mm </w:t>
      </w:r>
      <w:proofErr w:type="spellStart"/>
      <w:r>
        <w:rPr>
          <w:rFonts w:ascii="Calibri" w:hAnsi="Calibri" w:cs="Calibri"/>
          <w:sz w:val="18"/>
        </w:rPr>
        <w:t>equivalent</w:t>
      </w:r>
      <w:proofErr w:type="spellEnd"/>
      <w:r>
        <w:rPr>
          <w:rFonts w:ascii="Calibri" w:hAnsi="Calibri" w:cs="Calibri"/>
          <w:sz w:val="18"/>
        </w:rPr>
        <w:t xml:space="preserve"> (</w:t>
      </w:r>
      <w:proofErr w:type="spellStart"/>
      <w:r>
        <w:rPr>
          <w:rFonts w:ascii="Calibri" w:hAnsi="Calibri" w:cs="Calibri"/>
          <w:sz w:val="18"/>
        </w:rPr>
        <w:t>aspect</w:t>
      </w:r>
      <w:proofErr w:type="spellEnd"/>
      <w:r>
        <w:rPr>
          <w:rFonts w:ascii="Calibri" w:hAnsi="Calibri" w:cs="Calibri"/>
          <w:sz w:val="18"/>
        </w:rPr>
        <w:t xml:space="preserve"> ratio 4:3)</w:t>
      </w:r>
    </w:p>
    <w:p w:rsidR="00CF4F9B" w:rsidRPr="00041948" w:rsidRDefault="00CF4F9B" w:rsidP="002601FE">
      <w:pPr>
        <w:pStyle w:val="Sluttnotetekst"/>
        <w:rPr>
          <w:rFonts w:ascii="Calibri" w:hAnsi="Calibri" w:cs="Calibri"/>
          <w:sz w:val="18"/>
          <w:lang w:val="en-US"/>
        </w:rPr>
      </w:pPr>
      <w:r w:rsidRPr="00041948">
        <w:rPr>
          <w:rFonts w:ascii="Calibri" w:hAnsi="Calibri" w:cs="Calibri"/>
          <w:sz w:val="18"/>
          <w:lang w:val="en-US"/>
        </w:rPr>
        <w:t xml:space="preserve">vi </w:t>
      </w:r>
      <w:r>
        <w:rPr>
          <w:rFonts w:ascii="Calibri" w:hAnsi="Calibri" w:cs="Calibri"/>
          <w:sz w:val="18"/>
        </w:rPr>
        <w:t xml:space="preserve">A </w:t>
      </w:r>
      <w:proofErr w:type="spellStart"/>
      <w:r>
        <w:rPr>
          <w:rFonts w:ascii="Calibri" w:hAnsi="Calibri" w:cs="Calibri"/>
          <w:sz w:val="18"/>
        </w:rPr>
        <w:t>memory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card</w:t>
      </w:r>
      <w:proofErr w:type="spellEnd"/>
      <w:r>
        <w:rPr>
          <w:rFonts w:ascii="Calibri" w:hAnsi="Calibri" w:cs="Calibri"/>
          <w:sz w:val="18"/>
        </w:rPr>
        <w:t xml:space="preserve"> must be </w:t>
      </w:r>
      <w:proofErr w:type="spellStart"/>
      <w:r>
        <w:rPr>
          <w:rFonts w:ascii="Calibri" w:hAnsi="Calibri" w:cs="Calibri"/>
          <w:sz w:val="18"/>
        </w:rPr>
        <w:t>inserted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into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the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camera</w:t>
      </w:r>
      <w:proofErr w:type="spellEnd"/>
      <w:r>
        <w:rPr>
          <w:rFonts w:ascii="Calibri" w:hAnsi="Calibri" w:cs="Calibri"/>
          <w:sz w:val="18"/>
        </w:rPr>
        <w:t xml:space="preserve"> for </w:t>
      </w:r>
      <w:proofErr w:type="spellStart"/>
      <w:r>
        <w:rPr>
          <w:rFonts w:ascii="Calibri" w:hAnsi="Calibri" w:cs="Calibri"/>
          <w:sz w:val="18"/>
        </w:rPr>
        <w:t>movie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shooting</w:t>
      </w:r>
      <w:proofErr w:type="spellEnd"/>
      <w:r>
        <w:rPr>
          <w:rFonts w:ascii="Calibri" w:hAnsi="Calibri" w:cs="Calibri"/>
          <w:sz w:val="18"/>
        </w:rPr>
        <w:t xml:space="preserve">, </w:t>
      </w:r>
      <w:proofErr w:type="spellStart"/>
      <w:r>
        <w:rPr>
          <w:rFonts w:ascii="Calibri" w:hAnsi="Calibri" w:cs="Calibri"/>
          <w:sz w:val="18"/>
        </w:rPr>
        <w:t>continuous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shooting</w:t>
      </w:r>
      <w:proofErr w:type="spellEnd"/>
      <w:r>
        <w:rPr>
          <w:rFonts w:ascii="Calibri" w:hAnsi="Calibri" w:cs="Calibri"/>
          <w:sz w:val="18"/>
        </w:rPr>
        <w:t xml:space="preserve">, and </w:t>
      </w:r>
      <w:proofErr w:type="spellStart"/>
      <w:r>
        <w:rPr>
          <w:rFonts w:ascii="Calibri" w:hAnsi="Calibri" w:cs="Calibri"/>
          <w:sz w:val="18"/>
        </w:rPr>
        <w:t>some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other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shooting</w:t>
      </w:r>
      <w:proofErr w:type="spellEnd"/>
      <w:r>
        <w:rPr>
          <w:rFonts w:ascii="Calibri" w:hAnsi="Calibri" w:cs="Calibri"/>
          <w:sz w:val="18"/>
        </w:rPr>
        <w:t xml:space="preserve"> modes</w:t>
      </w:r>
    </w:p>
    <w:p w:rsidR="00CF4F9B" w:rsidRPr="00041948" w:rsidRDefault="00CF4F9B" w:rsidP="002601FE">
      <w:pPr>
        <w:pStyle w:val="Sluttnotetekst"/>
        <w:rPr>
          <w:rFonts w:ascii="Calibri" w:hAnsi="Calibri" w:cs="Calibri"/>
          <w:sz w:val="18"/>
          <w:lang w:val="en-US"/>
        </w:rPr>
      </w:pPr>
      <w:r w:rsidRPr="00041948">
        <w:rPr>
          <w:rFonts w:cs="Calibri"/>
          <w:sz w:val="18"/>
          <w:lang w:val="en-US"/>
        </w:rPr>
        <w:t xml:space="preserve">vii </w:t>
      </w:r>
      <w:r>
        <w:rPr>
          <w:rFonts w:ascii="Calibri" w:hAnsi="Calibri" w:cs="Calibri"/>
          <w:sz w:val="18"/>
        </w:rPr>
        <w:t xml:space="preserve">Software </w:t>
      </w:r>
      <w:proofErr w:type="spellStart"/>
      <w:r>
        <w:rPr>
          <w:rFonts w:ascii="Calibri" w:hAnsi="Calibri" w:cs="Calibri"/>
          <w:sz w:val="18"/>
        </w:rPr>
        <w:t>version</w:t>
      </w:r>
      <w:proofErr w:type="spellEnd"/>
      <w:r>
        <w:rPr>
          <w:rFonts w:ascii="Calibri" w:hAnsi="Calibri" w:cs="Calibri"/>
          <w:sz w:val="18"/>
        </w:rPr>
        <w:t xml:space="preserve"> 2.0 or later</w:t>
      </w:r>
    </w:p>
    <w:p w:rsidR="00CF4F9B" w:rsidRPr="00041948" w:rsidRDefault="00CF4F9B" w:rsidP="002601FE">
      <w:pPr>
        <w:pStyle w:val="Sluttnotetekst"/>
        <w:rPr>
          <w:rFonts w:ascii="Calibri" w:hAnsi="Calibri" w:cs="Calibri"/>
          <w:sz w:val="18"/>
          <w:lang w:val="en-US"/>
        </w:rPr>
      </w:pPr>
      <w:r w:rsidRPr="00041948">
        <w:rPr>
          <w:rFonts w:ascii="Calibri" w:hAnsi="Calibri" w:cs="Calibri"/>
          <w:sz w:val="18"/>
          <w:lang w:val="en-US"/>
        </w:rPr>
        <w:t>v</w:t>
      </w:r>
      <w:r>
        <w:rPr>
          <w:rFonts w:cs="Calibri"/>
          <w:sz w:val="18"/>
        </w:rPr>
        <w:endnoteRef/>
      </w:r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Supplied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with</w:t>
      </w:r>
      <w:proofErr w:type="spellEnd"/>
      <w:r>
        <w:rPr>
          <w:rFonts w:ascii="Calibri" w:hAnsi="Calibri" w:cs="Calibri"/>
          <w:sz w:val="18"/>
        </w:rPr>
        <w:t xml:space="preserve"> HDR-AZ1VR, HDR-AZ1VB and HDR-AZ1VW</w:t>
      </w:r>
    </w:p>
    <w:p w:rsidR="00CF4F9B" w:rsidRPr="00041948" w:rsidRDefault="00CF4F9B" w:rsidP="002601FE">
      <w:pPr>
        <w:pStyle w:val="Sluttnotetekst"/>
        <w:rPr>
          <w:rFonts w:ascii="Calibri" w:hAnsi="Calibri" w:cs="Calibri"/>
          <w:sz w:val="18"/>
          <w:lang w:val="en-US"/>
        </w:rPr>
      </w:pPr>
      <w:r w:rsidRPr="00041948">
        <w:rPr>
          <w:rFonts w:ascii="Calibri" w:hAnsi="Calibri" w:cs="Calibri"/>
          <w:sz w:val="18"/>
          <w:lang w:val="en-US"/>
        </w:rPr>
        <w:t>ix</w:t>
      </w:r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These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accessories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are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optional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extras</w:t>
      </w:r>
      <w:proofErr w:type="spellEnd"/>
    </w:p>
    <w:p w:rsidR="00CF4F9B" w:rsidRPr="00041948" w:rsidRDefault="00CF4F9B" w:rsidP="002601FE">
      <w:pPr>
        <w:pStyle w:val="Sluttnotetekst"/>
        <w:rPr>
          <w:rFonts w:ascii="Calibri" w:hAnsi="Calibri" w:cs="Calibri"/>
          <w:sz w:val="18"/>
          <w:lang w:val="en-US"/>
        </w:rPr>
      </w:pPr>
      <w:r w:rsidRPr="00041948">
        <w:rPr>
          <w:rFonts w:cs="Calibri"/>
          <w:sz w:val="18"/>
          <w:lang w:val="en-US"/>
        </w:rPr>
        <w:t xml:space="preserve">x </w:t>
      </w:r>
      <w:r>
        <w:rPr>
          <w:rFonts w:ascii="Calibri" w:hAnsi="Calibri" w:cs="Calibri"/>
          <w:sz w:val="18"/>
        </w:rPr>
        <w:t xml:space="preserve">35mm </w:t>
      </w:r>
      <w:proofErr w:type="spellStart"/>
      <w:r>
        <w:rPr>
          <w:rFonts w:ascii="Calibri" w:hAnsi="Calibri" w:cs="Calibri"/>
          <w:sz w:val="18"/>
        </w:rPr>
        <w:t>equivalent</w:t>
      </w:r>
      <w:proofErr w:type="spellEnd"/>
      <w:r>
        <w:rPr>
          <w:rFonts w:ascii="Calibri" w:hAnsi="Calibri" w:cs="Calibri"/>
          <w:sz w:val="18"/>
        </w:rPr>
        <w:t xml:space="preserve"> (</w:t>
      </w:r>
      <w:proofErr w:type="spellStart"/>
      <w:r>
        <w:rPr>
          <w:rFonts w:ascii="Calibri" w:hAnsi="Calibri" w:cs="Calibri"/>
          <w:sz w:val="18"/>
        </w:rPr>
        <w:t>aspect</w:t>
      </w:r>
      <w:proofErr w:type="spellEnd"/>
      <w:r>
        <w:rPr>
          <w:rFonts w:ascii="Calibri" w:hAnsi="Calibri" w:cs="Calibri"/>
          <w:sz w:val="18"/>
        </w:rPr>
        <w:t xml:space="preserve"> ratio 4:3)</w:t>
      </w:r>
    </w:p>
    <w:p w:rsidR="00CF4F9B" w:rsidRPr="00041948" w:rsidRDefault="00CF4F9B" w:rsidP="002601FE">
      <w:pPr>
        <w:pStyle w:val="Sluttnotetekst"/>
        <w:rPr>
          <w:rFonts w:ascii="Calibri" w:hAnsi="Calibri" w:cs="Calibri"/>
          <w:sz w:val="18"/>
          <w:lang w:val="en-US"/>
        </w:rPr>
      </w:pPr>
      <w:r w:rsidRPr="00041948">
        <w:rPr>
          <w:rFonts w:cs="Calibri"/>
          <w:sz w:val="18"/>
          <w:lang w:val="en-US"/>
        </w:rPr>
        <w:t xml:space="preserve">xi </w:t>
      </w:r>
      <w:proofErr w:type="spellStart"/>
      <w:r>
        <w:rPr>
          <w:rFonts w:ascii="Calibri" w:hAnsi="Calibri" w:cs="Calibri"/>
          <w:sz w:val="18"/>
        </w:rPr>
        <w:t>Achieved</w:t>
      </w:r>
      <w:proofErr w:type="spellEnd"/>
      <w:r>
        <w:rPr>
          <w:rFonts w:ascii="Calibri" w:hAnsi="Calibri" w:cs="Calibri"/>
          <w:sz w:val="18"/>
        </w:rPr>
        <w:t xml:space="preserve"> by </w:t>
      </w:r>
      <w:proofErr w:type="spellStart"/>
      <w:r>
        <w:rPr>
          <w:rFonts w:ascii="Calibri" w:hAnsi="Calibri" w:cs="Calibri"/>
          <w:sz w:val="18"/>
        </w:rPr>
        <w:t>using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overlay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burst</w:t>
      </w:r>
      <w:proofErr w:type="spellEnd"/>
      <w:r>
        <w:rPr>
          <w:rFonts w:ascii="Calibri" w:hAnsi="Calibri" w:cs="Calibri"/>
          <w:sz w:val="18"/>
        </w:rPr>
        <w:t xml:space="preserve"> </w:t>
      </w:r>
      <w:proofErr w:type="spellStart"/>
      <w:r>
        <w:rPr>
          <w:rFonts w:ascii="Calibri" w:hAnsi="Calibri" w:cs="Calibri"/>
          <w:sz w:val="18"/>
        </w:rPr>
        <w:t>shooting</w:t>
      </w:r>
      <w:proofErr w:type="spellEnd"/>
    </w:p>
    <w:p w:rsidR="00CF4F9B" w:rsidRDefault="00CF4F9B" w:rsidP="00CF4F9B">
      <w:pPr>
        <w:pStyle w:val="Sluttnotetekst"/>
        <w:rPr>
          <w:rFonts w:ascii="Calibri" w:hAnsi="Calibri" w:cs="Calibri"/>
          <w:sz w:val="18"/>
          <w:lang w:val="en-GB"/>
        </w:rPr>
      </w:pPr>
      <w:r>
        <w:rPr>
          <w:rFonts w:cs="Calibri"/>
          <w:sz w:val="18"/>
          <w:lang w:val="en-GB"/>
        </w:rPr>
        <w:t xml:space="preserve">xii </w:t>
      </w:r>
      <w:r>
        <w:rPr>
          <w:rFonts w:ascii="Calibri" w:hAnsi="Calibri" w:cs="Calibri"/>
          <w:sz w:val="18"/>
          <w:lang w:val="en-GB"/>
        </w:rPr>
        <w:t>AC Adaptor AC-UD10 not supplied</w:t>
      </w:r>
    </w:p>
    <w:p w:rsidR="00CF4F9B" w:rsidRPr="00041948" w:rsidRDefault="00CF4F9B" w:rsidP="002601FE">
      <w:pPr>
        <w:pStyle w:val="Sluttnotetekst"/>
        <w:rPr>
          <w:lang w:val="en-US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51" w:rsidRDefault="002601FE">
    <w:pPr>
      <w:pStyle w:val="Bunnteks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A3A2E" w:rsidRPr="003A3A2E">
      <w:rPr>
        <w:noProof/>
        <w:lang w:val="ja-JP"/>
      </w:rPr>
      <w:t>7</w:t>
    </w:r>
    <w:r>
      <w:rPr>
        <w:noProof/>
        <w:lang w:val="ja-JP"/>
      </w:rPr>
      <w:fldChar w:fldCharType="end"/>
    </w:r>
  </w:p>
  <w:p w:rsidR="000F0B51" w:rsidRDefault="004811A0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1A0" w:rsidRDefault="004811A0" w:rsidP="002601FE">
      <w:r>
        <w:separator/>
      </w:r>
    </w:p>
  </w:footnote>
  <w:footnote w:type="continuationSeparator" w:id="0">
    <w:p w:rsidR="004811A0" w:rsidRDefault="004811A0" w:rsidP="002601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17440"/>
    <w:multiLevelType w:val="hybridMultilevel"/>
    <w:tmpl w:val="FFA2B578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C64"/>
    <w:rsid w:val="000226D1"/>
    <w:rsid w:val="00041948"/>
    <w:rsid w:val="001F2A41"/>
    <w:rsid w:val="002601FE"/>
    <w:rsid w:val="002A0515"/>
    <w:rsid w:val="003A3A2E"/>
    <w:rsid w:val="003C44DB"/>
    <w:rsid w:val="003C6E7F"/>
    <w:rsid w:val="003C7E03"/>
    <w:rsid w:val="00445DBF"/>
    <w:rsid w:val="004811A0"/>
    <w:rsid w:val="00494CDB"/>
    <w:rsid w:val="005212B0"/>
    <w:rsid w:val="00584F84"/>
    <w:rsid w:val="00671C64"/>
    <w:rsid w:val="006D3DE1"/>
    <w:rsid w:val="006F399B"/>
    <w:rsid w:val="007410A8"/>
    <w:rsid w:val="00795587"/>
    <w:rsid w:val="008A1EA4"/>
    <w:rsid w:val="009147AC"/>
    <w:rsid w:val="00A24558"/>
    <w:rsid w:val="00A752FE"/>
    <w:rsid w:val="00C46204"/>
    <w:rsid w:val="00C72EA4"/>
    <w:rsid w:val="00CF4F9B"/>
    <w:rsid w:val="00D552D6"/>
    <w:rsid w:val="00DF0678"/>
    <w:rsid w:val="00E574B8"/>
    <w:rsid w:val="00E96601"/>
    <w:rsid w:val="00F100C3"/>
    <w:rsid w:val="00F664C9"/>
    <w:rsid w:val="00F72B70"/>
    <w:rsid w:val="00F731F5"/>
    <w:rsid w:val="00FD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1FE"/>
    <w:pPr>
      <w:spacing w:after="0" w:line="240" w:lineRule="auto"/>
    </w:pPr>
    <w:rPr>
      <w:rFonts w:ascii="Times New Roman" w:eastAsia="MS Mincho" w:hAnsi="Times New Roman" w:cs="Times New Roman"/>
      <w:sz w:val="24"/>
      <w:szCs w:val="20"/>
      <w:lang w:val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uiPriority w:val="99"/>
    <w:semiHidden/>
    <w:rsid w:val="002601FE"/>
    <w:rPr>
      <w:rFonts w:ascii="Times New Roman" w:hAnsi="Times New Roman" w:cs="Times New Roman"/>
      <w:color w:val="0000FF"/>
      <w:u w:val="single"/>
    </w:rPr>
  </w:style>
  <w:style w:type="paragraph" w:styleId="Topptekst">
    <w:name w:val="header"/>
    <w:basedOn w:val="Normal"/>
    <w:link w:val="TopptekstTegn"/>
    <w:uiPriority w:val="99"/>
    <w:rsid w:val="002601FE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TopptekstTegn">
    <w:name w:val="Topptekst Tegn"/>
    <w:basedOn w:val="Standardskriftforavsnitt"/>
    <w:link w:val="Topptekst"/>
    <w:uiPriority w:val="99"/>
    <w:rsid w:val="002601FE"/>
    <w:rPr>
      <w:rFonts w:ascii="Times New Roman" w:eastAsia="MS Mincho" w:hAnsi="Times New Roman" w:cs="Times New Roman"/>
      <w:sz w:val="20"/>
      <w:szCs w:val="20"/>
      <w:lang w:val="fr-FR"/>
    </w:rPr>
  </w:style>
  <w:style w:type="paragraph" w:styleId="Bunntekst">
    <w:name w:val="footer"/>
    <w:basedOn w:val="Normal"/>
    <w:link w:val="BunntekstTegn"/>
    <w:uiPriority w:val="99"/>
    <w:rsid w:val="002601FE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BunntekstTegn">
    <w:name w:val="Bunntekst Tegn"/>
    <w:basedOn w:val="Standardskriftforavsnitt"/>
    <w:link w:val="Bunntekst"/>
    <w:uiPriority w:val="99"/>
    <w:rsid w:val="002601FE"/>
    <w:rPr>
      <w:rFonts w:ascii="Times New Roman" w:eastAsia="MS Mincho" w:hAnsi="Times New Roman" w:cs="Times New Roman"/>
      <w:sz w:val="20"/>
      <w:szCs w:val="20"/>
      <w:lang w:val="fr-FR"/>
    </w:rPr>
  </w:style>
  <w:style w:type="character" w:styleId="Merknadsreferanse">
    <w:name w:val="annotation reference"/>
    <w:uiPriority w:val="99"/>
    <w:semiHidden/>
    <w:unhideWhenUsed/>
    <w:rsid w:val="002601FE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unhideWhenUsed/>
    <w:rsid w:val="002601FE"/>
  </w:style>
  <w:style w:type="character" w:customStyle="1" w:styleId="MerknadstekstTegn">
    <w:name w:val="Merknadstekst Tegn"/>
    <w:basedOn w:val="Standardskriftforavsnitt"/>
    <w:link w:val="Merknadstekst"/>
    <w:uiPriority w:val="99"/>
    <w:rsid w:val="002601FE"/>
    <w:rPr>
      <w:rFonts w:ascii="Times New Roman" w:eastAsia="MS Mincho" w:hAnsi="Times New Roman" w:cs="Times New Roman"/>
      <w:sz w:val="24"/>
      <w:szCs w:val="20"/>
      <w:lang w:val="en-GB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2601FE"/>
    <w:rPr>
      <w:sz w:val="20"/>
      <w:lang w:val="x-none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2601FE"/>
    <w:rPr>
      <w:rFonts w:ascii="Times New Roman" w:eastAsia="MS Mincho" w:hAnsi="Times New Roman" w:cs="Times New Roman"/>
      <w:sz w:val="20"/>
      <w:szCs w:val="20"/>
      <w:lang w:val="x-none"/>
    </w:rPr>
  </w:style>
  <w:style w:type="character" w:styleId="Sluttnotereferanse">
    <w:name w:val="endnote reference"/>
    <w:uiPriority w:val="99"/>
    <w:semiHidden/>
    <w:unhideWhenUsed/>
    <w:rsid w:val="002601FE"/>
    <w:rPr>
      <w:vertAlign w:val="superscript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601FE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601FE"/>
    <w:rPr>
      <w:rFonts w:ascii="Tahoma" w:eastAsia="MS Mincho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semiHidden/>
    <w:unhideWhenUsed/>
    <w:rsid w:val="00494CDB"/>
    <w:pPr>
      <w:spacing w:before="100" w:beforeAutospacing="1" w:after="100" w:afterAutospacing="1"/>
    </w:pPr>
    <w:rPr>
      <w:rFonts w:eastAsia="Times New Roman"/>
      <w:szCs w:val="24"/>
      <w:lang w:eastAsia="ja-JP"/>
    </w:rPr>
  </w:style>
  <w:style w:type="character" w:customStyle="1" w:styleId="IngenmellomromTegn">
    <w:name w:val="Ingen mellomrom Tegn"/>
    <w:link w:val="Ingenmellomrom"/>
    <w:uiPriority w:val="1"/>
    <w:locked/>
    <w:rsid w:val="00494CDB"/>
    <w:rPr>
      <w:rFonts w:ascii="MS PGothic" w:eastAsia="Tahoma" w:hAnsi="MS PGothic"/>
      <w:lang w:bidi="en-US"/>
    </w:rPr>
  </w:style>
  <w:style w:type="paragraph" w:styleId="Ingenmellomrom">
    <w:name w:val="No Spacing"/>
    <w:basedOn w:val="Normal"/>
    <w:link w:val="IngenmellomromTegn"/>
    <w:uiPriority w:val="1"/>
    <w:qFormat/>
    <w:rsid w:val="00494CDB"/>
    <w:pPr>
      <w:spacing w:line="240" w:lineRule="atLeast"/>
      <w:ind w:firstLineChars="142" w:firstLine="227"/>
    </w:pPr>
    <w:rPr>
      <w:rFonts w:ascii="MS PGothic" w:eastAsia="Tahoma" w:hAnsi="MS PGothic" w:cstheme="minorBidi"/>
      <w:sz w:val="22"/>
      <w:szCs w:val="22"/>
      <w:lang w:val="nb-NO" w:bidi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41948"/>
    <w:rPr>
      <w:b/>
      <w:bCs/>
      <w:sz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41948"/>
    <w:rPr>
      <w:rFonts w:ascii="Times New Roman" w:eastAsia="MS Mincho" w:hAnsi="Times New Roman" w:cs="Times New Roman"/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1FE"/>
    <w:pPr>
      <w:spacing w:after="0" w:line="240" w:lineRule="auto"/>
    </w:pPr>
    <w:rPr>
      <w:rFonts w:ascii="Times New Roman" w:eastAsia="MS Mincho" w:hAnsi="Times New Roman" w:cs="Times New Roman"/>
      <w:sz w:val="24"/>
      <w:szCs w:val="20"/>
      <w:lang w:val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uiPriority w:val="99"/>
    <w:semiHidden/>
    <w:rsid w:val="002601FE"/>
    <w:rPr>
      <w:rFonts w:ascii="Times New Roman" w:hAnsi="Times New Roman" w:cs="Times New Roman"/>
      <w:color w:val="0000FF"/>
      <w:u w:val="single"/>
    </w:rPr>
  </w:style>
  <w:style w:type="paragraph" w:styleId="Topptekst">
    <w:name w:val="header"/>
    <w:basedOn w:val="Normal"/>
    <w:link w:val="TopptekstTegn"/>
    <w:uiPriority w:val="99"/>
    <w:rsid w:val="002601FE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TopptekstTegn">
    <w:name w:val="Topptekst Tegn"/>
    <w:basedOn w:val="Standardskriftforavsnitt"/>
    <w:link w:val="Topptekst"/>
    <w:uiPriority w:val="99"/>
    <w:rsid w:val="002601FE"/>
    <w:rPr>
      <w:rFonts w:ascii="Times New Roman" w:eastAsia="MS Mincho" w:hAnsi="Times New Roman" w:cs="Times New Roman"/>
      <w:sz w:val="20"/>
      <w:szCs w:val="20"/>
      <w:lang w:val="fr-FR"/>
    </w:rPr>
  </w:style>
  <w:style w:type="paragraph" w:styleId="Bunntekst">
    <w:name w:val="footer"/>
    <w:basedOn w:val="Normal"/>
    <w:link w:val="BunntekstTegn"/>
    <w:uiPriority w:val="99"/>
    <w:rsid w:val="002601FE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BunntekstTegn">
    <w:name w:val="Bunntekst Tegn"/>
    <w:basedOn w:val="Standardskriftforavsnitt"/>
    <w:link w:val="Bunntekst"/>
    <w:uiPriority w:val="99"/>
    <w:rsid w:val="002601FE"/>
    <w:rPr>
      <w:rFonts w:ascii="Times New Roman" w:eastAsia="MS Mincho" w:hAnsi="Times New Roman" w:cs="Times New Roman"/>
      <w:sz w:val="20"/>
      <w:szCs w:val="20"/>
      <w:lang w:val="fr-FR"/>
    </w:rPr>
  </w:style>
  <w:style w:type="character" w:styleId="Merknadsreferanse">
    <w:name w:val="annotation reference"/>
    <w:uiPriority w:val="99"/>
    <w:semiHidden/>
    <w:unhideWhenUsed/>
    <w:rsid w:val="002601FE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unhideWhenUsed/>
    <w:rsid w:val="002601FE"/>
  </w:style>
  <w:style w:type="character" w:customStyle="1" w:styleId="MerknadstekstTegn">
    <w:name w:val="Merknadstekst Tegn"/>
    <w:basedOn w:val="Standardskriftforavsnitt"/>
    <w:link w:val="Merknadstekst"/>
    <w:uiPriority w:val="99"/>
    <w:rsid w:val="002601FE"/>
    <w:rPr>
      <w:rFonts w:ascii="Times New Roman" w:eastAsia="MS Mincho" w:hAnsi="Times New Roman" w:cs="Times New Roman"/>
      <w:sz w:val="24"/>
      <w:szCs w:val="20"/>
      <w:lang w:val="en-GB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2601FE"/>
    <w:rPr>
      <w:sz w:val="20"/>
      <w:lang w:val="x-none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2601FE"/>
    <w:rPr>
      <w:rFonts w:ascii="Times New Roman" w:eastAsia="MS Mincho" w:hAnsi="Times New Roman" w:cs="Times New Roman"/>
      <w:sz w:val="20"/>
      <w:szCs w:val="20"/>
      <w:lang w:val="x-none"/>
    </w:rPr>
  </w:style>
  <w:style w:type="character" w:styleId="Sluttnotereferanse">
    <w:name w:val="endnote reference"/>
    <w:uiPriority w:val="99"/>
    <w:semiHidden/>
    <w:unhideWhenUsed/>
    <w:rsid w:val="002601FE"/>
    <w:rPr>
      <w:vertAlign w:val="superscript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601FE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601FE"/>
    <w:rPr>
      <w:rFonts w:ascii="Tahoma" w:eastAsia="MS Mincho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semiHidden/>
    <w:unhideWhenUsed/>
    <w:rsid w:val="00494CDB"/>
    <w:pPr>
      <w:spacing w:before="100" w:beforeAutospacing="1" w:after="100" w:afterAutospacing="1"/>
    </w:pPr>
    <w:rPr>
      <w:rFonts w:eastAsia="Times New Roman"/>
      <w:szCs w:val="24"/>
      <w:lang w:eastAsia="ja-JP"/>
    </w:rPr>
  </w:style>
  <w:style w:type="character" w:customStyle="1" w:styleId="IngenmellomromTegn">
    <w:name w:val="Ingen mellomrom Tegn"/>
    <w:link w:val="Ingenmellomrom"/>
    <w:uiPriority w:val="1"/>
    <w:locked/>
    <w:rsid w:val="00494CDB"/>
    <w:rPr>
      <w:rFonts w:ascii="MS PGothic" w:eastAsia="Tahoma" w:hAnsi="MS PGothic"/>
      <w:lang w:bidi="en-US"/>
    </w:rPr>
  </w:style>
  <w:style w:type="paragraph" w:styleId="Ingenmellomrom">
    <w:name w:val="No Spacing"/>
    <w:basedOn w:val="Normal"/>
    <w:link w:val="IngenmellomromTegn"/>
    <w:uiPriority w:val="1"/>
    <w:qFormat/>
    <w:rsid w:val="00494CDB"/>
    <w:pPr>
      <w:spacing w:line="240" w:lineRule="atLeast"/>
      <w:ind w:firstLineChars="142" w:firstLine="227"/>
    </w:pPr>
    <w:rPr>
      <w:rFonts w:ascii="MS PGothic" w:eastAsia="Tahoma" w:hAnsi="MS PGothic" w:cstheme="minorBidi"/>
      <w:sz w:val="22"/>
      <w:szCs w:val="22"/>
      <w:lang w:val="nb-NO" w:bidi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41948"/>
    <w:rPr>
      <w:b/>
      <w:bCs/>
      <w:sz w:val="2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41948"/>
    <w:rPr>
      <w:rFonts w:ascii="Times New Roman" w:eastAsia="MS Mincho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sony.net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ida@navigator.no" TargetMode="External"/><Relationship Id="rId2" Type="http://schemas.openxmlformats.org/officeDocument/2006/relationships/styles" Target="styles.xml"/><Relationship Id="rId16" Type="http://schemas.openxmlformats.org/officeDocument/2006/relationships/hyperlink" Target="mailto:lene.aagaard@eu.sony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belinda.hansen@eu.sony.com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onynordicimages.net/cyber-shot-qx-series" TargetMode="Externa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ony.co.uk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1441</Words>
  <Characters>7641</Characters>
  <Application>Microsoft Office Word</Application>
  <DocSecurity>0</DocSecurity>
  <Lines>63</Lines>
  <Paragraphs>18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Sony Europe</Company>
  <LinksUpToDate>false</LinksUpToDate>
  <CharactersWithSpaces>9064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Ida-Marie</dc:creator>
  <cp:lastModifiedBy>Ida-Marie</cp:lastModifiedBy>
  <cp:revision>12</cp:revision>
  <cp:lastPrinted>2014-09-03T09:05:00Z</cp:lastPrinted>
  <dcterms:created xsi:type="dcterms:W3CDTF">2014-08-28T08:17:00Z</dcterms:created>
  <dcterms:modified xsi:type="dcterms:W3CDTF">2014-09-03T09:06:00Z</dcterms:modified>
</cp:coreProperties>
</file>