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A"/>
      </w:pPr>
      <w:r>
        <w:rPr>
          <w:sz w:val="36"/>
          <w:szCs w:val="36"/>
          <w:rtl w:val="0"/>
          <w:lang w:val="de-DE"/>
        </w:rPr>
        <w:t>Neue dynamische Klanganpassung und mehr Streaming-M</w:t>
      </w:r>
      <w:r>
        <w:rPr>
          <w:sz w:val="36"/>
          <w:szCs w:val="36"/>
          <w:rtl w:val="0"/>
          <w:lang w:val="de-DE"/>
        </w:rPr>
        <w:t>ö</w:t>
      </w:r>
      <w:r>
        <w:rPr>
          <w:sz w:val="36"/>
          <w:szCs w:val="36"/>
          <w:rtl w:val="0"/>
          <w:lang w:val="de-DE"/>
        </w:rPr>
        <w:t>glichkeiten bei WHD-Gartenlautsprechern</w:t>
      </w:r>
      <w:r>
        <w:rPr>
          <w:sz w:val="36"/>
          <w:szCs w:val="36"/>
        </w:rPr>
        <w:br w:type="textWrapping"/>
      </w: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WHD hat bei drei seiner wetterfesten Gartenlautsprecher Technologie-Updates durchgef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hrt. Neben serienm</w:t>
      </w:r>
      <w:r>
        <w:rPr>
          <w:b w:val="1"/>
          <w:bCs w:val="1"/>
          <w:rtl w:val="0"/>
          <w:lang w:val="de-DE"/>
        </w:rPr>
        <w:t>äß</w:t>
      </w:r>
      <w:r>
        <w:rPr>
          <w:b w:val="1"/>
          <w:bCs w:val="1"/>
          <w:rtl w:val="0"/>
          <w:lang w:val="de-DE"/>
        </w:rPr>
        <w:t>iger Ausstattung mit WLAN und Bluetooth sorgt ein neu entwickelter Algorithmus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r ein noch besseres Klangerlebnis. WHD bringt damit Flexibilit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t und Qualit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t seiner Outdoor-Beschallungssysteme einen Schritt weiter voran, sowohl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r den kommerziellen als auch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r den privaten Bereich.</w:t>
      </w:r>
    </w:p>
    <w:p>
      <w:pPr>
        <w:pStyle w:val="Text A"/>
      </w:pP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WHD Adaptive Sound Plus</w:t>
      </w:r>
    </w:p>
    <w:p>
      <w:pPr>
        <w:pStyle w:val="Text A"/>
      </w:pP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>nktlich zum Sommeranfang stattete WHD nun auch drei seiner wetterfesten Gartenlautsprecher mit dem Digitalen Signalprozessor-Chip (DSP) aus: Den granitgrauen Steinlautsprecher SL 25/2 DSP, den grauen 2-Wege-Gartenlautsprecher GL 100 sowie den 360</w:t>
      </w:r>
      <w:r>
        <w:rPr>
          <w:rtl w:val="0"/>
        </w:rPr>
        <w:t>°</w:t>
      </w:r>
      <w:r>
        <w:rPr>
          <w:rtl w:val="0"/>
        </w:rPr>
        <w:t>-Rundstrahler mit Leuchte R 1900. F</w:t>
      </w:r>
      <w:r>
        <w:rPr>
          <w:rtl w:val="0"/>
        </w:rPr>
        <w:t>ü</w:t>
      </w:r>
      <w:r>
        <w:rPr>
          <w:rtl w:val="0"/>
        </w:rPr>
        <w:t>r den DSP-Chip wurde ein eigener Algorithmus entwickelt, der im Lautsprecher eine dynamische Klanganpassung vornimmt. Diese Technologie, das WHD Adaptive Sound Plus, sorgt unter anderem daf</w:t>
      </w:r>
      <w:r>
        <w:rPr>
          <w:rtl w:val="0"/>
        </w:rPr>
        <w:t>ü</w:t>
      </w:r>
      <w:r>
        <w:rPr>
          <w:rtl w:val="0"/>
        </w:rPr>
        <w:t>r, dass der H</w:t>
      </w:r>
      <w:r>
        <w:rPr>
          <w:rtl w:val="0"/>
        </w:rPr>
        <w:t>ö</w:t>
      </w:r>
      <w:r>
        <w:rPr>
          <w:rtl w:val="0"/>
        </w:rPr>
        <w:t>rer auch bei leiser Lautst</w:t>
      </w:r>
      <w:r>
        <w:rPr>
          <w:rtl w:val="0"/>
        </w:rPr>
        <w:t>ä</w:t>
      </w:r>
      <w:r>
        <w:rPr>
          <w:rtl w:val="0"/>
        </w:rPr>
        <w:t>rke eine hochwertige Klangqualit</w:t>
      </w:r>
      <w:r>
        <w:rPr>
          <w:rtl w:val="0"/>
        </w:rPr>
        <w:t>ä</w:t>
      </w:r>
      <w:r>
        <w:rPr>
          <w:rtl w:val="0"/>
        </w:rPr>
        <w:t>t erlebt. WHD Adaptive Sound Plus korrigiert damit die Eigenschaft des menschlichen Geh</w:t>
      </w:r>
      <w:r>
        <w:rPr>
          <w:rtl w:val="0"/>
        </w:rPr>
        <w:t>ö</w:t>
      </w:r>
      <w:r>
        <w:rPr>
          <w:rtl w:val="0"/>
        </w:rPr>
        <w:t>rs, bei leiser Musik nicht das volle Klangspektrum wahrnehmen zu k</w:t>
      </w:r>
      <w:r>
        <w:rPr>
          <w:rtl w:val="0"/>
        </w:rPr>
        <w:t>ö</w:t>
      </w:r>
      <w:r>
        <w:rPr>
          <w:rtl w:val="0"/>
        </w:rPr>
        <w:t xml:space="preserve">nnen. </w:t>
      </w:r>
    </w:p>
    <w:p>
      <w:pPr>
        <w:pStyle w:val="Text A"/>
      </w:pPr>
    </w:p>
    <w:p>
      <w:pPr>
        <w:pStyle w:val="Text A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"Durch fehlende Begrenzungsfl</w:t>
      </w:r>
      <w:r>
        <w:rPr>
          <w:i w:val="1"/>
          <w:iCs w:val="1"/>
          <w:rtl w:val="0"/>
          <w:lang w:val="de-DE"/>
        </w:rPr>
        <w:t>ä</w:t>
      </w:r>
      <w:r>
        <w:rPr>
          <w:i w:val="1"/>
          <w:iCs w:val="1"/>
          <w:rtl w:val="0"/>
          <w:lang w:val="de-DE"/>
        </w:rPr>
        <w:t>chen, wie zum Beispiel Zimmerw</w:t>
      </w:r>
      <w:r>
        <w:rPr>
          <w:i w:val="1"/>
          <w:iCs w:val="1"/>
          <w:rtl w:val="0"/>
          <w:lang w:val="de-DE"/>
        </w:rPr>
        <w:t>ä</w:t>
      </w:r>
      <w:r>
        <w:rPr>
          <w:i w:val="1"/>
          <w:iCs w:val="1"/>
          <w:rtl w:val="0"/>
          <w:lang w:val="de-DE"/>
        </w:rPr>
        <w:t>nde, wirkt ein Lautsprecher im Outdoor-Bereich h</w:t>
      </w:r>
      <w:r>
        <w:rPr>
          <w:i w:val="1"/>
          <w:iCs w:val="1"/>
          <w:rtl w:val="0"/>
          <w:lang w:val="de-DE"/>
        </w:rPr>
        <w:t>ä</w:t>
      </w:r>
      <w:r>
        <w:rPr>
          <w:i w:val="1"/>
          <w:iCs w:val="1"/>
          <w:rtl w:val="0"/>
          <w:lang w:val="de-DE"/>
        </w:rPr>
        <w:t>ufig schwach im Bass. Au</w:t>
      </w:r>
      <w:r>
        <w:rPr>
          <w:i w:val="1"/>
          <w:iCs w:val="1"/>
          <w:rtl w:val="0"/>
          <w:lang w:val="de-DE"/>
        </w:rPr>
        <w:t>ß</w:t>
      </w:r>
      <w:r>
        <w:rPr>
          <w:i w:val="1"/>
          <w:iCs w:val="1"/>
          <w:rtl w:val="0"/>
          <w:lang w:val="de-DE"/>
        </w:rPr>
        <w:t>erdem d</w:t>
      </w:r>
      <w:r>
        <w:rPr>
          <w:i w:val="1"/>
          <w:iCs w:val="1"/>
          <w:rtl w:val="0"/>
          <w:lang w:val="de-DE"/>
        </w:rPr>
        <w:t>ä</w:t>
      </w:r>
      <w:r>
        <w:rPr>
          <w:i w:val="1"/>
          <w:iCs w:val="1"/>
          <w:rtl w:val="0"/>
          <w:lang w:val="de-DE"/>
        </w:rPr>
        <w:t>mpfen Gr</w:t>
      </w:r>
      <w:r>
        <w:rPr>
          <w:i w:val="1"/>
          <w:iCs w:val="1"/>
          <w:rtl w:val="0"/>
          <w:lang w:val="de-DE"/>
        </w:rPr>
        <w:t>ä</w:t>
      </w:r>
      <w:r>
        <w:rPr>
          <w:i w:val="1"/>
          <w:iCs w:val="1"/>
          <w:rtl w:val="0"/>
          <w:lang w:val="de-DE"/>
        </w:rPr>
        <w:t>ser, B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sche und Pflanzen den Mittel- und Hochtonbereich. Um diese beiden Effekte zu kompensieren, haben wir den WHD Adaptive Sound Plus entwickelt.</w:t>
      </w:r>
      <w:r>
        <w:rPr>
          <w:i w:val="1"/>
          <w:iCs w:val="1"/>
          <w:rtl w:val="0"/>
          <w:lang w:val="de-DE"/>
        </w:rPr>
        <w:t xml:space="preserve">” </w:t>
      </w:r>
      <w:r>
        <w:rPr>
          <w:i w:val="1"/>
          <w:iCs w:val="1"/>
          <w:rtl w:val="0"/>
          <w:lang w:val="de-DE"/>
        </w:rPr>
        <w:t xml:space="preserve"> </w:t>
      </w:r>
      <w:r>
        <w:rPr>
          <w:i w:val="1"/>
          <w:iCs w:val="1"/>
          <w:rtl w:val="0"/>
          <w:lang w:val="de-DE"/>
        </w:rPr>
        <w:t>- Helmut W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nschl, Entwicklung / R&amp;D Acoustics WHD</w:t>
      </w:r>
    </w:p>
    <w:p>
      <w:pPr>
        <w:pStyle w:val="Text A"/>
      </w:pP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WLAN und Bluetooth serienm</w:t>
      </w:r>
      <w:r>
        <w:rPr>
          <w:b w:val="1"/>
          <w:bCs w:val="1"/>
          <w:rtl w:val="0"/>
          <w:lang w:val="de-DE"/>
        </w:rPr>
        <w:t>äß</w:t>
      </w:r>
      <w:r>
        <w:rPr>
          <w:b w:val="1"/>
          <w:bCs w:val="1"/>
          <w:rtl w:val="0"/>
          <w:lang w:val="de-DE"/>
        </w:rPr>
        <w:t>ig</w:t>
      </w:r>
    </w:p>
    <w:p>
      <w:pPr>
        <w:pStyle w:val="Text A"/>
      </w:pPr>
      <w:r>
        <w:rPr>
          <w:rtl w:val="0"/>
        </w:rPr>
        <w:t>Beim neuesten Update r</w:t>
      </w:r>
      <w:r>
        <w:rPr>
          <w:rtl w:val="0"/>
        </w:rPr>
        <w:t>ü</w:t>
      </w:r>
      <w:r>
        <w:rPr>
          <w:rtl w:val="0"/>
        </w:rPr>
        <w:t>stete WHD die Gartenlautsprecher au</w:t>
      </w:r>
      <w:r>
        <w:rPr>
          <w:rtl w:val="0"/>
        </w:rPr>
        <w:t>ß</w:t>
      </w:r>
      <w:r>
        <w:rPr>
          <w:rtl w:val="0"/>
        </w:rPr>
        <w:t>erdem doppelt mit WLAN und Bluetooth aus. Durch diese zweifache Streaming-M</w:t>
      </w:r>
      <w:r>
        <w:rPr>
          <w:rtl w:val="0"/>
        </w:rPr>
        <w:t>ö</w:t>
      </w:r>
      <w:r>
        <w:rPr>
          <w:rtl w:val="0"/>
        </w:rPr>
        <w:t>glichkeit muss sich der Kunde beim Kauf vorab nicht mehr f</w:t>
      </w:r>
      <w:r>
        <w:rPr>
          <w:rtl w:val="0"/>
        </w:rPr>
        <w:t>ü</w:t>
      </w:r>
      <w:r>
        <w:rPr>
          <w:rtl w:val="0"/>
        </w:rPr>
        <w:t>r eine der beiden Technologien entscheiden. WHD erh</w:t>
      </w:r>
      <w:r>
        <w:rPr>
          <w:rtl w:val="0"/>
        </w:rPr>
        <w:t>ö</w:t>
      </w:r>
      <w:r>
        <w:rPr>
          <w:rtl w:val="0"/>
        </w:rPr>
        <w:t>ht damit Flexibilit</w:t>
      </w:r>
      <w:r>
        <w:rPr>
          <w:rtl w:val="0"/>
        </w:rPr>
        <w:t>ä</w:t>
      </w:r>
      <w:r>
        <w:rPr>
          <w:rtl w:val="0"/>
        </w:rPr>
        <w:t>t und Anwendungsm</w:t>
      </w:r>
      <w:r>
        <w:rPr>
          <w:rtl w:val="0"/>
        </w:rPr>
        <w:t>ö</w:t>
      </w:r>
      <w:r>
        <w:rPr>
          <w:rtl w:val="0"/>
        </w:rPr>
        <w:t>glichkeiten f</w:t>
      </w:r>
      <w:r>
        <w:rPr>
          <w:rtl w:val="0"/>
        </w:rPr>
        <w:t>ü</w:t>
      </w:r>
      <w:r>
        <w:rPr>
          <w:rtl w:val="0"/>
        </w:rPr>
        <w:t>r den Nutzer. Auch diese Neuerung betrifft den granitgrauen Steinlautsprecher SL 25/2 DSP, den grauen 2-Wege-Gartenlautsprecher GL 100 und den 360</w:t>
      </w:r>
      <w:r>
        <w:rPr>
          <w:rtl w:val="0"/>
        </w:rPr>
        <w:t>°</w:t>
      </w:r>
      <w:r>
        <w:rPr>
          <w:rtl w:val="0"/>
        </w:rPr>
        <w:t>-Rundstrahler mit Leuchte R 1900.</w:t>
      </w:r>
    </w:p>
    <w:p>
      <w:pPr>
        <w:pStyle w:val="Text A"/>
      </w:pPr>
      <w:r>
        <w:rPr>
          <w:rtl w:val="0"/>
        </w:rPr>
        <w:t>Die Musik kann von Smartphone, MP3-Player, Tablet, via Internetradio oder Online-Musikdienst auf die Lautsprecher gestreamt werden, direkt auf die Terrasse und in den Garten. Dar</w:t>
      </w:r>
      <w:r>
        <w:rPr>
          <w:rtl w:val="0"/>
        </w:rPr>
        <w:t>ü</w:t>
      </w:r>
      <w:r>
        <w:rPr>
          <w:rtl w:val="0"/>
        </w:rPr>
        <w:t>ber hinaus k</w:t>
      </w:r>
      <w:r>
        <w:rPr>
          <w:rtl w:val="0"/>
        </w:rPr>
        <w:t>ö</w:t>
      </w:r>
      <w:r>
        <w:rPr>
          <w:rtl w:val="0"/>
        </w:rPr>
        <w:t xml:space="preserve">nnen die Gartenlautsprecher problemlos in ein bestehendes Multi-Room-Konzept integriert werden: Wer seine Beschallungs-Umgebung bereits in Zonen eingeteilt hat, kann die Gartenlautsprecher </w:t>
      </w:r>
      <w:r>
        <w:rPr>
          <w:rtl w:val="0"/>
        </w:rPr>
        <w:t>ü</w:t>
      </w:r>
      <w:r>
        <w:rPr>
          <w:rtl w:val="0"/>
        </w:rPr>
        <w:t>ber WLAN in ein bestehendes Setup einbinden, die Zonen um den Au</w:t>
      </w:r>
      <w:r>
        <w:rPr>
          <w:rtl w:val="0"/>
        </w:rPr>
        <w:t>ß</w:t>
      </w:r>
      <w:r>
        <w:rPr>
          <w:rtl w:val="0"/>
        </w:rPr>
        <w:t xml:space="preserve">enbereich erweitern und </w:t>
      </w:r>
      <w:r>
        <w:rPr>
          <w:rtl w:val="0"/>
        </w:rPr>
        <w:t>ü</w:t>
      </w:r>
      <w:r>
        <w:rPr>
          <w:rtl w:val="0"/>
        </w:rPr>
        <w:t>ber die WHD Multi-Room-App steuern.</w:t>
      </w:r>
    </w:p>
    <w:p>
      <w:pPr>
        <w:pStyle w:val="Text A"/>
      </w:pP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Outdoor-Lautsprecher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r kommerziell und privat</w:t>
      </w:r>
    </w:p>
    <w:p>
      <w:pPr>
        <w:pStyle w:val="Text A"/>
      </w:pPr>
      <w:r>
        <w:rPr>
          <w:rtl w:val="0"/>
        </w:rPr>
        <w:t>Die klimatischen Bedingungen im Au</w:t>
      </w:r>
      <w:r>
        <w:rPr>
          <w:rtl w:val="0"/>
        </w:rPr>
        <w:t>ß</w:t>
      </w:r>
      <w:r>
        <w:rPr>
          <w:rtl w:val="0"/>
        </w:rPr>
        <w:t>enbereich stellen besondere Anspr</w:t>
      </w:r>
      <w:r>
        <w:rPr>
          <w:rtl w:val="0"/>
        </w:rPr>
        <w:t>ü</w:t>
      </w:r>
      <w:r>
        <w:rPr>
          <w:rtl w:val="0"/>
        </w:rPr>
        <w:t>che an die jeweiligen Beschallungssysteme. Daher sind WHD-Gartenlautsprecher klimabest</w:t>
      </w:r>
      <w:r>
        <w:rPr>
          <w:rtl w:val="0"/>
        </w:rPr>
        <w:t>ä</w:t>
      </w:r>
      <w:r>
        <w:rPr>
          <w:rtl w:val="0"/>
        </w:rPr>
        <w:t>ndig und robust, sie trotzen auch extremen Witterungen wie Hitze, Schnee und Hagel und sind somit ganzj</w:t>
      </w:r>
      <w:r>
        <w:rPr>
          <w:rtl w:val="0"/>
        </w:rPr>
        <w:t>ä</w:t>
      </w:r>
      <w:r>
        <w:rPr>
          <w:rtl w:val="0"/>
        </w:rPr>
        <w:t>hrig einsetzbar. Beweisen konnten sich die im Schwarzwald entwickelten Gartenlautsprecher von WHD mehrfach im In- und Ausland: Beispielsweise in Au</w:t>
      </w:r>
      <w:r>
        <w:rPr>
          <w:rtl w:val="0"/>
        </w:rPr>
        <w:t>ß</w:t>
      </w:r>
      <w:r>
        <w:rPr>
          <w:rtl w:val="0"/>
        </w:rPr>
        <w:t>enbereichen der Vergn</w:t>
      </w:r>
      <w:r>
        <w:rPr>
          <w:rtl w:val="0"/>
        </w:rPr>
        <w:t>ü</w:t>
      </w:r>
      <w:r>
        <w:rPr>
          <w:rtl w:val="0"/>
        </w:rPr>
        <w:t>gungsparks Belantis bei Leipzig und Gardaland am Gardasee, ebenso wie in Europas gr</w:t>
      </w:r>
      <w:r>
        <w:rPr>
          <w:rtl w:val="0"/>
        </w:rPr>
        <w:t>öß</w:t>
      </w:r>
      <w:r>
        <w:rPr>
          <w:rtl w:val="0"/>
        </w:rPr>
        <w:t>ter tropische Landschaft im brandenburgischen Tropical Islands. Auch in der weitl</w:t>
      </w:r>
      <w:r>
        <w:rPr>
          <w:rtl w:val="0"/>
        </w:rPr>
        <w:t>ä</w:t>
      </w:r>
      <w:r>
        <w:rPr>
          <w:rtl w:val="0"/>
        </w:rPr>
        <w:t>ufigen Hotelanlage des F</w:t>
      </w:r>
      <w:r>
        <w:rPr>
          <w:rtl w:val="0"/>
        </w:rPr>
        <w:t>ü</w:t>
      </w:r>
      <w:r>
        <w:rPr>
          <w:rtl w:val="0"/>
        </w:rPr>
        <w:t>nf-Sterne-Hotel La Marquise Luxury Resort Complex auf Rhodos sowie im Poolbereich, auf Terrassen und Olivenhainen einer mallorquinischen Finca wurden Beschallungssysteme mit WHD-Gartenlautsprechern installiert. Auch in einem Zen-Garten in der chinesischen Millionenmetropole Shenzhen sorgen mehrere Rundstrahler mit Leuchte f</w:t>
      </w:r>
      <w:r>
        <w:rPr>
          <w:rtl w:val="0"/>
        </w:rPr>
        <w:t>ü</w:t>
      </w:r>
      <w:r>
        <w:rPr>
          <w:rtl w:val="0"/>
        </w:rPr>
        <w:t>r die passende Klangatmosph</w:t>
      </w:r>
      <w:r>
        <w:rPr>
          <w:rtl w:val="0"/>
        </w:rPr>
        <w:t>ä</w:t>
      </w:r>
      <w:r>
        <w:rPr>
          <w:rtl w:val="0"/>
        </w:rPr>
        <w:t>re und laden zum Entspannen ein.</w:t>
      </w:r>
    </w:p>
    <w:p>
      <w:pPr>
        <w:pStyle w:val="Text A"/>
      </w:pPr>
    </w:p>
    <w:p>
      <w:pPr>
        <w:pStyle w:val="Text A"/>
      </w:pPr>
      <w:r>
        <w:rPr>
          <w:rtl w:val="0"/>
        </w:rPr>
        <w:t>„</w:t>
      </w:r>
      <w:r>
        <w:rPr>
          <w:rtl w:val="0"/>
        </w:rPr>
        <w:t xml:space="preserve">Wir wollen bei unseren Gartenlautsprechern Erfolgsgeschichten aus kommerziellen Projekten auf den heimischen Garten </w:t>
      </w:r>
      <w:r>
        <w:rPr>
          <w:rtl w:val="0"/>
        </w:rPr>
        <w:t>ü</w:t>
      </w:r>
      <w:r>
        <w:rPr>
          <w:rtl w:val="0"/>
        </w:rPr>
        <w:t>bertragen. Denn auch eine Grillparty verdient die perfekte Beschallung.</w:t>
      </w:r>
      <w:r>
        <w:rPr>
          <w:rtl w:val="0"/>
        </w:rPr>
        <w:t xml:space="preserve">“ </w:t>
      </w:r>
    </w:p>
    <w:p>
      <w:pPr>
        <w:pStyle w:val="Text A"/>
      </w:pPr>
      <w:r>
        <w:rPr>
          <w:rtl w:val="0"/>
        </w:rPr>
        <w:t>- Stefan Huber, Gesch</w:t>
      </w:r>
      <w:r>
        <w:rPr>
          <w:rtl w:val="0"/>
        </w:rPr>
        <w:t>ä</w:t>
      </w:r>
      <w:r>
        <w:rPr>
          <w:rtl w:val="0"/>
        </w:rPr>
        <w:t>ftsf</w:t>
      </w:r>
      <w:r>
        <w:rPr>
          <w:rtl w:val="0"/>
        </w:rPr>
        <w:t>ü</w:t>
      </w:r>
      <w:r>
        <w:rPr>
          <w:rtl w:val="0"/>
        </w:rPr>
        <w:t>hrer WHD</w:t>
      </w:r>
    </w:p>
    <w:p>
      <w:pPr>
        <w:pStyle w:val="Text A"/>
      </w:pP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ber WHD</w:t>
      </w:r>
    </w:p>
    <w:p>
      <w:pPr>
        <w:pStyle w:val="Text A"/>
      </w:pPr>
    </w:p>
    <w:p>
      <w:pPr>
        <w:pStyle w:val="Text A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Faszinierende Audio-L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de-DE"/>
        </w:rPr>
        <w:t>sungen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WHD entwickelt faszinierende Audio-L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sungen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Made in Germany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, und das bereits seit u</w:t>
      </w:r>
      <w:r>
        <w:rPr>
          <w:rtl w:val="0"/>
          <w:lang w:val="de-DE"/>
        </w:rPr>
        <w:t>̈</w:t>
      </w:r>
      <w:r>
        <w:rPr>
          <w:rtl w:val="0"/>
          <w:lang w:val="de-DE"/>
        </w:rPr>
        <w:t xml:space="preserve">ber 90 </w:t>
      </w:r>
    </w:p>
    <w:p>
      <w:pPr>
        <w:pStyle w:val="Text A"/>
      </w:pPr>
      <w:r>
        <w:rPr>
          <w:rtl w:val="0"/>
          <w:lang w:val="de-DE"/>
        </w:rPr>
        <w:t>Jahren. Neben Spezial-L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sungen im Projektbereich fu</w:t>
      </w:r>
      <w:r>
        <w:rPr>
          <w:rtl w:val="0"/>
          <w:lang w:val="de-DE"/>
        </w:rPr>
        <w:t>̈</w:t>
      </w:r>
      <w:r>
        <w:rPr>
          <w:rtl w:val="0"/>
          <w:lang w:val="de-DE"/>
        </w:rPr>
        <w:t xml:space="preserve">r Kunden wie AIDA, Allianz Arena, John F. </w:t>
      </w:r>
    </w:p>
    <w:p>
      <w:pPr>
        <w:pStyle w:val="Text A"/>
      </w:pPr>
      <w:r>
        <w:rPr>
          <w:rtl w:val="0"/>
        </w:rPr>
        <w:t>Kennedy Airport entwickelt WHD auch fu</w:t>
      </w:r>
      <w:r>
        <w:rPr>
          <w:rtl w:val="0"/>
        </w:rPr>
        <w:t>̈</w:t>
      </w:r>
      <w:r>
        <w:rPr>
          <w:rtl w:val="0"/>
        </w:rPr>
        <w:t>r Kunden aus der Industrie und Medizin robuste und sensible Audio-Komponenten. Daru</w:t>
      </w:r>
      <w:r>
        <w:rPr>
          <w:rtl w:val="0"/>
        </w:rPr>
        <w:t>̈</w:t>
      </w:r>
      <w:r>
        <w:rPr>
          <w:rtl w:val="0"/>
        </w:rPr>
        <w:t>berhinaus entwirft WHD eigene und innovative Produktlinien fu</w:t>
      </w:r>
      <w:r>
        <w:rPr>
          <w:rtl w:val="0"/>
        </w:rPr>
        <w:t>̈</w:t>
      </w:r>
      <w:r>
        <w:rPr>
          <w:rtl w:val="0"/>
        </w:rPr>
        <w:t xml:space="preserve">r den Consumer-Markt, vom drahtlosen WLAN-Lautsprecher bis hin zu komplett unsichtbaren Audio- </w:t>
      </w:r>
    </w:p>
    <w:p>
      <w:pPr>
        <w:pStyle w:val="Text A"/>
      </w:pPr>
      <w:r>
        <w:rPr>
          <w:rtl w:val="0"/>
        </w:rPr>
        <w:t>Systemen.</w:t>
      </w:r>
    </w:p>
    <w:p>
      <w:pPr>
        <w:pStyle w:val="Text A"/>
      </w:pPr>
    </w:p>
    <w:p>
      <w:pPr>
        <w:pStyle w:val="Text A"/>
      </w:pP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Ihre Ansprechpartnerin: 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Karin Sch</w:t>
      </w:r>
      <w:r>
        <w:rPr>
          <w:rtl w:val="0"/>
          <w:lang w:val="de-DE"/>
        </w:rPr>
        <w:t>ü</w:t>
      </w:r>
      <w:r>
        <w:rPr>
          <w:rtl w:val="0"/>
          <w:lang w:val="en-US"/>
        </w:rPr>
        <w:t>le-Oredic</w:t>
      </w:r>
    </w:p>
    <w:p>
      <w:pPr>
        <w:pStyle w:val="Text A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Kundenberatung, Pressekontakt</w:t>
      </w:r>
    </w:p>
    <w:p>
      <w:pPr>
        <w:pStyle w:val="Text A"/>
        <w:rPr>
          <w:lang w:val="en-US"/>
        </w:rPr>
      </w:pPr>
      <w:r>
        <w:rPr>
          <w:rtl w:val="0"/>
          <w:lang w:val="en-US"/>
        </w:rPr>
        <w:t xml:space="preserve"> k.schuele-oredic@whd.de</w:t>
      </w:r>
    </w:p>
    <w:p>
      <w:pPr>
        <w:pStyle w:val="Text A"/>
      </w:pPr>
      <w:r>
        <w:rPr>
          <w:rtl w:val="0"/>
        </w:rPr>
        <w:t xml:space="preserve"> +49 (0) 74 20 / 8 89-900</w:t>
      </w:r>
    </w:p>
    <w:p>
      <w:pPr>
        <w:pStyle w:val="Text A"/>
      </w:pPr>
    </w:p>
    <w:p>
      <w:pPr>
        <w:pStyle w:val="Text A"/>
      </w:pP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Anschrift: </w:t>
      </w:r>
    </w:p>
    <w:p>
      <w:pPr>
        <w:pStyle w:val="Text A"/>
      </w:pPr>
    </w:p>
    <w:p>
      <w:pPr>
        <w:pStyle w:val="Text A"/>
      </w:pPr>
      <w:r>
        <w:rPr>
          <w:rtl w:val="0"/>
        </w:rPr>
        <w:t xml:space="preserve">WHD </w:t>
      </w:r>
    </w:p>
    <w:p>
      <w:pPr>
        <w:pStyle w:val="Text A"/>
      </w:pPr>
      <w:r>
        <w:rPr>
          <w:rtl w:val="0"/>
          <w:lang w:val="de-DE"/>
        </w:rPr>
        <w:t>Wilhelm Huber + S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hne GmbH + Co. KG</w:t>
      </w:r>
    </w:p>
    <w:p>
      <w:pPr>
        <w:pStyle w:val="Text A"/>
      </w:pPr>
      <w:r>
        <w:rPr>
          <w:rtl w:val="0"/>
          <w:lang w:val="da-DK"/>
        </w:rPr>
        <w:t>Bismarckstra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 19</w:t>
      </w:r>
    </w:p>
    <w:p>
      <w:pPr>
        <w:pStyle w:val="Text A"/>
      </w:pPr>
      <w:r>
        <w:rPr>
          <w:rtl w:val="0"/>
        </w:rPr>
        <w:t>D-78652 Deisslingen</w:t>
      </w:r>
    </w:p>
    <w:p>
      <w:pPr>
        <w:pStyle w:val="Text A"/>
      </w:pPr>
    </w:p>
    <w:p>
      <w:pPr>
        <w:pStyle w:val="Text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12"/>
        <w:tab w:val="clear" w:pos="9020"/>
      </w:tabs>
    </w:pPr>
    <w:r>
      <w:rPr>
        <w:b w:val="1"/>
        <w:bCs w:val="1"/>
        <w:color w:val="7f7f7f"/>
        <w:sz w:val="16"/>
        <w:szCs w:val="16"/>
        <w:u w:color="7f7f7f"/>
        <w:rtl w:val="0"/>
        <w:lang w:val="de-DE"/>
      </w:rPr>
      <w:t>WHD</w:t>
      <w:tab/>
      <w:tab/>
    </w:r>
    <w:r>
      <w:rPr>
        <w:color w:val="7f7f7f"/>
        <w:sz w:val="16"/>
        <w:szCs w:val="16"/>
        <w:u w:color="7f7f7f"/>
        <w:rtl w:val="0"/>
        <w:lang w:val="de-DE"/>
      </w:rPr>
      <w:t xml:space="preserve">Deisslingen, </w:t>
    </w:r>
    <w:r>
      <w:rPr>
        <w:color w:val="7f7f7f"/>
        <w:sz w:val="16"/>
        <w:szCs w:val="16"/>
        <w:u w:color="7f7f7f"/>
        <w:rtl w:val="0"/>
        <w:lang w:val="de-DE"/>
      </w:rPr>
      <w:t>Mai</w:t>
    </w:r>
    <w:r>
      <w:rPr>
        <w:color w:val="7f7f7f"/>
        <w:sz w:val="16"/>
        <w:szCs w:val="16"/>
        <w:u w:color="7f7f7f"/>
        <w:rtl w:val="0"/>
        <w:lang w:val="de-DE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