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F0CBC">
        <w:rPr>
          <w:rFonts w:ascii="Arial" w:hAnsi="Arial" w:cs="Arial"/>
          <w:b/>
          <w:sz w:val="28"/>
          <w:szCs w:val="28"/>
        </w:rPr>
        <w:t>September 2018</w:t>
      </w:r>
    </w:p>
    <w:p w:rsidR="00976D96" w:rsidRPr="00D43D7E" w:rsidRDefault="00976D96" w:rsidP="00976D96">
      <w:pPr>
        <w:rPr>
          <w:rFonts w:ascii="Arial" w:hAnsi="Arial" w:cs="Arial"/>
          <w:b/>
          <w:sz w:val="28"/>
          <w:szCs w:val="28"/>
        </w:rPr>
      </w:pPr>
    </w:p>
    <w:p w:rsidR="00D43D7E" w:rsidRPr="00D43D7E" w:rsidRDefault="001059D5" w:rsidP="00D43D7E">
      <w:pPr>
        <w:rPr>
          <w:rFonts w:ascii="Arial" w:hAnsi="Arial" w:cs="Arial"/>
          <w:b/>
          <w:sz w:val="28"/>
          <w:szCs w:val="28"/>
        </w:rPr>
      </w:pPr>
      <w:r>
        <w:rPr>
          <w:rFonts w:ascii="Arial" w:hAnsi="Arial" w:cs="Arial"/>
          <w:b/>
          <w:sz w:val="28"/>
          <w:szCs w:val="28"/>
        </w:rPr>
        <w:t>„</w:t>
      </w:r>
      <w:r w:rsidR="00D43D7E" w:rsidRPr="00D43D7E">
        <w:rPr>
          <w:rFonts w:ascii="Arial" w:hAnsi="Arial" w:cs="Arial"/>
          <w:b/>
          <w:sz w:val="28"/>
          <w:szCs w:val="28"/>
        </w:rPr>
        <w:t>Verwunschene Konzerte</w:t>
      </w:r>
      <w:r>
        <w:rPr>
          <w:rFonts w:ascii="Arial" w:hAnsi="Arial" w:cs="Arial"/>
          <w:b/>
          <w:sz w:val="28"/>
          <w:szCs w:val="28"/>
        </w:rPr>
        <w:t>“ in historischen Stadtkernen</w:t>
      </w:r>
    </w:p>
    <w:p w:rsidR="00D43D7E" w:rsidRPr="00043173" w:rsidRDefault="001059D5" w:rsidP="00D43D7E">
      <w:pPr>
        <w:rPr>
          <w:rFonts w:ascii="Arial" w:hAnsi="Arial" w:cs="Arial"/>
          <w:b/>
          <w:sz w:val="24"/>
          <w:szCs w:val="24"/>
        </w:rPr>
      </w:pPr>
      <w:r>
        <w:rPr>
          <w:rFonts w:ascii="Arial" w:hAnsi="Arial" w:cs="Arial"/>
          <w:b/>
          <w:sz w:val="24"/>
          <w:szCs w:val="24"/>
        </w:rPr>
        <w:t xml:space="preserve">Die </w:t>
      </w:r>
      <w:r w:rsidR="0028403A">
        <w:rPr>
          <w:rFonts w:ascii="Arial" w:hAnsi="Arial" w:cs="Arial"/>
          <w:b/>
          <w:sz w:val="24"/>
          <w:szCs w:val="24"/>
        </w:rPr>
        <w:t>Arbeitsgemeinschaft</w:t>
      </w:r>
      <w:r w:rsidR="00D43D7E" w:rsidRPr="00043173">
        <w:rPr>
          <w:rFonts w:ascii="Arial" w:hAnsi="Arial" w:cs="Arial"/>
          <w:b/>
          <w:sz w:val="24"/>
          <w:szCs w:val="24"/>
        </w:rPr>
        <w:t xml:space="preserve"> Städte mit historischen Stadtkernen ko</w:t>
      </w:r>
      <w:r w:rsidR="0028403A">
        <w:rPr>
          <w:rFonts w:ascii="Arial" w:hAnsi="Arial" w:cs="Arial"/>
          <w:b/>
          <w:sz w:val="24"/>
          <w:szCs w:val="24"/>
        </w:rPr>
        <w:t>operiert mit der Kammerakademie </w:t>
      </w:r>
      <w:r w:rsidR="00D43D7E" w:rsidRPr="00043173">
        <w:rPr>
          <w:rFonts w:ascii="Arial" w:hAnsi="Arial" w:cs="Arial"/>
          <w:b/>
          <w:sz w:val="24"/>
          <w:szCs w:val="24"/>
        </w:rPr>
        <w:t>Potsdam</w:t>
      </w:r>
    </w:p>
    <w:p w:rsidR="00D43D7E" w:rsidRPr="00D43D7E" w:rsidRDefault="00D43D7E" w:rsidP="00D43D7E">
      <w:pPr>
        <w:rPr>
          <w:rFonts w:ascii="Arial" w:hAnsi="Arial" w:cs="Arial"/>
          <w:b/>
        </w:rPr>
      </w:pPr>
      <w:r w:rsidRPr="00D43D7E">
        <w:rPr>
          <w:rFonts w:ascii="Arial" w:hAnsi="Arial" w:cs="Arial"/>
          <w:b/>
        </w:rPr>
        <w:t>Die Kammerakademie Potsdam hat inzwischen die wichtigsten Musiksäle Deutschlands und darüber hinaus erobert. Nun präsentiert das Orchester in Kooperation mit der Arbeitsgemeinschaft Stä</w:t>
      </w:r>
      <w:bookmarkStart w:id="0" w:name="_GoBack"/>
      <w:bookmarkEnd w:id="0"/>
      <w:r w:rsidRPr="00D43D7E">
        <w:rPr>
          <w:rFonts w:ascii="Arial" w:hAnsi="Arial" w:cs="Arial"/>
          <w:b/>
        </w:rPr>
        <w:t>dte mit historischen Stadtkernen an drei Abenden im September Kammerkonzerte an ungewöhnlichen Orten, die der Öffentlichkeit zumeist (noch) nicht zugänglich sind.</w:t>
      </w:r>
      <w:r w:rsidR="001F3C35">
        <w:rPr>
          <w:rFonts w:ascii="Arial" w:hAnsi="Arial" w:cs="Arial"/>
          <w:b/>
        </w:rPr>
        <w:t xml:space="preserve"> Ein frisch restaurierter Festsaal, ein loftähnlicher Heuboden und ein Gewölbekeller sind die Aufführungsorte.</w:t>
      </w:r>
    </w:p>
    <w:p w:rsidR="00397A05" w:rsidRDefault="00397A05" w:rsidP="00D43D7E">
      <w:pPr>
        <w:rPr>
          <w:rFonts w:ascii="Arial" w:hAnsi="Arial" w:cs="Arial"/>
        </w:rPr>
      </w:pPr>
      <w:r>
        <w:rPr>
          <w:rFonts w:ascii="Arial" w:hAnsi="Arial" w:cs="Arial"/>
        </w:rPr>
        <w:t xml:space="preserve">Die Kammerakademie macht bei den „Verwunschenen Konzerten“ Station in den Städten Beelitz, Treuenbrietzen und Beeskow. </w:t>
      </w:r>
      <w:r w:rsidR="00D43D7E">
        <w:rPr>
          <w:rFonts w:ascii="Arial" w:hAnsi="Arial" w:cs="Arial"/>
        </w:rPr>
        <w:t xml:space="preserve">Das </w:t>
      </w:r>
      <w:r w:rsidR="00D43D7E" w:rsidRPr="00D43D7E">
        <w:rPr>
          <w:rFonts w:ascii="Arial" w:hAnsi="Arial" w:cs="Arial"/>
        </w:rPr>
        <w:t>Klangerlebnis</w:t>
      </w:r>
      <w:r w:rsidR="004129C8">
        <w:rPr>
          <w:rFonts w:ascii="Arial" w:hAnsi="Arial" w:cs="Arial"/>
        </w:rPr>
        <w:t>,</w:t>
      </w:r>
      <w:r w:rsidR="00D43D7E" w:rsidRPr="00D43D7E">
        <w:rPr>
          <w:rFonts w:ascii="Arial" w:hAnsi="Arial" w:cs="Arial"/>
        </w:rPr>
        <w:t xml:space="preserve"> </w:t>
      </w:r>
      <w:r w:rsidR="00D43D7E">
        <w:rPr>
          <w:rFonts w:ascii="Arial" w:hAnsi="Arial" w:cs="Arial"/>
        </w:rPr>
        <w:t xml:space="preserve">gepaart mit der </w:t>
      </w:r>
      <w:r w:rsidR="00D43D7E" w:rsidRPr="00D43D7E">
        <w:rPr>
          <w:rFonts w:ascii="Arial" w:hAnsi="Arial" w:cs="Arial"/>
        </w:rPr>
        <w:t xml:space="preserve">Entdeckung von neuen </w:t>
      </w:r>
      <w:r>
        <w:rPr>
          <w:rFonts w:ascii="Arial" w:hAnsi="Arial" w:cs="Arial"/>
        </w:rPr>
        <w:t>O</w:t>
      </w:r>
      <w:r w:rsidR="00D43D7E" w:rsidRPr="00D43D7E">
        <w:rPr>
          <w:rFonts w:ascii="Arial" w:hAnsi="Arial" w:cs="Arial"/>
        </w:rPr>
        <w:t>rten mit historischem Charme</w:t>
      </w:r>
      <w:r w:rsidR="004129C8">
        <w:rPr>
          <w:rFonts w:ascii="Arial" w:hAnsi="Arial" w:cs="Arial"/>
        </w:rPr>
        <w:t>,</w:t>
      </w:r>
      <w:r w:rsidR="00D43D7E" w:rsidRPr="00D43D7E">
        <w:rPr>
          <w:rFonts w:ascii="Arial" w:hAnsi="Arial" w:cs="Arial"/>
        </w:rPr>
        <w:t xml:space="preserve"> </w:t>
      </w:r>
      <w:r w:rsidR="00D43D7E">
        <w:rPr>
          <w:rFonts w:ascii="Arial" w:hAnsi="Arial" w:cs="Arial"/>
        </w:rPr>
        <w:t>macht den besonderen Charakter der</w:t>
      </w:r>
      <w:r>
        <w:rPr>
          <w:rFonts w:ascii="Arial" w:hAnsi="Arial" w:cs="Arial"/>
        </w:rPr>
        <w:t xml:space="preserve"> Veranstaltungen aus</w:t>
      </w:r>
      <w:r w:rsidR="00D43D7E">
        <w:rPr>
          <w:rFonts w:ascii="Arial" w:hAnsi="Arial" w:cs="Arial"/>
        </w:rPr>
        <w:t xml:space="preserve">. </w:t>
      </w:r>
      <w:r w:rsidR="00D43D7E" w:rsidRPr="00D43D7E">
        <w:rPr>
          <w:rFonts w:ascii="Arial" w:hAnsi="Arial" w:cs="Arial"/>
        </w:rPr>
        <w:t>Ergänzt werden die Termine durch ein kleines</w:t>
      </w:r>
      <w:r w:rsidR="004129C8">
        <w:rPr>
          <w:rFonts w:ascii="Arial" w:hAnsi="Arial" w:cs="Arial"/>
        </w:rPr>
        <w:t>,</w:t>
      </w:r>
      <w:r w:rsidR="00D43D7E" w:rsidRPr="00D43D7E">
        <w:rPr>
          <w:rFonts w:ascii="Arial" w:hAnsi="Arial" w:cs="Arial"/>
        </w:rPr>
        <w:t xml:space="preserve"> feines Begleitprogramm.</w:t>
      </w:r>
      <w:r w:rsidR="00D43D7E">
        <w:rPr>
          <w:rFonts w:ascii="Arial" w:hAnsi="Arial" w:cs="Arial"/>
        </w:rPr>
        <w:t xml:space="preserve"> </w:t>
      </w:r>
    </w:p>
    <w:p w:rsidR="0076023F" w:rsidRDefault="0076023F" w:rsidP="00D43D7E">
      <w:pPr>
        <w:rPr>
          <w:rFonts w:ascii="Arial" w:hAnsi="Arial" w:cs="Arial"/>
        </w:rPr>
      </w:pPr>
      <w:r>
        <w:rPr>
          <w:rFonts w:ascii="Arial" w:hAnsi="Arial" w:cs="Arial"/>
        </w:rPr>
        <w:t>U</w:t>
      </w:r>
      <w:r w:rsidRPr="00043173">
        <w:rPr>
          <w:rFonts w:ascii="Arial" w:hAnsi="Arial" w:cs="Arial"/>
        </w:rPr>
        <w:t xml:space="preserve">nter dem Motto „Farbrausch“ </w:t>
      </w:r>
      <w:r>
        <w:rPr>
          <w:rFonts w:ascii="Arial" w:hAnsi="Arial" w:cs="Arial"/>
        </w:rPr>
        <w:t xml:space="preserve">stehen musikalisch bei allen drei Konzerten diese Werke auf </w:t>
      </w:r>
      <w:r w:rsidRPr="00043173">
        <w:rPr>
          <w:rFonts w:ascii="Arial" w:hAnsi="Arial" w:cs="Arial"/>
        </w:rPr>
        <w:t>dem Programm</w:t>
      </w:r>
      <w:r>
        <w:rPr>
          <w:rFonts w:ascii="Arial" w:hAnsi="Arial" w:cs="Arial"/>
        </w:rPr>
        <w:t>: d</w:t>
      </w:r>
      <w:r w:rsidRPr="00043173">
        <w:rPr>
          <w:rFonts w:ascii="Arial" w:hAnsi="Arial" w:cs="Arial"/>
        </w:rPr>
        <w:t>as Streichquartett C-Dur op. 20 Nr. 2</w:t>
      </w:r>
      <w:r>
        <w:rPr>
          <w:rFonts w:ascii="Arial" w:hAnsi="Arial" w:cs="Arial"/>
        </w:rPr>
        <w:t xml:space="preserve"> </w:t>
      </w:r>
      <w:r w:rsidRPr="00043173">
        <w:rPr>
          <w:rFonts w:ascii="Arial" w:hAnsi="Arial" w:cs="Arial"/>
        </w:rPr>
        <w:t>von Joseph Hay</w:t>
      </w:r>
      <w:r>
        <w:rPr>
          <w:rFonts w:ascii="Arial" w:hAnsi="Arial" w:cs="Arial"/>
        </w:rPr>
        <w:t xml:space="preserve">dn, Arvo Pärts Werk Fratres sowie das </w:t>
      </w:r>
      <w:r w:rsidRPr="00043173">
        <w:rPr>
          <w:rFonts w:ascii="Arial" w:hAnsi="Arial" w:cs="Arial"/>
        </w:rPr>
        <w:t>Klarinettenquintett A-Dur KV 581 von</w:t>
      </w:r>
      <w:r>
        <w:rPr>
          <w:rFonts w:ascii="Arial" w:hAnsi="Arial" w:cs="Arial"/>
        </w:rPr>
        <w:t xml:space="preserve"> </w:t>
      </w:r>
      <w:r w:rsidRPr="00043173">
        <w:rPr>
          <w:rFonts w:ascii="Arial" w:hAnsi="Arial" w:cs="Arial"/>
        </w:rPr>
        <w:t>Wolfgang Amadeus Mozart.</w:t>
      </w:r>
    </w:p>
    <w:p w:rsidR="00D43D7E" w:rsidRPr="00043173" w:rsidRDefault="00D43D7E" w:rsidP="00D43D7E">
      <w:pPr>
        <w:rPr>
          <w:rFonts w:ascii="Arial" w:hAnsi="Arial" w:cs="Arial"/>
          <w:i/>
        </w:rPr>
      </w:pPr>
      <w:r>
        <w:rPr>
          <w:rFonts w:ascii="Arial" w:hAnsi="Arial" w:cs="Arial"/>
        </w:rPr>
        <w:t xml:space="preserve">Den Auftakt macht am </w:t>
      </w:r>
      <w:r w:rsidRPr="00043173">
        <w:rPr>
          <w:rFonts w:ascii="Arial" w:hAnsi="Arial" w:cs="Arial"/>
          <w:b/>
        </w:rPr>
        <w:t>18. September 2018</w:t>
      </w:r>
      <w:r w:rsidRPr="00043173">
        <w:rPr>
          <w:rFonts w:ascii="Arial" w:hAnsi="Arial" w:cs="Arial"/>
        </w:rPr>
        <w:t xml:space="preserve"> die Spargelstadt </w:t>
      </w:r>
      <w:r w:rsidRPr="00043173">
        <w:rPr>
          <w:rFonts w:ascii="Arial" w:hAnsi="Arial" w:cs="Arial"/>
          <w:b/>
        </w:rPr>
        <w:t>Beelitz</w:t>
      </w:r>
      <w:r w:rsidRPr="00043173">
        <w:rPr>
          <w:rFonts w:ascii="Arial" w:hAnsi="Arial" w:cs="Arial"/>
        </w:rPr>
        <w:t xml:space="preserve">. Hier wird das traditionsreiche Deutsche Haus wieder mit neuem Leben gefüllt. Der große Saal wurde frisch restauriert und wird noch vor seiner offiziellen Neueröffnung zum Konzertsaal. Beginn der Veranstaltung ist um 19 Uhr. </w:t>
      </w:r>
      <w:r w:rsidR="0076023F">
        <w:rPr>
          <w:rFonts w:ascii="Arial" w:hAnsi="Arial" w:cs="Arial"/>
        </w:rPr>
        <w:br/>
      </w:r>
      <w:r w:rsidRPr="00043173">
        <w:rPr>
          <w:rFonts w:ascii="Arial" w:hAnsi="Arial" w:cs="Arial"/>
          <w:i/>
        </w:rPr>
        <w:t>(Adresse: Deutsches Haus, Berliner Straße 18, 14547 Beelitz</w:t>
      </w:r>
      <w:r w:rsidR="00043173" w:rsidRPr="00043173">
        <w:rPr>
          <w:rFonts w:ascii="Arial" w:hAnsi="Arial" w:cs="Arial"/>
          <w:i/>
        </w:rPr>
        <w:t>, Eintritt</w:t>
      </w:r>
      <w:r w:rsidR="0076023F">
        <w:rPr>
          <w:rFonts w:ascii="Arial" w:hAnsi="Arial" w:cs="Arial"/>
          <w:i/>
        </w:rPr>
        <w:t xml:space="preserve"> Konzert</w:t>
      </w:r>
      <w:r w:rsidR="00043173" w:rsidRPr="00043173">
        <w:rPr>
          <w:rFonts w:ascii="Arial" w:hAnsi="Arial" w:cs="Arial"/>
          <w:i/>
        </w:rPr>
        <w:t>: 18 Euro im Vorverkauf</w:t>
      </w:r>
      <w:r w:rsidR="00CB08E5">
        <w:rPr>
          <w:rFonts w:ascii="Arial" w:hAnsi="Arial" w:cs="Arial"/>
          <w:i/>
        </w:rPr>
        <w:t> </w:t>
      </w:r>
      <w:r w:rsidR="00043173" w:rsidRPr="00043173">
        <w:rPr>
          <w:rFonts w:ascii="Arial" w:hAnsi="Arial" w:cs="Arial"/>
          <w:i/>
        </w:rPr>
        <w:t>/</w:t>
      </w:r>
      <w:r w:rsidR="00CB08E5">
        <w:rPr>
          <w:rFonts w:ascii="Arial" w:hAnsi="Arial" w:cs="Arial"/>
          <w:i/>
        </w:rPr>
        <w:t> </w:t>
      </w:r>
      <w:r w:rsidR="00043173" w:rsidRPr="00043173">
        <w:rPr>
          <w:rFonts w:ascii="Arial" w:hAnsi="Arial" w:cs="Arial"/>
          <w:i/>
        </w:rPr>
        <w:t>20 Euro an der Abendkasse, Kartenvorverkauf: Tourismus-Information Stadt Beelitz, Tel</w:t>
      </w:r>
      <w:r w:rsidR="00CB08E5">
        <w:rPr>
          <w:rFonts w:ascii="Arial" w:hAnsi="Arial" w:cs="Arial"/>
          <w:i/>
        </w:rPr>
        <w:t>efon</w:t>
      </w:r>
      <w:r w:rsidR="00043173" w:rsidRPr="00043173">
        <w:rPr>
          <w:rFonts w:ascii="Arial" w:hAnsi="Arial" w:cs="Arial"/>
          <w:i/>
        </w:rPr>
        <w:t xml:space="preserve"> 033204</w:t>
      </w:r>
      <w:r w:rsidR="0076023F">
        <w:rPr>
          <w:rFonts w:ascii="Arial" w:hAnsi="Arial" w:cs="Arial"/>
          <w:i/>
        </w:rPr>
        <w:t>-</w:t>
      </w:r>
      <w:r w:rsidR="00CB08E5">
        <w:rPr>
          <w:rFonts w:ascii="Arial" w:hAnsi="Arial" w:cs="Arial"/>
          <w:i/>
        </w:rPr>
        <w:t xml:space="preserve"> </w:t>
      </w:r>
      <w:r w:rsidR="00043173" w:rsidRPr="00043173">
        <w:rPr>
          <w:rFonts w:ascii="Arial" w:hAnsi="Arial" w:cs="Arial"/>
          <w:i/>
        </w:rPr>
        <w:t xml:space="preserve">3 91 55, E-Mail </w:t>
      </w:r>
      <w:hyperlink r:id="rId6" w:history="1">
        <w:r w:rsidR="00CB08E5" w:rsidRPr="004568DA">
          <w:rPr>
            <w:rStyle w:val="Hyperlink"/>
            <w:rFonts w:ascii="Arial" w:hAnsi="Arial" w:cs="Arial"/>
            <w:i/>
          </w:rPr>
          <w:t>kultur@beelitz.de</w:t>
        </w:r>
      </w:hyperlink>
      <w:r w:rsidR="00043173" w:rsidRPr="00043173">
        <w:rPr>
          <w:rFonts w:ascii="Arial" w:hAnsi="Arial" w:cs="Arial"/>
          <w:i/>
        </w:rPr>
        <w:t>)</w:t>
      </w:r>
      <w:r w:rsidR="0076023F">
        <w:rPr>
          <w:rFonts w:ascii="Arial" w:hAnsi="Arial" w:cs="Arial"/>
          <w:i/>
        </w:rPr>
        <w:t>.</w:t>
      </w:r>
    </w:p>
    <w:p w:rsidR="00043173" w:rsidRPr="00043173" w:rsidRDefault="00D43D7E" w:rsidP="00043173">
      <w:pPr>
        <w:rPr>
          <w:rFonts w:ascii="Arial" w:hAnsi="Arial" w:cs="Arial"/>
          <w:i/>
        </w:rPr>
      </w:pPr>
      <w:r w:rsidRPr="00043173">
        <w:rPr>
          <w:rFonts w:ascii="Arial" w:hAnsi="Arial" w:cs="Arial"/>
        </w:rPr>
        <w:t xml:space="preserve">Am </w:t>
      </w:r>
      <w:r w:rsidRPr="00043173">
        <w:rPr>
          <w:rFonts w:ascii="Arial" w:hAnsi="Arial" w:cs="Arial"/>
          <w:b/>
        </w:rPr>
        <w:t>21. September 2018</w:t>
      </w:r>
      <w:r w:rsidRPr="00043173">
        <w:rPr>
          <w:rFonts w:ascii="Arial" w:hAnsi="Arial" w:cs="Arial"/>
        </w:rPr>
        <w:t xml:space="preserve"> um 19 Uhr gastiert die Kammerakademie in </w:t>
      </w:r>
      <w:r w:rsidRPr="00043173">
        <w:rPr>
          <w:rFonts w:ascii="Arial" w:hAnsi="Arial" w:cs="Arial"/>
          <w:b/>
        </w:rPr>
        <w:t>Treuenbrietzen</w:t>
      </w:r>
      <w:r w:rsidRPr="00043173">
        <w:rPr>
          <w:rFonts w:ascii="Arial" w:hAnsi="Arial" w:cs="Arial"/>
        </w:rPr>
        <w:t>. Hier schlummert hinter der alten Volksbuchhandlung ein kleiner</w:t>
      </w:r>
      <w:r>
        <w:rPr>
          <w:rFonts w:ascii="Arial" w:hAnsi="Arial" w:cs="Arial"/>
        </w:rPr>
        <w:t xml:space="preserve"> Schatz:</w:t>
      </w:r>
      <w:r w:rsidRPr="00D43D7E">
        <w:rPr>
          <w:rFonts w:ascii="Arial" w:hAnsi="Arial" w:cs="Arial"/>
        </w:rPr>
        <w:t xml:space="preserve"> Ein loftähnlicher Heuboden mitten in der Altstadt von Treuenbrietzen lädt ein zur Begegnung mit Wunsch und Wirklichkeit, Kunst und Konzert, Schwarz auf Weiß.</w:t>
      </w:r>
      <w:r w:rsidR="00043173">
        <w:rPr>
          <w:rFonts w:ascii="Arial" w:hAnsi="Arial" w:cs="Arial"/>
        </w:rPr>
        <w:t xml:space="preserve"> Begleitend zum Konzerterlebnis z</w:t>
      </w:r>
      <w:r w:rsidRPr="00D43D7E">
        <w:rPr>
          <w:rFonts w:ascii="Arial" w:hAnsi="Arial" w:cs="Arial"/>
        </w:rPr>
        <w:t xml:space="preserve">eigen die </w:t>
      </w:r>
      <w:r w:rsidR="00CB08E5">
        <w:rPr>
          <w:rFonts w:ascii="Arial" w:hAnsi="Arial" w:cs="Arial"/>
        </w:rPr>
        <w:t>Künstler des „</w:t>
      </w:r>
      <w:r w:rsidRPr="00D43D7E">
        <w:rPr>
          <w:rFonts w:ascii="Arial" w:hAnsi="Arial" w:cs="Arial"/>
        </w:rPr>
        <w:t>Grünen Nagel</w:t>
      </w:r>
      <w:r w:rsidR="00CB08E5">
        <w:rPr>
          <w:rFonts w:ascii="Arial" w:hAnsi="Arial" w:cs="Arial"/>
        </w:rPr>
        <w:t>“</w:t>
      </w:r>
      <w:r w:rsidRPr="00D43D7E">
        <w:rPr>
          <w:rFonts w:ascii="Arial" w:hAnsi="Arial" w:cs="Arial"/>
        </w:rPr>
        <w:t xml:space="preserve"> Werke ohne Farbe von A wie abstrakt bis Z wie ziemlich gegenständlich. Schwarz</w:t>
      </w:r>
      <w:r w:rsidR="00CB08E5">
        <w:rPr>
          <w:rFonts w:ascii="Arial" w:hAnsi="Arial" w:cs="Arial"/>
        </w:rPr>
        <w:t> </w:t>
      </w:r>
      <w:r w:rsidRPr="00D43D7E">
        <w:rPr>
          <w:rFonts w:ascii="Arial" w:hAnsi="Arial" w:cs="Arial"/>
        </w:rPr>
        <w:t>/</w:t>
      </w:r>
      <w:r w:rsidR="00CB08E5">
        <w:rPr>
          <w:rFonts w:ascii="Arial" w:hAnsi="Arial" w:cs="Arial"/>
        </w:rPr>
        <w:t> </w:t>
      </w:r>
      <w:r w:rsidRPr="00D43D7E">
        <w:rPr>
          <w:rFonts w:ascii="Arial" w:hAnsi="Arial" w:cs="Arial"/>
        </w:rPr>
        <w:t>Weiß ist dabei ihr roter Faden.</w:t>
      </w:r>
      <w:r w:rsidR="0076023F">
        <w:rPr>
          <w:rFonts w:ascii="Arial" w:hAnsi="Arial" w:cs="Arial"/>
        </w:rPr>
        <w:br/>
      </w:r>
      <w:r w:rsidR="00043173" w:rsidRPr="00043173">
        <w:rPr>
          <w:rFonts w:ascii="Arial" w:hAnsi="Arial" w:cs="Arial"/>
          <w:i/>
        </w:rPr>
        <w:t>(Adresse: Großstraße 7, 14929 Treuenbrietzen, Eintritt</w:t>
      </w:r>
      <w:r w:rsidR="0076023F">
        <w:rPr>
          <w:rFonts w:ascii="Arial" w:hAnsi="Arial" w:cs="Arial"/>
          <w:i/>
        </w:rPr>
        <w:t xml:space="preserve"> Konzert</w:t>
      </w:r>
      <w:r w:rsidR="00043173" w:rsidRPr="00043173">
        <w:rPr>
          <w:rFonts w:ascii="Arial" w:hAnsi="Arial" w:cs="Arial"/>
          <w:i/>
        </w:rPr>
        <w:t>: 18 Euro im Vorverkauf</w:t>
      </w:r>
      <w:r w:rsidR="00CB08E5">
        <w:rPr>
          <w:rFonts w:ascii="Arial" w:hAnsi="Arial" w:cs="Arial"/>
          <w:i/>
        </w:rPr>
        <w:t> </w:t>
      </w:r>
      <w:r w:rsidR="00043173" w:rsidRPr="00043173">
        <w:rPr>
          <w:rFonts w:ascii="Arial" w:hAnsi="Arial" w:cs="Arial"/>
          <w:i/>
        </w:rPr>
        <w:t>/</w:t>
      </w:r>
      <w:r w:rsidR="00CB08E5">
        <w:rPr>
          <w:rFonts w:ascii="Arial" w:hAnsi="Arial" w:cs="Arial"/>
          <w:i/>
        </w:rPr>
        <w:t> </w:t>
      </w:r>
      <w:r w:rsidR="004129C8">
        <w:rPr>
          <w:rFonts w:ascii="Arial" w:hAnsi="Arial" w:cs="Arial"/>
          <w:i/>
        </w:rPr>
        <w:t>20 </w:t>
      </w:r>
      <w:r w:rsidR="00043173" w:rsidRPr="00043173">
        <w:rPr>
          <w:rFonts w:ascii="Arial" w:hAnsi="Arial" w:cs="Arial"/>
          <w:i/>
        </w:rPr>
        <w:t>Euro an d</w:t>
      </w:r>
      <w:r w:rsidR="001F3C35">
        <w:rPr>
          <w:rFonts w:ascii="Arial" w:hAnsi="Arial" w:cs="Arial"/>
          <w:i/>
        </w:rPr>
        <w:t>er Abendkasse, Kartenvorverkauf:</w:t>
      </w:r>
      <w:r w:rsidR="00043173" w:rsidRPr="00043173">
        <w:rPr>
          <w:rFonts w:ascii="Arial" w:hAnsi="Arial" w:cs="Arial"/>
          <w:i/>
        </w:rPr>
        <w:t xml:space="preserve"> Stadtinformation Treuenbrietzen, Tel</w:t>
      </w:r>
      <w:r w:rsidR="00CB08E5">
        <w:rPr>
          <w:rFonts w:ascii="Arial" w:hAnsi="Arial" w:cs="Arial"/>
          <w:i/>
        </w:rPr>
        <w:t>efon</w:t>
      </w:r>
      <w:r w:rsidR="00043173" w:rsidRPr="00043173">
        <w:rPr>
          <w:rFonts w:ascii="Arial" w:hAnsi="Arial" w:cs="Arial"/>
          <w:i/>
        </w:rPr>
        <w:t xml:space="preserve"> 033748.74777, </w:t>
      </w:r>
      <w:r w:rsidR="00CB08E5">
        <w:rPr>
          <w:rFonts w:ascii="Arial" w:hAnsi="Arial" w:cs="Arial"/>
          <w:i/>
        </w:rPr>
        <w:t xml:space="preserve"> </w:t>
      </w:r>
      <w:r w:rsidR="00043173" w:rsidRPr="00043173">
        <w:rPr>
          <w:rFonts w:ascii="Arial" w:hAnsi="Arial" w:cs="Arial"/>
          <w:i/>
        </w:rPr>
        <w:t xml:space="preserve">E-Mail </w:t>
      </w:r>
      <w:hyperlink r:id="rId7" w:history="1">
        <w:r w:rsidR="00CB08E5" w:rsidRPr="004568DA">
          <w:rPr>
            <w:rStyle w:val="Hyperlink"/>
            <w:rFonts w:ascii="Arial" w:hAnsi="Arial" w:cs="Arial"/>
            <w:i/>
          </w:rPr>
          <w:t>stadtinformation@treuenbrietzen.de</w:t>
        </w:r>
      </w:hyperlink>
      <w:r w:rsidR="00043173" w:rsidRPr="00043173">
        <w:rPr>
          <w:rFonts w:ascii="Arial" w:hAnsi="Arial" w:cs="Arial"/>
          <w:i/>
        </w:rPr>
        <w:t xml:space="preserve">) </w:t>
      </w:r>
    </w:p>
    <w:p w:rsidR="00043173" w:rsidRPr="00D43D7E" w:rsidRDefault="00043173" w:rsidP="00043173">
      <w:pPr>
        <w:rPr>
          <w:rFonts w:ascii="Arial" w:hAnsi="Arial" w:cs="Arial"/>
        </w:rPr>
      </w:pPr>
      <w:r>
        <w:rPr>
          <w:rFonts w:ascii="Arial" w:hAnsi="Arial" w:cs="Arial"/>
        </w:rPr>
        <w:t xml:space="preserve">Der dritte Spielort ist am </w:t>
      </w:r>
      <w:r w:rsidRPr="00043173">
        <w:rPr>
          <w:rFonts w:ascii="Arial" w:hAnsi="Arial" w:cs="Arial"/>
          <w:b/>
        </w:rPr>
        <w:t>22. September 2018</w:t>
      </w:r>
      <w:r>
        <w:rPr>
          <w:rFonts w:ascii="Arial" w:hAnsi="Arial" w:cs="Arial"/>
        </w:rPr>
        <w:t xml:space="preserve"> der </w:t>
      </w:r>
      <w:r w:rsidRPr="00D43D7E">
        <w:rPr>
          <w:rFonts w:ascii="Arial" w:hAnsi="Arial" w:cs="Arial"/>
          <w:b/>
        </w:rPr>
        <w:t>Gewölbekeller der Burg Beeskow</w:t>
      </w:r>
      <w:r>
        <w:rPr>
          <w:rFonts w:ascii="Arial" w:hAnsi="Arial" w:cs="Arial"/>
          <w:b/>
        </w:rPr>
        <w:t xml:space="preserve">. </w:t>
      </w:r>
      <w:r w:rsidRPr="00D43D7E">
        <w:rPr>
          <w:rFonts w:ascii="Arial" w:hAnsi="Arial" w:cs="Arial"/>
        </w:rPr>
        <w:t xml:space="preserve">Seit der Wiedereröffnung der Burg </w:t>
      </w:r>
      <w:r w:rsidR="0076023F">
        <w:rPr>
          <w:rFonts w:ascii="Arial" w:hAnsi="Arial" w:cs="Arial"/>
        </w:rPr>
        <w:t>im Mai 2018 s</w:t>
      </w:r>
      <w:r w:rsidRPr="00D43D7E">
        <w:rPr>
          <w:rFonts w:ascii="Arial" w:hAnsi="Arial" w:cs="Arial"/>
        </w:rPr>
        <w:t xml:space="preserve">pielt die Musik </w:t>
      </w:r>
      <w:r>
        <w:rPr>
          <w:rFonts w:ascii="Arial" w:hAnsi="Arial" w:cs="Arial"/>
        </w:rPr>
        <w:t xml:space="preserve">hier </w:t>
      </w:r>
      <w:r w:rsidRPr="00D43D7E">
        <w:rPr>
          <w:rFonts w:ascii="Arial" w:hAnsi="Arial" w:cs="Arial"/>
        </w:rPr>
        <w:t xml:space="preserve">eine große Rolle. Neben dem Museum für mechanische Musikinstrumente erobern regelmäßig Konzerte und Feste den Burghof. Für das Klangerlebnis mit der Kammerakademie wird der Gewölbekeller der </w:t>
      </w:r>
      <w:r w:rsidRPr="00D43D7E">
        <w:rPr>
          <w:rFonts w:ascii="Arial" w:hAnsi="Arial" w:cs="Arial"/>
        </w:rPr>
        <w:lastRenderedPageBreak/>
        <w:t>Burg exklusiv geöffnet.</w:t>
      </w:r>
      <w:r>
        <w:rPr>
          <w:rFonts w:ascii="Arial" w:hAnsi="Arial" w:cs="Arial"/>
        </w:rPr>
        <w:t xml:space="preserve"> </w:t>
      </w:r>
      <w:r w:rsidRPr="00D43D7E">
        <w:rPr>
          <w:rFonts w:ascii="Arial" w:hAnsi="Arial" w:cs="Arial"/>
        </w:rPr>
        <w:t>Vor dem Konzert besteht um 18 Uhr die Möglichkeit an einer Führung im Musikmuseum teilzunehmen (Eintritt 4 Euro).</w:t>
      </w:r>
      <w:r>
        <w:rPr>
          <w:rFonts w:ascii="Arial" w:hAnsi="Arial" w:cs="Arial"/>
        </w:rPr>
        <w:t xml:space="preserve"> </w:t>
      </w:r>
      <w:r w:rsidR="0076023F">
        <w:rPr>
          <w:rFonts w:ascii="Arial" w:hAnsi="Arial" w:cs="Arial"/>
        </w:rPr>
        <w:br/>
      </w:r>
      <w:r w:rsidR="0076023F">
        <w:rPr>
          <w:rFonts w:ascii="Arial" w:hAnsi="Arial" w:cs="Arial"/>
          <w:i/>
        </w:rPr>
        <w:t>(</w:t>
      </w:r>
      <w:r w:rsidRPr="00043173">
        <w:rPr>
          <w:rFonts w:ascii="Arial" w:hAnsi="Arial" w:cs="Arial"/>
          <w:i/>
        </w:rPr>
        <w:t>Adresse: Burg Beeskow, Frankfurter Straße 23, 15848 Beeskow, Eintritt</w:t>
      </w:r>
      <w:r w:rsidR="0076023F">
        <w:rPr>
          <w:rFonts w:ascii="Arial" w:hAnsi="Arial" w:cs="Arial"/>
          <w:i/>
        </w:rPr>
        <w:t xml:space="preserve"> Konzert</w:t>
      </w:r>
      <w:r w:rsidR="004129C8">
        <w:rPr>
          <w:rFonts w:ascii="Arial" w:hAnsi="Arial" w:cs="Arial"/>
          <w:i/>
        </w:rPr>
        <w:t>: 14 </w:t>
      </w:r>
      <w:r w:rsidRPr="00043173">
        <w:rPr>
          <w:rFonts w:ascii="Arial" w:hAnsi="Arial" w:cs="Arial"/>
          <w:i/>
        </w:rPr>
        <w:t>Euro</w:t>
      </w:r>
      <w:r w:rsidR="004129C8">
        <w:rPr>
          <w:rFonts w:ascii="Arial" w:hAnsi="Arial" w:cs="Arial"/>
          <w:i/>
        </w:rPr>
        <w:t> </w:t>
      </w:r>
      <w:r w:rsidRPr="00043173">
        <w:rPr>
          <w:rFonts w:ascii="Arial" w:hAnsi="Arial" w:cs="Arial"/>
          <w:i/>
        </w:rPr>
        <w:t>/</w:t>
      </w:r>
      <w:r w:rsidR="00CB08E5">
        <w:rPr>
          <w:rFonts w:ascii="Arial" w:hAnsi="Arial" w:cs="Arial"/>
          <w:i/>
        </w:rPr>
        <w:t> </w:t>
      </w:r>
      <w:r w:rsidRPr="00043173">
        <w:rPr>
          <w:rFonts w:ascii="Arial" w:hAnsi="Arial" w:cs="Arial"/>
          <w:i/>
        </w:rPr>
        <w:t>12 Euro</w:t>
      </w:r>
      <w:r w:rsidRPr="00043173">
        <w:rPr>
          <w:rFonts w:ascii="Arial" w:hAnsi="Arial" w:cs="Arial"/>
        </w:rPr>
        <w:t xml:space="preserve"> </w:t>
      </w:r>
      <w:r w:rsidRPr="00043173">
        <w:rPr>
          <w:rFonts w:ascii="Arial" w:hAnsi="Arial" w:cs="Arial"/>
          <w:i/>
        </w:rPr>
        <w:t xml:space="preserve">ermäßigt, </w:t>
      </w:r>
      <w:r w:rsidRPr="00043173">
        <w:rPr>
          <w:rFonts w:ascii="Arial" w:hAnsi="Arial" w:cs="Arial"/>
          <w:bCs/>
          <w:i/>
        </w:rPr>
        <w:t>Kartenvorverkauf:</w:t>
      </w:r>
      <w:r w:rsidRPr="00043173">
        <w:rPr>
          <w:rFonts w:ascii="Arial" w:hAnsi="Arial" w:cs="Arial"/>
          <w:i/>
        </w:rPr>
        <w:t xml:space="preserve"> Spreeregion Beeskow-Schwielochsee e.V, Tel. 03366.42240, </w:t>
      </w:r>
      <w:hyperlink r:id="rId8" w:history="1">
        <w:r w:rsidRPr="00043173">
          <w:rPr>
            <w:rStyle w:val="Hyperlink"/>
            <w:rFonts w:ascii="Arial" w:hAnsi="Arial" w:cs="Arial"/>
            <w:i/>
          </w:rPr>
          <w:t>tourismus@spreeregion.de</w:t>
        </w:r>
      </w:hyperlink>
      <w:r w:rsidRPr="00043173">
        <w:rPr>
          <w:rFonts w:ascii="Arial" w:hAnsi="Arial" w:cs="Arial"/>
          <w:i/>
        </w:rPr>
        <w:t xml:space="preserve"> sowie Burg Beeskow, Tel</w:t>
      </w:r>
      <w:r w:rsidR="00CB08E5">
        <w:rPr>
          <w:rFonts w:ascii="Arial" w:hAnsi="Arial" w:cs="Arial"/>
          <w:i/>
        </w:rPr>
        <w:t>efon</w:t>
      </w:r>
      <w:r w:rsidRPr="00043173">
        <w:rPr>
          <w:rFonts w:ascii="Arial" w:hAnsi="Arial" w:cs="Arial"/>
          <w:i/>
        </w:rPr>
        <w:t xml:space="preserve"> 03366.352710,</w:t>
      </w:r>
      <w:r w:rsidR="00CB08E5">
        <w:rPr>
          <w:rFonts w:ascii="Arial" w:hAnsi="Arial" w:cs="Arial"/>
          <w:i/>
        </w:rPr>
        <w:t xml:space="preserve"> E-Mail</w:t>
      </w:r>
      <w:r w:rsidRPr="00043173">
        <w:rPr>
          <w:rFonts w:ascii="Arial" w:hAnsi="Arial" w:cs="Arial"/>
          <w:i/>
        </w:rPr>
        <w:t xml:space="preserve"> </w:t>
      </w:r>
      <w:hyperlink r:id="rId9" w:history="1">
        <w:r w:rsidRPr="00043173">
          <w:rPr>
            <w:rStyle w:val="Hyperlink"/>
            <w:rFonts w:ascii="Arial" w:hAnsi="Arial" w:cs="Arial"/>
            <w:i/>
          </w:rPr>
          <w:t>info@burg-beeskow.com</w:t>
        </w:r>
      </w:hyperlink>
      <w:r w:rsidRPr="00043173">
        <w:rPr>
          <w:rFonts w:ascii="Arial" w:hAnsi="Arial" w:cs="Arial"/>
          <w:i/>
        </w:rPr>
        <w:t xml:space="preserve">, im Internet unter </w:t>
      </w:r>
      <w:hyperlink r:id="rId10" w:history="1">
        <w:r w:rsidRPr="00043173">
          <w:rPr>
            <w:rStyle w:val="Hyperlink"/>
            <w:rFonts w:ascii="Arial" w:hAnsi="Arial" w:cs="Arial"/>
            <w:i/>
          </w:rPr>
          <w:t>www.reservix.de</w:t>
        </w:r>
      </w:hyperlink>
      <w:r w:rsidRPr="00043173">
        <w:rPr>
          <w:rFonts w:ascii="Arial" w:hAnsi="Arial" w:cs="Arial"/>
          <w:i/>
        </w:rPr>
        <w:t>)</w:t>
      </w:r>
    </w:p>
    <w:p w:rsidR="00043173" w:rsidRPr="00D43D7E" w:rsidRDefault="00043173" w:rsidP="00043173">
      <w:pPr>
        <w:rPr>
          <w:rFonts w:ascii="Arial" w:hAnsi="Arial" w:cs="Arial"/>
        </w:rPr>
      </w:pPr>
    </w:p>
    <w:p w:rsidR="00043173" w:rsidRPr="00D43D7E" w:rsidRDefault="00043173" w:rsidP="00D43D7E">
      <w:pPr>
        <w:rPr>
          <w:rFonts w:ascii="Arial" w:hAnsi="Arial" w:cs="Arial"/>
        </w:rPr>
      </w:pPr>
    </w:p>
    <w:p w:rsidR="00D43D7E" w:rsidRPr="00CB08E5" w:rsidRDefault="00CB08E5" w:rsidP="00D43D7E">
      <w:pPr>
        <w:rPr>
          <w:rFonts w:ascii="Arial" w:hAnsi="Arial" w:cs="Arial"/>
        </w:rPr>
      </w:pPr>
      <w:r>
        <w:rPr>
          <w:rFonts w:ascii="Arial" w:hAnsi="Arial" w:cs="Arial"/>
          <w:b/>
        </w:rPr>
        <w:t>Weitere Informationen:</w:t>
      </w:r>
      <w:r>
        <w:rPr>
          <w:rFonts w:ascii="Arial" w:hAnsi="Arial" w:cs="Arial"/>
          <w:b/>
        </w:rPr>
        <w:br/>
      </w:r>
      <w:hyperlink r:id="rId11" w:history="1">
        <w:r w:rsidRPr="004568DA">
          <w:rPr>
            <w:rStyle w:val="Hyperlink"/>
            <w:rFonts w:ascii="Arial" w:hAnsi="Arial" w:cs="Arial"/>
          </w:rPr>
          <w:t>www.ag-historische-stadtkerne.de</w:t>
        </w:r>
      </w:hyperlink>
      <w:r w:rsidRPr="00CB08E5">
        <w:rPr>
          <w:rFonts w:ascii="Arial" w:hAnsi="Arial" w:cs="Arial"/>
        </w:rPr>
        <w:t xml:space="preserve"> </w:t>
      </w:r>
      <w:r>
        <w:rPr>
          <w:rFonts w:ascii="Arial" w:hAnsi="Arial" w:cs="Arial"/>
        </w:rPr>
        <w:br/>
      </w:r>
      <w:hyperlink r:id="rId12" w:history="1">
        <w:r w:rsidRPr="004568DA">
          <w:rPr>
            <w:rStyle w:val="Hyperlink"/>
            <w:rFonts w:ascii="Arial" w:hAnsi="Arial" w:cs="Arial"/>
          </w:rPr>
          <w:t>www.reiseland-brandenburg.de/orte-regionen/top-orte/staedte-mit-historischem-stadtkern</w:t>
        </w:r>
      </w:hyperlink>
      <w:r>
        <w:rPr>
          <w:rFonts w:ascii="Arial" w:hAnsi="Arial" w:cs="Arial"/>
        </w:rPr>
        <w:t xml:space="preserve"> </w:t>
      </w:r>
      <w:r w:rsidRPr="00CB08E5">
        <w:rPr>
          <w:rFonts w:ascii="Arial" w:hAnsi="Arial" w:cs="Arial"/>
        </w:rPr>
        <w:br/>
      </w:r>
    </w:p>
    <w:p w:rsidR="00D43D7E" w:rsidRPr="00D43D7E" w:rsidRDefault="00D43D7E" w:rsidP="00D43D7E">
      <w:pPr>
        <w:rPr>
          <w:rFonts w:ascii="Arial" w:hAnsi="Arial" w:cs="Arial"/>
        </w:rPr>
      </w:pPr>
    </w:p>
    <w:p w:rsidR="00D43D7E" w:rsidRPr="00D43D7E" w:rsidRDefault="00D43D7E" w:rsidP="00D43D7E">
      <w:pPr>
        <w:rPr>
          <w:rFonts w:ascii="Arial" w:hAnsi="Arial" w:cs="Arial"/>
          <w:b/>
        </w:rPr>
      </w:pPr>
    </w:p>
    <w:sectPr w:rsidR="00D43D7E" w:rsidRPr="00D43D7E" w:rsidSect="000958DC">
      <w:headerReference w:type="default" r:id="rId13"/>
      <w:footerReference w:type="default" r:id="rId14"/>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3A" w:rsidRDefault="0028403A" w:rsidP="00976D96">
      <w:pPr>
        <w:spacing w:after="0" w:line="240" w:lineRule="auto"/>
      </w:pPr>
      <w:r>
        <w:separator/>
      </w:r>
    </w:p>
  </w:endnote>
  <w:endnote w:type="continuationSeparator" w:id="0">
    <w:p w:rsidR="0028403A" w:rsidRDefault="0028403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DF" w:rsidRDefault="002368DF" w:rsidP="000958DC">
    <w:pPr>
      <w:pStyle w:val="Textkrper22"/>
      <w:suppressAutoHyphens/>
      <w:rPr>
        <w:rFonts w:ascii="Arial" w:eastAsiaTheme="minorHAnsi" w:hAnsi="Arial" w:cs="Arial"/>
        <w:sz w:val="18"/>
        <w:szCs w:val="18"/>
        <w:lang w:eastAsia="en-US"/>
      </w:rPr>
    </w:pPr>
  </w:p>
  <w:p w:rsidR="0028403A" w:rsidRPr="000958DC" w:rsidRDefault="002368DF" w:rsidP="000958DC">
    <w:pPr>
      <w:pStyle w:val="Textkrper22"/>
      <w:suppressAutoHyphens/>
      <w:rPr>
        <w:rFonts w:ascii="Arial" w:hAnsi="Arial" w:cs="Arial"/>
        <w:b w:val="0"/>
      </w:rPr>
    </w:pPr>
    <w:r w:rsidRPr="002368DF">
      <w:rPr>
        <w:rFonts w:ascii="Arial" w:eastAsiaTheme="minorHAnsi" w:hAnsi="Arial" w:cs="Arial"/>
        <w:sz w:val="18"/>
        <w:szCs w:val="18"/>
        <w:lang w:eastAsia="en-US"/>
      </w:rPr>
      <w:t>TMB Tourismus-Marketing Brandenburg GmbH</w:t>
    </w:r>
    <w:r w:rsidRPr="002368DF">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368DF">
      <w:rPr>
        <w:rFonts w:ascii="Arial" w:eastAsiaTheme="minorHAnsi" w:hAnsi="Arial" w:cs="Arial"/>
        <w:sz w:val="18"/>
        <w:szCs w:val="18"/>
        <w:lang w:eastAsia="en-US"/>
      </w:rPr>
      <w:t xml:space="preserve">Pressekontakt: </w:t>
    </w:r>
    <w:r w:rsidRPr="002368DF">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368DF">
        <w:rPr>
          <w:rFonts w:ascii="Arial" w:eastAsiaTheme="minorHAnsi" w:hAnsi="Arial" w:cs="Arial"/>
          <w:b w:val="0"/>
          <w:color w:val="0000FF"/>
          <w:sz w:val="18"/>
          <w:szCs w:val="18"/>
          <w:u w:val="single"/>
          <w:lang w:eastAsia="en-US"/>
        </w:rPr>
        <w:t>presse@reiseland-brandenburg.de</w:t>
      </w:r>
    </w:hyperlink>
    <w:r w:rsidRPr="002368DF">
      <w:rPr>
        <w:rFonts w:ascii="Arial" w:eastAsiaTheme="minorHAnsi" w:hAnsi="Arial" w:cs="Arial"/>
        <w:b w:val="0"/>
        <w:sz w:val="18"/>
        <w:szCs w:val="18"/>
        <w:lang w:eastAsia="en-US"/>
      </w:rPr>
      <w:t xml:space="preserve">, </w:t>
    </w:r>
    <w:hyperlink r:id="rId2" w:history="1">
      <w:r w:rsidRPr="002368DF">
        <w:rPr>
          <w:rFonts w:ascii="Arial" w:eastAsiaTheme="minorHAnsi" w:hAnsi="Arial" w:cs="Arial"/>
          <w:b w:val="0"/>
          <w:color w:val="0000FF"/>
          <w:sz w:val="18"/>
          <w:szCs w:val="18"/>
          <w:u w:val="single"/>
          <w:lang w:eastAsia="en-US"/>
        </w:rPr>
        <w:t>www.reiseland-brandenburg.de</w:t>
      </w:r>
    </w:hyperlink>
  </w:p>
  <w:p w:rsidR="0028403A" w:rsidRDefault="002840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3A" w:rsidRDefault="0028403A" w:rsidP="00976D96">
      <w:pPr>
        <w:spacing w:after="0" w:line="240" w:lineRule="auto"/>
      </w:pPr>
      <w:r>
        <w:separator/>
      </w:r>
    </w:p>
  </w:footnote>
  <w:footnote w:type="continuationSeparator" w:id="0">
    <w:p w:rsidR="0028403A" w:rsidRDefault="0028403A"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3A" w:rsidRDefault="0028403A"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28403A" w:rsidRDefault="002840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173"/>
    <w:rsid w:val="00043F90"/>
    <w:rsid w:val="000665A7"/>
    <w:rsid w:val="000958DC"/>
    <w:rsid w:val="000F16ED"/>
    <w:rsid w:val="001036B0"/>
    <w:rsid w:val="001059D5"/>
    <w:rsid w:val="00153D7D"/>
    <w:rsid w:val="001A48BF"/>
    <w:rsid w:val="001C13F3"/>
    <w:rsid w:val="001C3465"/>
    <w:rsid w:val="001E0276"/>
    <w:rsid w:val="001F3C35"/>
    <w:rsid w:val="002368DF"/>
    <w:rsid w:val="0028403A"/>
    <w:rsid w:val="003202D4"/>
    <w:rsid w:val="00397A05"/>
    <w:rsid w:val="003A088B"/>
    <w:rsid w:val="004129C8"/>
    <w:rsid w:val="00477038"/>
    <w:rsid w:val="00485CF0"/>
    <w:rsid w:val="004F0CBC"/>
    <w:rsid w:val="0067242D"/>
    <w:rsid w:val="006B1BAB"/>
    <w:rsid w:val="007200B1"/>
    <w:rsid w:val="0076023F"/>
    <w:rsid w:val="007611D5"/>
    <w:rsid w:val="00861BBA"/>
    <w:rsid w:val="00976D96"/>
    <w:rsid w:val="00A758A1"/>
    <w:rsid w:val="00A87D4E"/>
    <w:rsid w:val="00B03C09"/>
    <w:rsid w:val="00B876FF"/>
    <w:rsid w:val="00CB08E5"/>
    <w:rsid w:val="00D017A6"/>
    <w:rsid w:val="00D43D7E"/>
    <w:rsid w:val="00DF0599"/>
    <w:rsid w:val="00FB2AA7"/>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B9CE91"/>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vqwtkuowuBurtggtgikqp0f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dtinformation@treuenbrietzen.de" TargetMode="External"/><Relationship Id="rId12" Type="http://schemas.openxmlformats.org/officeDocument/2006/relationships/hyperlink" Target="http://www.reiseland-brandenburg.de/orte-regionen/top-orte/staedte-mit-historischem-stadtker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ultur@beelitz.de" TargetMode="External"/><Relationship Id="rId11" Type="http://schemas.openxmlformats.org/officeDocument/2006/relationships/hyperlink" Target="http://www.ag-historische-stadtkerne.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eservix.de" TargetMode="External"/><Relationship Id="rId4" Type="http://schemas.openxmlformats.org/officeDocument/2006/relationships/footnotes" Target="footnotes.xml"/><Relationship Id="rId9" Type="http://schemas.openxmlformats.org/officeDocument/2006/relationships/hyperlink" Target="mailto:info@burg-beeskow.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91AB2F65.dotm</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7</cp:revision>
  <cp:lastPrinted>2018-08-29T12:42:00Z</cp:lastPrinted>
  <dcterms:created xsi:type="dcterms:W3CDTF">2018-09-10T07:38:00Z</dcterms:created>
  <dcterms:modified xsi:type="dcterms:W3CDTF">2018-09-10T12:08:00Z</dcterms:modified>
</cp:coreProperties>
</file>