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953C" w14:textId="77777777" w:rsidR="00A95169" w:rsidRP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b/>
          <w:color w:val="555555"/>
          <w:sz w:val="28"/>
          <w:szCs w:val="28"/>
        </w:rPr>
      </w:pPr>
      <w:r w:rsidRPr="00A95169">
        <w:rPr>
          <w:rFonts w:ascii="Helvetica" w:hAnsi="Helvetica" w:cs="Helvetica"/>
          <w:b/>
          <w:color w:val="555555"/>
          <w:sz w:val="28"/>
          <w:szCs w:val="28"/>
        </w:rPr>
        <w:t xml:space="preserve">Bestiarium. En medeltida </w:t>
      </w:r>
      <w:proofErr w:type="spellStart"/>
      <w:r w:rsidRPr="00A95169">
        <w:rPr>
          <w:rFonts w:ascii="Helvetica" w:hAnsi="Helvetica" w:cs="Helvetica"/>
          <w:b/>
          <w:color w:val="555555"/>
          <w:sz w:val="28"/>
          <w:szCs w:val="28"/>
        </w:rPr>
        <w:t>djurbok</w:t>
      </w:r>
      <w:proofErr w:type="spellEnd"/>
    </w:p>
    <w:p w14:paraId="2C14D652" w14:textId="77777777" w:rsidR="00A95169" w:rsidRP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i/>
          <w:color w:val="555555"/>
          <w:sz w:val="20"/>
          <w:szCs w:val="20"/>
        </w:rPr>
      </w:pPr>
      <w:r w:rsidRPr="00A95169">
        <w:rPr>
          <w:rFonts w:ascii="Helvetica" w:hAnsi="Helvetica" w:cs="Helvetica"/>
          <w:i/>
          <w:color w:val="555555"/>
          <w:sz w:val="20"/>
          <w:szCs w:val="20"/>
        </w:rPr>
        <w:t>Bo Eriksson</w:t>
      </w:r>
    </w:p>
    <w:p w14:paraId="366ED21E" w14:textId="77777777" w:rsid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Vilken sällsam värld de levde i, medeltidsmänniskorna! För dem var drakar, enhörningar och gripar lika verkliga som apor, hundar och elefanter. I bestiarier, djurböcker, skildrades riktiga djur sida vid sida med rena fabelväsen. Syftet med djurböckerna var inte att visa vilka djur som fanns i världen, utan att förklara vad de olika djuren symboliserade.</w:t>
      </w:r>
    </w:p>
    <w:p w14:paraId="547FA9EE" w14:textId="77777777" w:rsid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Detta moderna bestiarium, i sin nyutgåva, förenar det mesta och det bästa av de medeltida förlagorna. Varje djur beskrivs så som det kunde låta i originaltexterna, och korta essäer vid varje uppslagsord placerar varelserna i ett historiskt och kulturellt sammanhang. Bilderna är alla hämtade ur bestiarierna och utgör en unik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bildskatt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14:paraId="40A6F1EB" w14:textId="77777777" w:rsid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Bo Eriksson</w:t>
      </w:r>
      <w:r>
        <w:rPr>
          <w:rFonts w:ascii="Helvetica" w:hAnsi="Helvetica" w:cs="Helvetica"/>
          <w:color w:val="555555"/>
          <w:sz w:val="20"/>
          <w:szCs w:val="20"/>
        </w:rPr>
        <w:t> är docent i historia vid Stockholms universitet och redaktör för 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Historisk tidskrift. </w:t>
      </w:r>
      <w:r>
        <w:rPr>
          <w:rFonts w:ascii="Helvetica" w:hAnsi="Helvetica" w:cs="Helvetica"/>
          <w:color w:val="555555"/>
          <w:sz w:val="20"/>
          <w:szCs w:val="20"/>
        </w:rPr>
        <w:t>Han har skrivit flera uppmärksammade böcker, bland annat 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Tusen år av fantasy. Resan till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Mordor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(2007)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 Monster. En världshistoria om det skrämmande </w:t>
      </w:r>
      <w:r>
        <w:rPr>
          <w:rFonts w:ascii="Helvetica" w:hAnsi="Helvetica" w:cs="Helvetica"/>
          <w:color w:val="555555"/>
          <w:sz w:val="20"/>
          <w:szCs w:val="20"/>
        </w:rPr>
        <w:t>(2016) och 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Sturarna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>. Makten, morden, missdåden </w:t>
      </w:r>
      <w:r>
        <w:rPr>
          <w:rFonts w:ascii="Helvetica" w:hAnsi="Helvetica" w:cs="Helvetica"/>
          <w:color w:val="555555"/>
          <w:sz w:val="20"/>
          <w:szCs w:val="20"/>
        </w:rPr>
        <w:t>(2017)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.</w:t>
      </w:r>
      <w:r>
        <w:rPr>
          <w:rFonts w:ascii="Helvetica" w:hAnsi="Helvetica" w:cs="Helvetica"/>
          <w:color w:val="555555"/>
          <w:sz w:val="20"/>
          <w:szCs w:val="20"/>
        </w:rPr>
        <w:t> År 2009 tilldelades han Hertig Karls pris, Sveriges största historiepris.</w:t>
      </w:r>
    </w:p>
    <w:p w14:paraId="5F9B91C5" w14:textId="77777777" w:rsid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Författaren presenterar sin bok på Historiska museet, Bokfredag den 17 november kl.15.00-16.00. </w:t>
      </w:r>
      <w:r w:rsidRPr="00A95169">
        <w:rPr>
          <w:rFonts w:ascii="Helvetica" w:hAnsi="Helvetica" w:cs="Helvetica"/>
          <w:bCs/>
          <w:color w:val="555555"/>
          <w:sz w:val="20"/>
          <w:szCs w:val="20"/>
        </w:rPr>
        <w:t>Fri entré men </w:t>
      </w:r>
      <w:hyperlink r:id="rId4" w:tgtFrame="_blank" w:history="1">
        <w:r w:rsidRPr="00A95169">
          <w:rPr>
            <w:rStyle w:val="Hyperlnk"/>
            <w:rFonts w:ascii="Helvetica" w:hAnsi="Helvetica" w:cs="Helvetica"/>
            <w:sz w:val="20"/>
            <w:szCs w:val="20"/>
          </w:rPr>
          <w:t>​anmälan </w:t>
        </w:r>
      </w:hyperlink>
      <w:r w:rsidRPr="00A95169">
        <w:rPr>
          <w:rFonts w:ascii="Helvetica" w:hAnsi="Helvetica" w:cs="Helvetica"/>
          <w:bCs/>
          <w:color w:val="555555"/>
          <w:sz w:val="20"/>
          <w:szCs w:val="20"/>
        </w:rPr>
        <w:t>krävs på museets hemsida.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 </w:t>
      </w:r>
    </w:p>
    <w:p w14:paraId="6E3424C1" w14:textId="77777777" w:rsidR="00A95169" w:rsidRDefault="00A95169" w:rsidP="00A95169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Frågor/intervjuer</w:t>
      </w:r>
      <w:r>
        <w:rPr>
          <w:rFonts w:ascii="Helvetica" w:hAnsi="Helvetica" w:cs="Helvetica"/>
          <w:color w:val="555555"/>
          <w:sz w:val="20"/>
          <w:szCs w:val="20"/>
        </w:rPr>
        <w:t xml:space="preserve">: kontakta Bo Eriksson </w:t>
      </w:r>
      <w:hyperlink r:id="rId5" w:history="1">
        <w:r w:rsidRPr="00E24428">
          <w:rPr>
            <w:rStyle w:val="Hyperlnk"/>
            <w:rFonts w:ascii="Helvetica" w:hAnsi="Helvetica" w:cs="Helvetica"/>
            <w:sz w:val="20"/>
            <w:szCs w:val="20"/>
          </w:rPr>
          <w:t>bo.eriksson@historia.su.se</w:t>
        </w:r>
      </w:hyperlink>
      <w:r>
        <w:rPr>
          <w:rFonts w:ascii="Helvetica" w:hAnsi="Helvetica" w:cs="Helvetica"/>
          <w:color w:val="555555"/>
          <w:sz w:val="20"/>
          <w:szCs w:val="20"/>
        </w:rPr>
        <w:br/>
      </w:r>
      <w:bookmarkStart w:id="0" w:name="_GoBack"/>
      <w:bookmarkEnd w:id="0"/>
      <w:r>
        <w:rPr>
          <w:rStyle w:val="Stark"/>
          <w:rFonts w:ascii="Helvetica" w:hAnsi="Helvetica" w:cs="Helvetica"/>
          <w:color w:val="555555"/>
          <w:sz w:val="20"/>
          <w:szCs w:val="20"/>
        </w:rPr>
        <w:t>Recensionsexemplar, bilder och övriga frågor:</w:t>
      </w:r>
      <w:r>
        <w:rPr>
          <w:rFonts w:ascii="Helvetica" w:hAnsi="Helvetica" w:cs="Helvetica"/>
          <w:color w:val="555555"/>
          <w:sz w:val="20"/>
          <w:szCs w:val="20"/>
        </w:rPr>
        <w:t xml:space="preserve"> kontakta Jolanta Wadensjö,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Dialogos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Förlag, tfn 08-15 46 97 eller 0730-49 77 25, e-post </w:t>
      </w:r>
      <w:hyperlink r:id="rId6" w:history="1">
        <w:r>
          <w:rPr>
            <w:rStyle w:val="Hyperlnk"/>
            <w:rFonts w:ascii="Helvetica" w:hAnsi="Helvetica" w:cs="Helvetica"/>
            <w:sz w:val="20"/>
            <w:szCs w:val="20"/>
          </w:rPr>
          <w:t>jolanta.wadensjo@dialogosforlag.se</w:t>
        </w:r>
      </w:hyperlink>
    </w:p>
    <w:p w14:paraId="6172F96C" w14:textId="77777777" w:rsidR="0016600B" w:rsidRDefault="0016600B"/>
    <w:sectPr w:rsidR="0016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9"/>
    <w:rsid w:val="00070AB4"/>
    <w:rsid w:val="0016600B"/>
    <w:rsid w:val="00A95169"/>
    <w:rsid w:val="00D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8EF"/>
  <w15:chartTrackingRefBased/>
  <w15:docId w15:val="{B6EC4583-9CBF-4760-B497-5E258C2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9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9516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95169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95169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95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.wadensjo@dialogosforlag.se" TargetMode="External"/><Relationship Id="rId5" Type="http://schemas.openxmlformats.org/officeDocument/2006/relationships/hyperlink" Target="mailto:bo.eriksson@historia.su.se" TargetMode="External"/><Relationship Id="rId4" Type="http://schemas.openxmlformats.org/officeDocument/2006/relationships/hyperlink" Target="http://historiska.se/kalendarium/2017/11/17/bok-pa-historiska-17-no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Wadensjö</dc:creator>
  <cp:keywords/>
  <dc:description/>
  <cp:lastModifiedBy>Jolanta Wadensjö</cp:lastModifiedBy>
  <cp:revision>2</cp:revision>
  <dcterms:created xsi:type="dcterms:W3CDTF">2017-11-07T10:43:00Z</dcterms:created>
  <dcterms:modified xsi:type="dcterms:W3CDTF">2017-11-07T10:45:00Z</dcterms:modified>
</cp:coreProperties>
</file>