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59" w:rsidRDefault="00416F59" w:rsidP="000B6C35">
      <w:pPr>
        <w:rPr>
          <w:rFonts w:asciiTheme="majorBidi" w:hAnsiTheme="majorBidi" w:cstheme="majorBidi"/>
          <w:sz w:val="20"/>
          <w:szCs w:val="20"/>
        </w:rPr>
      </w:pPr>
      <w:r>
        <w:rPr>
          <w:rFonts w:asciiTheme="majorBidi" w:hAnsiTheme="majorBidi" w:cstheme="majorBidi"/>
          <w:noProof/>
          <w:sz w:val="20"/>
          <w:szCs w:val="20"/>
          <w:lang w:bidi="ar-SA"/>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-571500</wp:posOffset>
            </wp:positionV>
            <wp:extent cx="1651000" cy="241300"/>
            <wp:effectExtent l="25400" t="0" r="0" b="0"/>
            <wp:wrapTight wrapText="bothSides">
              <wp:wrapPolygon edited="0">
                <wp:start x="-332" y="0"/>
                <wp:lineTo x="-332" y="20463"/>
                <wp:lineTo x="21600" y="20463"/>
                <wp:lineTo x="21600" y="0"/>
                <wp:lineTo x="-332" y="0"/>
              </wp:wrapPolygon>
            </wp:wrapTight>
            <wp:docPr id="1" name="Bild 1"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ic:cNvPicPr>
                      <a:picLocks noChangeAspect="1" noChangeArrowheads="1"/>
                    </pic:cNvPicPr>
                  </pic:nvPicPr>
                  <pic:blipFill>
                    <a:blip r:embed="rId5"/>
                    <a:srcRect/>
                    <a:stretch>
                      <a:fillRect/>
                    </a:stretch>
                  </pic:blipFill>
                  <pic:spPr bwMode="auto">
                    <a:xfrm>
                      <a:off x="0" y="0"/>
                      <a:ext cx="1651000" cy="241300"/>
                    </a:xfrm>
                    <a:prstGeom prst="rect">
                      <a:avLst/>
                    </a:prstGeom>
                    <a:noFill/>
                    <a:ln w="9525">
                      <a:noFill/>
                      <a:miter lim="800000"/>
                      <a:headEnd/>
                      <a:tailEnd/>
                    </a:ln>
                  </pic:spPr>
                </pic:pic>
              </a:graphicData>
            </a:graphic>
          </wp:anchor>
        </w:drawing>
      </w:r>
    </w:p>
    <w:p w:rsidR="00416F59" w:rsidRDefault="00416F59" w:rsidP="00416F59">
      <w:pPr>
        <w:ind w:left="5216" w:firstLine="1304"/>
        <w:rPr>
          <w:rFonts w:asciiTheme="majorBidi" w:hAnsiTheme="majorBidi" w:cstheme="majorBidi"/>
          <w:sz w:val="20"/>
          <w:szCs w:val="20"/>
        </w:rPr>
      </w:pPr>
      <w:r>
        <w:rPr>
          <w:rFonts w:asciiTheme="majorBidi" w:hAnsiTheme="majorBidi" w:cstheme="majorBidi"/>
          <w:sz w:val="20"/>
          <w:szCs w:val="20"/>
        </w:rPr>
        <w:t>Pressinformation 2010-11-17</w:t>
      </w:r>
    </w:p>
    <w:p w:rsidR="000B6C35" w:rsidRPr="001501EE" w:rsidRDefault="00416F59" w:rsidP="000B6C35">
      <w:pPr>
        <w:rPr>
          <w:rFonts w:asciiTheme="majorBidi" w:hAnsiTheme="majorBidi" w:cstheme="majorBidi"/>
          <w:sz w:val="20"/>
          <w:szCs w:val="20"/>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p>
    <w:p w:rsidR="00005ACC" w:rsidRPr="00BB3D51" w:rsidRDefault="000B6C35" w:rsidP="00005ACC">
      <w:pPr>
        <w:pStyle w:val="Normalwebb"/>
        <w:shd w:val="clear" w:color="auto" w:fill="FFFFFF"/>
        <w:spacing w:line="288" w:lineRule="auto"/>
        <w:rPr>
          <w:rFonts w:asciiTheme="majorBidi" w:hAnsiTheme="majorBidi" w:cstheme="majorBidi"/>
          <w:color w:val="000000"/>
          <w:sz w:val="36"/>
          <w:szCs w:val="36"/>
        </w:rPr>
      </w:pPr>
      <w:r w:rsidRPr="00BB3D51">
        <w:rPr>
          <w:rFonts w:asciiTheme="majorBidi" w:hAnsiTheme="majorBidi" w:cstheme="majorBidi"/>
          <w:color w:val="000000"/>
          <w:sz w:val="36"/>
          <w:szCs w:val="36"/>
        </w:rPr>
        <w:t>Ateles effektivisera</w:t>
      </w:r>
      <w:r w:rsidR="00005ACC" w:rsidRPr="00BB3D51">
        <w:rPr>
          <w:rFonts w:asciiTheme="majorBidi" w:hAnsiTheme="majorBidi" w:cstheme="majorBidi"/>
          <w:color w:val="000000"/>
          <w:sz w:val="36"/>
          <w:szCs w:val="36"/>
        </w:rPr>
        <w:t>r</w:t>
      </w:r>
      <w:r w:rsidRPr="00BB3D51">
        <w:rPr>
          <w:rFonts w:asciiTheme="majorBidi" w:hAnsiTheme="majorBidi" w:cstheme="majorBidi"/>
          <w:color w:val="000000"/>
          <w:sz w:val="36"/>
          <w:szCs w:val="36"/>
        </w:rPr>
        <w:t xml:space="preserve"> Agrias e-handelssystem</w:t>
      </w:r>
      <w:r w:rsidR="00416F59">
        <w:rPr>
          <w:rFonts w:asciiTheme="majorBidi" w:hAnsiTheme="majorBidi" w:cstheme="majorBidi"/>
          <w:color w:val="000000"/>
          <w:sz w:val="36"/>
          <w:szCs w:val="36"/>
        </w:rPr>
        <w:tab/>
      </w:r>
      <w:r w:rsidR="00416F59">
        <w:rPr>
          <w:rFonts w:asciiTheme="majorBidi" w:hAnsiTheme="majorBidi" w:cstheme="majorBidi"/>
          <w:color w:val="000000"/>
          <w:sz w:val="36"/>
          <w:szCs w:val="36"/>
        </w:rPr>
        <w:tab/>
      </w:r>
    </w:p>
    <w:p w:rsidR="00D55603" w:rsidRPr="00D35B33" w:rsidRDefault="00D55603" w:rsidP="002F3CB6">
      <w:pPr>
        <w:pStyle w:val="Normalwebb"/>
        <w:shd w:val="clear" w:color="auto" w:fill="FFFFFF"/>
        <w:spacing w:line="288" w:lineRule="auto"/>
        <w:rPr>
          <w:b/>
          <w:bCs/>
          <w:iCs/>
          <w:sz w:val="22"/>
          <w:szCs w:val="22"/>
        </w:rPr>
      </w:pPr>
      <w:r w:rsidRPr="00D35B33">
        <w:rPr>
          <w:b/>
          <w:bCs/>
          <w:iCs/>
          <w:sz w:val="22"/>
          <w:szCs w:val="22"/>
        </w:rPr>
        <w:t>Agria, som är störst på djurförsäkringar i Sverige, har tagit Ateles till hjälp för att förbättra sitt klubb- och e-handels</w:t>
      </w:r>
      <w:r w:rsidR="00025D8E">
        <w:rPr>
          <w:b/>
          <w:bCs/>
          <w:iCs/>
          <w:sz w:val="22"/>
          <w:szCs w:val="22"/>
        </w:rPr>
        <w:t>s</w:t>
      </w:r>
      <w:r w:rsidRPr="00D35B33">
        <w:rPr>
          <w:b/>
          <w:bCs/>
          <w:iCs/>
          <w:sz w:val="22"/>
          <w:szCs w:val="22"/>
        </w:rPr>
        <w:t>ystem. E-handelssajten har tidigare använts i Sverige och Norge men nu ska även medlemmarna i Danmark få möjligheten.</w:t>
      </w:r>
      <w:r w:rsidRPr="00D35B33">
        <w:rPr>
          <w:rFonts w:ascii="Arial" w:hAnsi="Arial" w:cs="Arial"/>
          <w:b/>
          <w:bCs/>
          <w:iCs/>
          <w:sz w:val="22"/>
          <w:szCs w:val="22"/>
        </w:rPr>
        <w:br/>
      </w:r>
      <w:proofErr w:type="gramStart"/>
      <w:r w:rsidRPr="00D35B33">
        <w:rPr>
          <w:rFonts w:ascii="Arial" w:hAnsi="Arial" w:cs="Arial"/>
          <w:b/>
          <w:bCs/>
          <w:iCs/>
          <w:sz w:val="22"/>
          <w:szCs w:val="22"/>
        </w:rPr>
        <w:t>-</w:t>
      </w:r>
      <w:proofErr w:type="gramEnd"/>
      <w:r w:rsidRPr="00D35B33">
        <w:rPr>
          <w:rFonts w:ascii="Arial" w:hAnsi="Arial" w:cs="Arial"/>
          <w:b/>
          <w:bCs/>
          <w:iCs/>
          <w:sz w:val="22"/>
          <w:szCs w:val="22"/>
        </w:rPr>
        <w:t xml:space="preserve"> </w:t>
      </w:r>
      <w:r w:rsidRPr="00D35B33">
        <w:rPr>
          <w:b/>
          <w:bCs/>
          <w:iCs/>
          <w:sz w:val="22"/>
          <w:szCs w:val="22"/>
        </w:rPr>
        <w:t xml:space="preserve">Det </w:t>
      </w:r>
      <w:r w:rsidR="002F3CB6" w:rsidRPr="00D35B33">
        <w:rPr>
          <w:b/>
          <w:bCs/>
          <w:iCs/>
          <w:sz w:val="22"/>
          <w:szCs w:val="22"/>
        </w:rPr>
        <w:t>ä</w:t>
      </w:r>
      <w:r w:rsidRPr="00D35B33">
        <w:rPr>
          <w:b/>
          <w:bCs/>
          <w:iCs/>
          <w:sz w:val="22"/>
          <w:szCs w:val="22"/>
        </w:rPr>
        <w:t xml:space="preserve">r </w:t>
      </w:r>
      <w:r w:rsidR="002F3CB6" w:rsidRPr="00D35B33">
        <w:rPr>
          <w:b/>
          <w:bCs/>
          <w:iCs/>
          <w:sz w:val="22"/>
          <w:szCs w:val="22"/>
        </w:rPr>
        <w:t xml:space="preserve">mycket mer effektivt </w:t>
      </w:r>
      <w:r w:rsidRPr="00D35B33">
        <w:rPr>
          <w:b/>
          <w:bCs/>
          <w:iCs/>
          <w:sz w:val="22"/>
          <w:szCs w:val="22"/>
        </w:rPr>
        <w:t>att handla</w:t>
      </w:r>
      <w:r w:rsidR="00DA3B47">
        <w:rPr>
          <w:b/>
          <w:bCs/>
          <w:iCs/>
          <w:sz w:val="22"/>
          <w:szCs w:val="22"/>
        </w:rPr>
        <w:t xml:space="preserve"> </w:t>
      </w:r>
      <w:r w:rsidR="002F3CB6" w:rsidRPr="00D35B33">
        <w:rPr>
          <w:b/>
          <w:bCs/>
          <w:iCs/>
          <w:sz w:val="22"/>
          <w:szCs w:val="22"/>
        </w:rPr>
        <w:t>nu</w:t>
      </w:r>
      <w:r w:rsidR="00DA3B47">
        <w:rPr>
          <w:b/>
          <w:bCs/>
          <w:iCs/>
          <w:sz w:val="22"/>
          <w:szCs w:val="22"/>
        </w:rPr>
        <w:t>.</w:t>
      </w:r>
      <w:r w:rsidRPr="00D35B33">
        <w:rPr>
          <w:b/>
          <w:bCs/>
          <w:iCs/>
          <w:sz w:val="22"/>
          <w:szCs w:val="22"/>
        </w:rPr>
        <w:t xml:space="preserve"> Tidigare la vi in alla beställningarna manuellt, säger Tove Fasth, projektledare på Agria Breeders Club.</w:t>
      </w:r>
    </w:p>
    <w:p w:rsidR="00A809F2" w:rsidRDefault="0023243B" w:rsidP="002F3CB6">
      <w:pPr>
        <w:pStyle w:val="Normalwebb"/>
        <w:shd w:val="clear" w:color="auto" w:fill="FFFFFF"/>
        <w:spacing w:line="288" w:lineRule="auto"/>
        <w:rPr>
          <w:sz w:val="22"/>
          <w:szCs w:val="22"/>
        </w:rPr>
      </w:pPr>
      <w:r w:rsidRPr="00BB3D51">
        <w:rPr>
          <w:sz w:val="22"/>
          <w:szCs w:val="22"/>
        </w:rPr>
        <w:t>I dag är runt 7 000 svenska uppfödare och 700 norska uppfödare m</w:t>
      </w:r>
      <w:r w:rsidR="000430B9">
        <w:rPr>
          <w:sz w:val="22"/>
          <w:szCs w:val="22"/>
        </w:rPr>
        <w:t xml:space="preserve">edlemmar i Agria Breeders Club. </w:t>
      </w:r>
      <w:r w:rsidR="001501EE" w:rsidRPr="00BB3D51">
        <w:rPr>
          <w:sz w:val="22"/>
          <w:szCs w:val="22"/>
        </w:rPr>
        <w:t>Medlemmarna</w:t>
      </w:r>
      <w:r w:rsidRPr="00BB3D51">
        <w:rPr>
          <w:sz w:val="22"/>
          <w:szCs w:val="22"/>
        </w:rPr>
        <w:t xml:space="preserve"> få</w:t>
      </w:r>
      <w:r w:rsidR="001501EE" w:rsidRPr="00BB3D51">
        <w:rPr>
          <w:sz w:val="22"/>
          <w:szCs w:val="22"/>
        </w:rPr>
        <w:t>r</w:t>
      </w:r>
      <w:r w:rsidRPr="00BB3D51">
        <w:rPr>
          <w:sz w:val="22"/>
          <w:szCs w:val="22"/>
        </w:rPr>
        <w:t xml:space="preserve"> v</w:t>
      </w:r>
      <w:r w:rsidR="008E154B">
        <w:rPr>
          <w:sz w:val="22"/>
          <w:szCs w:val="22"/>
        </w:rPr>
        <w:t xml:space="preserve">iktig information, inspiration </w:t>
      </w:r>
      <w:r w:rsidRPr="00BB3D51">
        <w:rPr>
          <w:sz w:val="22"/>
          <w:szCs w:val="22"/>
        </w:rPr>
        <w:t>och</w:t>
      </w:r>
      <w:r w:rsidR="001501EE" w:rsidRPr="00BB3D51">
        <w:rPr>
          <w:sz w:val="22"/>
          <w:szCs w:val="22"/>
        </w:rPr>
        <w:t xml:space="preserve"> </w:t>
      </w:r>
      <w:r w:rsidR="008E154B">
        <w:rPr>
          <w:sz w:val="22"/>
          <w:szCs w:val="22"/>
        </w:rPr>
        <w:t>kan</w:t>
      </w:r>
      <w:r w:rsidR="00F17BE1" w:rsidRPr="00BB3D51">
        <w:rPr>
          <w:sz w:val="22"/>
          <w:szCs w:val="22"/>
        </w:rPr>
        <w:t xml:space="preserve"> </w:t>
      </w:r>
      <w:r w:rsidR="001501EE" w:rsidRPr="00BB3D51">
        <w:rPr>
          <w:sz w:val="22"/>
          <w:szCs w:val="22"/>
        </w:rPr>
        <w:t xml:space="preserve">vara med och utbyta </w:t>
      </w:r>
      <w:r w:rsidRPr="00BB3D51">
        <w:rPr>
          <w:sz w:val="22"/>
          <w:szCs w:val="22"/>
        </w:rPr>
        <w:t xml:space="preserve">erfarenheter med andra hunduppfödare via sajten. Agrias uppfödarklubb gör också </w:t>
      </w:r>
      <w:r w:rsidR="00F17BE1" w:rsidRPr="00BB3D51">
        <w:rPr>
          <w:sz w:val="22"/>
          <w:szCs w:val="22"/>
        </w:rPr>
        <w:t>att medlemmarna kan</w:t>
      </w:r>
      <w:r w:rsidRPr="00BB3D51">
        <w:rPr>
          <w:sz w:val="22"/>
          <w:szCs w:val="22"/>
        </w:rPr>
        <w:t xml:space="preserve"> få </w:t>
      </w:r>
      <w:r w:rsidR="008E154B">
        <w:rPr>
          <w:sz w:val="22"/>
          <w:szCs w:val="22"/>
        </w:rPr>
        <w:t>ta del av</w:t>
      </w:r>
      <w:r w:rsidRPr="00BB3D51">
        <w:rPr>
          <w:sz w:val="22"/>
          <w:szCs w:val="22"/>
        </w:rPr>
        <w:t xml:space="preserve"> förmåner som är anpassade till uppfödare. </w:t>
      </w:r>
      <w:r w:rsidR="00F17BE1" w:rsidRPr="00BB3D51">
        <w:rPr>
          <w:sz w:val="22"/>
          <w:szCs w:val="22"/>
        </w:rPr>
        <w:t>De får poäng för alla valpar som försäkras</w:t>
      </w:r>
      <w:r w:rsidRPr="00BB3D51">
        <w:rPr>
          <w:sz w:val="22"/>
          <w:szCs w:val="22"/>
        </w:rPr>
        <w:t xml:space="preserve"> hos Agria. </w:t>
      </w:r>
      <w:r w:rsidR="00005ACC" w:rsidRPr="00BB3D51">
        <w:rPr>
          <w:sz w:val="22"/>
          <w:szCs w:val="22"/>
        </w:rPr>
        <w:t xml:space="preserve">Med poängen </w:t>
      </w:r>
      <w:r w:rsidRPr="00BB3D51">
        <w:rPr>
          <w:sz w:val="22"/>
          <w:szCs w:val="22"/>
        </w:rPr>
        <w:t xml:space="preserve">kan </w:t>
      </w:r>
      <w:r w:rsidR="001501EE" w:rsidRPr="00BB3D51">
        <w:rPr>
          <w:sz w:val="22"/>
          <w:szCs w:val="22"/>
        </w:rPr>
        <w:t xml:space="preserve">de </w:t>
      </w:r>
      <w:r w:rsidRPr="00BB3D51">
        <w:rPr>
          <w:sz w:val="22"/>
          <w:szCs w:val="22"/>
        </w:rPr>
        <w:t xml:space="preserve">handla </w:t>
      </w:r>
      <w:r w:rsidR="008E154B">
        <w:rPr>
          <w:sz w:val="22"/>
          <w:szCs w:val="22"/>
        </w:rPr>
        <w:t xml:space="preserve">allt ifrån </w:t>
      </w:r>
      <w:r w:rsidRPr="00BB3D51">
        <w:rPr>
          <w:sz w:val="22"/>
          <w:szCs w:val="22"/>
        </w:rPr>
        <w:t>utställningstält, h</w:t>
      </w:r>
      <w:r w:rsidR="008E154B">
        <w:rPr>
          <w:sz w:val="22"/>
          <w:szCs w:val="22"/>
        </w:rPr>
        <w:t xml:space="preserve">undburar till första hjälpen kit, på </w:t>
      </w:r>
      <w:r w:rsidR="008E154B" w:rsidRPr="00BB3D51">
        <w:rPr>
          <w:sz w:val="22"/>
          <w:szCs w:val="22"/>
        </w:rPr>
        <w:t>sajt</w:t>
      </w:r>
      <w:r w:rsidR="008E154B">
        <w:rPr>
          <w:sz w:val="22"/>
          <w:szCs w:val="22"/>
        </w:rPr>
        <w:t>en</w:t>
      </w:r>
      <w:r w:rsidR="008E154B" w:rsidRPr="00BB3D51">
        <w:rPr>
          <w:sz w:val="22"/>
          <w:szCs w:val="22"/>
        </w:rPr>
        <w:t xml:space="preserve">. </w:t>
      </w:r>
      <w:r w:rsidRPr="00BB3D51">
        <w:rPr>
          <w:sz w:val="22"/>
          <w:szCs w:val="22"/>
        </w:rPr>
        <w:t xml:space="preserve"> </w:t>
      </w:r>
      <w:r w:rsidRPr="00BB3D51">
        <w:rPr>
          <w:sz w:val="22"/>
          <w:szCs w:val="22"/>
        </w:rPr>
        <w:br/>
      </w:r>
      <w:proofErr w:type="gramStart"/>
      <w:r w:rsidR="00005ACC" w:rsidRPr="00BB3D51">
        <w:rPr>
          <w:sz w:val="22"/>
          <w:szCs w:val="22"/>
        </w:rPr>
        <w:t>-</w:t>
      </w:r>
      <w:proofErr w:type="gramEnd"/>
      <w:r w:rsidR="00005ACC" w:rsidRPr="00BB3D51">
        <w:rPr>
          <w:sz w:val="22"/>
          <w:szCs w:val="22"/>
        </w:rPr>
        <w:t xml:space="preserve"> </w:t>
      </w:r>
      <w:r w:rsidR="00416F59">
        <w:rPr>
          <w:sz w:val="22"/>
          <w:szCs w:val="22"/>
        </w:rPr>
        <w:t>Att handla via Agri</w:t>
      </w:r>
      <w:r w:rsidRPr="00BB3D51">
        <w:rPr>
          <w:sz w:val="22"/>
          <w:szCs w:val="22"/>
        </w:rPr>
        <w:t xml:space="preserve">as sajt är inget nytt </w:t>
      </w:r>
      <w:r w:rsidR="00005ACC" w:rsidRPr="00BB3D51">
        <w:rPr>
          <w:sz w:val="22"/>
          <w:szCs w:val="22"/>
        </w:rPr>
        <w:t xml:space="preserve">men </w:t>
      </w:r>
      <w:r w:rsidRPr="00BB3D51">
        <w:rPr>
          <w:sz w:val="22"/>
          <w:szCs w:val="22"/>
        </w:rPr>
        <w:t xml:space="preserve">det </w:t>
      </w:r>
      <w:r w:rsidR="00005ACC" w:rsidRPr="00BB3D51">
        <w:rPr>
          <w:sz w:val="22"/>
          <w:szCs w:val="22"/>
        </w:rPr>
        <w:t xml:space="preserve">gick inte </w:t>
      </w:r>
      <w:r w:rsidR="008E154B">
        <w:rPr>
          <w:sz w:val="22"/>
          <w:szCs w:val="22"/>
        </w:rPr>
        <w:t xml:space="preserve">att göra </w:t>
      </w:r>
      <w:r w:rsidR="00005ACC" w:rsidRPr="00BB3D51">
        <w:rPr>
          <w:sz w:val="22"/>
          <w:szCs w:val="22"/>
        </w:rPr>
        <w:t>i realtid</w:t>
      </w:r>
      <w:r w:rsidR="00BB3D51" w:rsidRPr="00BB3D51">
        <w:rPr>
          <w:sz w:val="22"/>
          <w:szCs w:val="22"/>
        </w:rPr>
        <w:t xml:space="preserve"> tidigare</w:t>
      </w:r>
      <w:r w:rsidR="00005ACC" w:rsidRPr="00BB3D51">
        <w:rPr>
          <w:sz w:val="22"/>
          <w:szCs w:val="22"/>
        </w:rPr>
        <w:t>.</w:t>
      </w:r>
      <w:r w:rsidR="00005ACC" w:rsidRPr="00BB3D51">
        <w:rPr>
          <w:rFonts w:ascii="Arial" w:hAnsi="Arial" w:cs="Arial"/>
          <w:sz w:val="22"/>
          <w:szCs w:val="22"/>
        </w:rPr>
        <w:t xml:space="preserve"> </w:t>
      </w:r>
      <w:r w:rsidRPr="00BB3D51">
        <w:rPr>
          <w:sz w:val="22"/>
          <w:szCs w:val="22"/>
        </w:rPr>
        <w:t xml:space="preserve">Det var en person som till största delen bara arbetade med </w:t>
      </w:r>
      <w:r w:rsidR="001501EE" w:rsidRPr="00BB3D51">
        <w:rPr>
          <w:sz w:val="22"/>
          <w:szCs w:val="22"/>
        </w:rPr>
        <w:t>att manuellt lägga in beställningar</w:t>
      </w:r>
      <w:r w:rsidR="008E154B">
        <w:rPr>
          <w:sz w:val="22"/>
          <w:szCs w:val="22"/>
        </w:rPr>
        <w:t>na</w:t>
      </w:r>
      <w:r w:rsidR="001501EE" w:rsidRPr="00BB3D51">
        <w:rPr>
          <w:sz w:val="22"/>
          <w:szCs w:val="22"/>
        </w:rPr>
        <w:t xml:space="preserve"> på Gordins e-handelsajt</w:t>
      </w:r>
      <w:r w:rsidRPr="00BB3D51">
        <w:rPr>
          <w:sz w:val="22"/>
          <w:szCs w:val="22"/>
        </w:rPr>
        <w:t>. Nu sker allt automatiskt och i realtid, säger</w:t>
      </w:r>
      <w:r w:rsidR="00294C0D" w:rsidRPr="00BB3D51">
        <w:rPr>
          <w:sz w:val="22"/>
          <w:szCs w:val="22"/>
        </w:rPr>
        <w:t xml:space="preserve"> Tove Fasth. </w:t>
      </w:r>
    </w:p>
    <w:p w:rsidR="00A809F2" w:rsidRDefault="0023243B" w:rsidP="002F3CB6">
      <w:pPr>
        <w:pStyle w:val="Normalwebb"/>
        <w:shd w:val="clear" w:color="auto" w:fill="FFFFFF"/>
        <w:spacing w:line="288" w:lineRule="auto"/>
        <w:rPr>
          <w:sz w:val="22"/>
          <w:szCs w:val="22"/>
        </w:rPr>
      </w:pPr>
      <w:r w:rsidRPr="00BB3D51">
        <w:rPr>
          <w:sz w:val="22"/>
          <w:szCs w:val="22"/>
        </w:rPr>
        <w:t xml:space="preserve">I konkurrensen med andra försäkringsbolag </w:t>
      </w:r>
      <w:r w:rsidR="00A809F2">
        <w:rPr>
          <w:sz w:val="22"/>
          <w:szCs w:val="22"/>
        </w:rPr>
        <w:t>har medlems</w:t>
      </w:r>
      <w:r w:rsidR="008E154B">
        <w:rPr>
          <w:sz w:val="22"/>
          <w:szCs w:val="22"/>
        </w:rPr>
        <w:t>kap</w:t>
      </w:r>
      <w:r w:rsidRPr="00BB3D51">
        <w:rPr>
          <w:sz w:val="22"/>
          <w:szCs w:val="22"/>
        </w:rPr>
        <w:t xml:space="preserve"> i Breeders Club </w:t>
      </w:r>
      <w:r w:rsidR="008E154B">
        <w:rPr>
          <w:sz w:val="22"/>
          <w:szCs w:val="22"/>
        </w:rPr>
        <w:t xml:space="preserve">blivit </w:t>
      </w:r>
      <w:r w:rsidRPr="00BB3D51">
        <w:rPr>
          <w:sz w:val="22"/>
          <w:szCs w:val="22"/>
        </w:rPr>
        <w:t>ett f</w:t>
      </w:r>
      <w:r w:rsidR="00BB3D51" w:rsidRPr="00BB3D51">
        <w:rPr>
          <w:sz w:val="22"/>
          <w:szCs w:val="22"/>
        </w:rPr>
        <w:t xml:space="preserve">örsäljningsargument. </w:t>
      </w:r>
      <w:r w:rsidR="001501EE" w:rsidRPr="00BB3D51">
        <w:rPr>
          <w:sz w:val="22"/>
          <w:szCs w:val="22"/>
        </w:rPr>
        <w:t xml:space="preserve">Att Agria </w:t>
      </w:r>
      <w:r w:rsidRPr="00BB3D51">
        <w:rPr>
          <w:sz w:val="22"/>
          <w:szCs w:val="22"/>
        </w:rPr>
        <w:t xml:space="preserve">valde Ateles som partner var en självklarhet. </w:t>
      </w:r>
      <w:r w:rsidRPr="00BB3D51">
        <w:rPr>
          <w:sz w:val="22"/>
          <w:szCs w:val="22"/>
        </w:rPr>
        <w:br/>
      </w:r>
      <w:proofErr w:type="gramStart"/>
      <w:r w:rsidRPr="00BB3D51">
        <w:rPr>
          <w:sz w:val="22"/>
          <w:szCs w:val="22"/>
        </w:rPr>
        <w:t>-</w:t>
      </w:r>
      <w:proofErr w:type="gramEnd"/>
      <w:r w:rsidRPr="00BB3D51">
        <w:rPr>
          <w:sz w:val="22"/>
          <w:szCs w:val="22"/>
        </w:rPr>
        <w:t xml:space="preserve"> Hela vår Agriashop är kopplat till e-handelssajten Gordin. Gordin har flera gånger använt sig av Ateles e-handelslösning. Därför var det en självklarhet att vi valde dem som leverantör för det här projektet</w:t>
      </w:r>
      <w:r w:rsidR="002F3CB6">
        <w:rPr>
          <w:sz w:val="22"/>
          <w:szCs w:val="22"/>
        </w:rPr>
        <w:t xml:space="preserve">. </w:t>
      </w:r>
      <w:r w:rsidR="002F3CB6" w:rsidRPr="00BB3D51">
        <w:rPr>
          <w:sz w:val="22"/>
          <w:szCs w:val="22"/>
        </w:rPr>
        <w:t>Det tog kort tid att införa systemet och det har f</w:t>
      </w:r>
      <w:r w:rsidR="002F3CB6">
        <w:rPr>
          <w:sz w:val="22"/>
          <w:szCs w:val="22"/>
        </w:rPr>
        <w:t>ungerat smärtfritt sedan dess</w:t>
      </w:r>
      <w:r w:rsidR="00A809F2">
        <w:rPr>
          <w:sz w:val="22"/>
          <w:szCs w:val="22"/>
        </w:rPr>
        <w:t>, säger Tove Fasth.</w:t>
      </w:r>
    </w:p>
    <w:p w:rsidR="00B0043C" w:rsidRPr="00A809F2" w:rsidRDefault="00BB3D51" w:rsidP="002F3CB6">
      <w:pPr>
        <w:pStyle w:val="Normalwebb"/>
        <w:shd w:val="clear" w:color="auto" w:fill="FFFFFF"/>
        <w:spacing w:line="288" w:lineRule="auto"/>
        <w:rPr>
          <w:sz w:val="22"/>
          <w:szCs w:val="22"/>
        </w:rPr>
      </w:pPr>
      <w:r>
        <w:rPr>
          <w:sz w:val="22"/>
          <w:szCs w:val="22"/>
        </w:rPr>
        <w:t>Numera går det också att betala med kort på sajten</w:t>
      </w:r>
      <w:r w:rsidR="0023243B" w:rsidRPr="00BB3D51">
        <w:rPr>
          <w:sz w:val="22"/>
          <w:szCs w:val="22"/>
        </w:rPr>
        <w:t xml:space="preserve">. Om antalet poäng inte räcker för att köpa till exempel ett utställningstält så kan medlemmen </w:t>
      </w:r>
      <w:r>
        <w:rPr>
          <w:sz w:val="22"/>
          <w:szCs w:val="22"/>
        </w:rPr>
        <w:t>betala resten</w:t>
      </w:r>
      <w:r w:rsidR="0023243B" w:rsidRPr="00BB3D51">
        <w:rPr>
          <w:sz w:val="22"/>
          <w:szCs w:val="22"/>
        </w:rPr>
        <w:t xml:space="preserve"> via</w:t>
      </w:r>
      <w:r>
        <w:rPr>
          <w:sz w:val="22"/>
          <w:szCs w:val="22"/>
        </w:rPr>
        <w:t xml:space="preserve"> sitt</w:t>
      </w:r>
      <w:r w:rsidR="0023243B" w:rsidRPr="00BB3D51">
        <w:rPr>
          <w:sz w:val="22"/>
          <w:szCs w:val="22"/>
        </w:rPr>
        <w:t xml:space="preserve"> bankkort. </w:t>
      </w:r>
      <w:r w:rsidR="0023243B" w:rsidRPr="00BB3D51">
        <w:rPr>
          <w:rFonts w:ascii="Arial" w:hAnsi="Arial" w:cs="Arial"/>
          <w:sz w:val="22"/>
          <w:szCs w:val="22"/>
        </w:rPr>
        <w:br/>
      </w:r>
      <w:proofErr w:type="gramStart"/>
      <w:r w:rsidR="002F3CB6">
        <w:rPr>
          <w:sz w:val="22"/>
          <w:szCs w:val="22"/>
        </w:rPr>
        <w:t>-</w:t>
      </w:r>
      <w:proofErr w:type="gramEnd"/>
      <w:r w:rsidR="002F3CB6">
        <w:rPr>
          <w:sz w:val="22"/>
          <w:szCs w:val="22"/>
        </w:rPr>
        <w:t xml:space="preserve"> </w:t>
      </w:r>
      <w:r w:rsidR="00B0043C">
        <w:rPr>
          <w:sz w:val="22"/>
          <w:szCs w:val="22"/>
        </w:rPr>
        <w:t xml:space="preserve">Vi är oerhört glada </w:t>
      </w:r>
      <w:r w:rsidR="002F3CB6">
        <w:rPr>
          <w:sz w:val="22"/>
          <w:szCs w:val="22"/>
        </w:rPr>
        <w:t>över</w:t>
      </w:r>
      <w:r w:rsidR="00B0043C">
        <w:rPr>
          <w:sz w:val="22"/>
          <w:szCs w:val="22"/>
        </w:rPr>
        <w:t xml:space="preserve"> de pro</w:t>
      </w:r>
      <w:r w:rsidR="002F3CB6">
        <w:rPr>
          <w:sz w:val="22"/>
          <w:szCs w:val="22"/>
        </w:rPr>
        <w:t>jekt som vi har genomfört hos</w:t>
      </w:r>
      <w:r w:rsidR="00B0043C">
        <w:rPr>
          <w:sz w:val="22"/>
          <w:szCs w:val="22"/>
        </w:rPr>
        <w:t xml:space="preserve"> Agria i Sverige </w:t>
      </w:r>
      <w:r w:rsidR="002F3CB6">
        <w:rPr>
          <w:sz w:val="22"/>
          <w:szCs w:val="22"/>
        </w:rPr>
        <w:t xml:space="preserve">och </w:t>
      </w:r>
      <w:r w:rsidR="00B0043C">
        <w:rPr>
          <w:sz w:val="22"/>
          <w:szCs w:val="22"/>
        </w:rPr>
        <w:t>Norge</w:t>
      </w:r>
      <w:r w:rsidR="002F3CB6">
        <w:rPr>
          <w:sz w:val="22"/>
          <w:szCs w:val="22"/>
        </w:rPr>
        <w:t>. Vi är också glada att vi får fortsatt förtroende att införa samma system</w:t>
      </w:r>
      <w:r w:rsidR="00B0043C">
        <w:rPr>
          <w:sz w:val="22"/>
          <w:szCs w:val="22"/>
        </w:rPr>
        <w:t xml:space="preserve"> i Danmark. Agria är ett starkt var</w:t>
      </w:r>
      <w:r w:rsidR="002F3CB6">
        <w:rPr>
          <w:sz w:val="22"/>
          <w:szCs w:val="22"/>
        </w:rPr>
        <w:t>umärke och en viktig kund för oss</w:t>
      </w:r>
      <w:r w:rsidR="00B0043C">
        <w:rPr>
          <w:sz w:val="22"/>
          <w:szCs w:val="22"/>
        </w:rPr>
        <w:t xml:space="preserve">, säger </w:t>
      </w:r>
      <w:r w:rsidR="00DF4A4F">
        <w:rPr>
          <w:sz w:val="22"/>
          <w:szCs w:val="22"/>
        </w:rPr>
        <w:t>Mats Lundström</w:t>
      </w:r>
      <w:r w:rsidR="002F3CB6">
        <w:rPr>
          <w:sz w:val="22"/>
          <w:szCs w:val="22"/>
        </w:rPr>
        <w:t>, vd på Ateles.</w:t>
      </w:r>
    </w:p>
    <w:p w:rsidR="00005ACC" w:rsidRPr="00BB3D51" w:rsidRDefault="00005ACC" w:rsidP="00005ACC">
      <w:pPr>
        <w:pStyle w:val="Normalwebb"/>
        <w:shd w:val="clear" w:color="auto" w:fill="FFFFFF"/>
        <w:spacing w:line="288" w:lineRule="auto"/>
        <w:rPr>
          <w:rFonts w:asciiTheme="majorBidi" w:hAnsiTheme="majorBidi" w:cstheme="majorBidi"/>
          <w:b/>
          <w:bCs/>
          <w:color w:val="000000"/>
          <w:sz w:val="22"/>
          <w:szCs w:val="22"/>
        </w:rPr>
      </w:pPr>
    </w:p>
    <w:p w:rsidR="00C5067A" w:rsidRPr="00416F59" w:rsidRDefault="00005ACC" w:rsidP="00C5067A">
      <w:pPr>
        <w:pStyle w:val="Normalwebb"/>
        <w:shd w:val="clear" w:color="auto" w:fill="FFFFFF"/>
        <w:spacing w:line="288" w:lineRule="auto"/>
        <w:rPr>
          <w:rFonts w:asciiTheme="majorBidi" w:hAnsiTheme="majorBidi" w:cstheme="majorBidi"/>
          <w:color w:val="1F497D"/>
          <w:sz w:val="22"/>
          <w:szCs w:val="22"/>
        </w:rPr>
      </w:pPr>
      <w:r w:rsidRPr="00BB3D51">
        <w:rPr>
          <w:rFonts w:asciiTheme="majorBidi" w:hAnsiTheme="majorBidi" w:cstheme="majorBidi"/>
          <w:b/>
          <w:bCs/>
          <w:color w:val="000000"/>
          <w:sz w:val="22"/>
          <w:szCs w:val="22"/>
        </w:rPr>
        <w:t>Mer information</w:t>
      </w:r>
      <w:r w:rsidRPr="00BB3D51">
        <w:rPr>
          <w:rFonts w:asciiTheme="majorBidi" w:hAnsiTheme="majorBidi" w:cstheme="majorBidi"/>
          <w:color w:val="000000"/>
          <w:sz w:val="22"/>
          <w:szCs w:val="22"/>
        </w:rPr>
        <w:br/>
      </w:r>
      <w:r w:rsidR="001501EE" w:rsidRPr="00BB3D51">
        <w:rPr>
          <w:rFonts w:asciiTheme="majorBidi" w:hAnsiTheme="majorBidi" w:cstheme="majorBidi"/>
          <w:sz w:val="22"/>
          <w:szCs w:val="22"/>
        </w:rPr>
        <w:t>Tove Fasth</w:t>
      </w:r>
      <w:r w:rsidR="001501EE" w:rsidRPr="00C5067A">
        <w:rPr>
          <w:rFonts w:asciiTheme="majorBidi" w:hAnsiTheme="majorBidi" w:cstheme="majorBidi"/>
          <w:sz w:val="22"/>
          <w:szCs w:val="22"/>
        </w:rPr>
        <w:t>, projektledare på Agria Breeders Club,</w:t>
      </w:r>
      <w:r w:rsidR="001501EE" w:rsidRPr="00BB3D51">
        <w:rPr>
          <w:rFonts w:asciiTheme="majorBidi" w:hAnsiTheme="majorBidi" w:cstheme="majorBidi"/>
          <w:b/>
          <w:bCs/>
          <w:i/>
          <w:iCs/>
          <w:sz w:val="22"/>
          <w:szCs w:val="22"/>
        </w:rPr>
        <w:t xml:space="preserve"> </w:t>
      </w:r>
      <w:r w:rsidR="001501EE" w:rsidRPr="00C5067A">
        <w:rPr>
          <w:rFonts w:asciiTheme="majorBidi" w:hAnsiTheme="majorBidi" w:cstheme="majorBidi"/>
          <w:sz w:val="22"/>
          <w:szCs w:val="22"/>
        </w:rPr>
        <w:t xml:space="preserve">+46 73 96 421 21, </w:t>
      </w:r>
      <w:hyperlink r:id="rId6" w:history="1">
        <w:proofErr w:type="spellStart"/>
        <w:r w:rsidR="001501EE" w:rsidRPr="00BB3D51">
          <w:rPr>
            <w:rStyle w:val="Hyperlnk"/>
            <w:rFonts w:asciiTheme="majorBidi" w:hAnsiTheme="majorBidi" w:cstheme="majorBidi"/>
            <w:sz w:val="22"/>
            <w:szCs w:val="22"/>
          </w:rPr>
          <w:t>tove.fasth@agria.se</w:t>
        </w:r>
        <w:proofErr w:type="spellEnd"/>
      </w:hyperlink>
      <w:r w:rsidR="00416F59">
        <w:rPr>
          <w:rFonts w:asciiTheme="majorBidi" w:hAnsiTheme="majorBidi" w:cstheme="majorBidi"/>
          <w:color w:val="1F497D"/>
          <w:sz w:val="22"/>
          <w:szCs w:val="22"/>
        </w:rPr>
        <w:br/>
      </w:r>
      <w:r w:rsidR="00C5067A" w:rsidRPr="00BB3D51">
        <w:rPr>
          <w:rFonts w:asciiTheme="majorBidi" w:hAnsiTheme="majorBidi" w:cstheme="majorBidi"/>
          <w:color w:val="000000"/>
          <w:sz w:val="22"/>
          <w:szCs w:val="22"/>
        </w:rPr>
        <w:t xml:space="preserve">Mats Lundström, vd Ateles, +46 709 57 53 24, </w:t>
      </w:r>
      <w:hyperlink r:id="rId7" w:history="1">
        <w:proofErr w:type="spellStart"/>
        <w:r w:rsidR="00C5067A" w:rsidRPr="00BB3D51">
          <w:rPr>
            <w:rStyle w:val="Hyperlnk"/>
            <w:rFonts w:asciiTheme="majorBidi" w:hAnsiTheme="majorBidi" w:cstheme="majorBidi"/>
            <w:sz w:val="22"/>
            <w:szCs w:val="22"/>
          </w:rPr>
          <w:t>mats.lundstrom@ateles.se</w:t>
        </w:r>
        <w:proofErr w:type="spellEnd"/>
      </w:hyperlink>
    </w:p>
    <w:p w:rsidR="00005ACC" w:rsidRPr="00A809F2" w:rsidRDefault="00005ACC" w:rsidP="007038A0">
      <w:pPr>
        <w:pStyle w:val="Normalwebb"/>
        <w:shd w:val="clear" w:color="auto" w:fill="FFFFFF"/>
        <w:spacing w:line="288" w:lineRule="auto"/>
        <w:rPr>
          <w:rFonts w:asciiTheme="majorBidi" w:hAnsiTheme="majorBidi" w:cstheme="majorBidi"/>
          <w:iCs/>
          <w:color w:val="000000"/>
          <w:sz w:val="20"/>
          <w:szCs w:val="22"/>
        </w:rPr>
      </w:pPr>
      <w:r w:rsidRPr="00A809F2">
        <w:rPr>
          <w:rFonts w:asciiTheme="majorBidi" w:hAnsiTheme="majorBidi" w:cstheme="majorBidi"/>
          <w:b/>
          <w:bCs/>
          <w:iCs/>
          <w:color w:val="000000"/>
          <w:sz w:val="20"/>
          <w:szCs w:val="22"/>
        </w:rPr>
        <w:t>Om Ateles</w:t>
      </w:r>
      <w:r w:rsidRPr="00A809F2">
        <w:rPr>
          <w:rFonts w:asciiTheme="majorBidi" w:hAnsiTheme="majorBidi" w:cstheme="majorBidi"/>
          <w:iCs/>
          <w:color w:val="000000"/>
          <w:sz w:val="20"/>
          <w:szCs w:val="22"/>
        </w:rPr>
        <w:br/>
        <w:t xml:space="preserve">Ateles utvecklar affärsdrivande e-handelslösningar till företag som vill göra bättre affärer via nätet. Vi kan ta ett helhetsgrepp över hela utvecklingen av en kund-, samarbets- eller leverantörsportal, och utgår alltid från internationellt erkända standardplattformar. Vi är övertygade om att smart e-handel ger stabil framgång. Vi finns i Sverige och Norge, och levererar lösningar i många länder. </w:t>
      </w:r>
      <w:r w:rsidRPr="00A809F2">
        <w:rPr>
          <w:rFonts w:asciiTheme="majorBidi" w:hAnsiTheme="majorBidi" w:cstheme="majorBidi"/>
          <w:iCs/>
          <w:color w:val="000000"/>
          <w:sz w:val="20"/>
          <w:szCs w:val="22"/>
        </w:rPr>
        <w:br/>
        <w:t xml:space="preserve">Läs mer på </w:t>
      </w:r>
      <w:hyperlink r:id="rId8" w:history="1">
        <w:proofErr w:type="spellStart"/>
        <w:r w:rsidRPr="00A809F2">
          <w:rPr>
            <w:rStyle w:val="Hyperlnk"/>
            <w:rFonts w:asciiTheme="majorBidi" w:hAnsiTheme="majorBidi" w:cstheme="majorBidi"/>
            <w:iCs/>
            <w:sz w:val="20"/>
            <w:szCs w:val="22"/>
          </w:rPr>
          <w:t>www.ateles.se</w:t>
        </w:r>
        <w:proofErr w:type="spellEnd"/>
      </w:hyperlink>
      <w:r w:rsidRPr="00A809F2">
        <w:rPr>
          <w:rFonts w:asciiTheme="majorBidi" w:hAnsiTheme="majorBidi" w:cstheme="majorBidi"/>
          <w:iCs/>
          <w:color w:val="000000"/>
          <w:sz w:val="20"/>
          <w:szCs w:val="22"/>
        </w:rPr>
        <w:t>.</w:t>
      </w:r>
    </w:p>
    <w:p w:rsidR="00005ACC" w:rsidRPr="00A809F2" w:rsidRDefault="00005ACC" w:rsidP="00005ACC">
      <w:pPr>
        <w:pStyle w:val="Normalwebb"/>
        <w:shd w:val="clear" w:color="auto" w:fill="FFFFFF"/>
        <w:spacing w:line="288" w:lineRule="auto"/>
        <w:rPr>
          <w:rFonts w:asciiTheme="majorBidi" w:hAnsiTheme="majorBidi" w:cstheme="majorBidi"/>
          <w:iCs/>
          <w:sz w:val="20"/>
          <w:szCs w:val="22"/>
        </w:rPr>
      </w:pPr>
      <w:r w:rsidRPr="00A809F2">
        <w:rPr>
          <w:rFonts w:asciiTheme="majorBidi" w:hAnsiTheme="majorBidi" w:cstheme="majorBidi"/>
          <w:b/>
          <w:bCs/>
          <w:iCs/>
          <w:color w:val="000000"/>
          <w:sz w:val="20"/>
          <w:szCs w:val="22"/>
        </w:rPr>
        <w:t>Om Agria</w:t>
      </w:r>
      <w:r w:rsidR="00A809F2">
        <w:rPr>
          <w:rFonts w:asciiTheme="majorBidi" w:hAnsiTheme="majorBidi" w:cstheme="majorBidi"/>
          <w:iCs/>
          <w:sz w:val="20"/>
          <w:szCs w:val="22"/>
        </w:rPr>
        <w:br/>
      </w:r>
      <w:r w:rsidRPr="00A809F2">
        <w:rPr>
          <w:rFonts w:asciiTheme="majorBidi" w:hAnsiTheme="majorBidi" w:cstheme="majorBidi"/>
          <w:iCs/>
          <w:sz w:val="20"/>
          <w:szCs w:val="22"/>
        </w:rPr>
        <w:t xml:space="preserve">Agria Djurförsäkring är Länsförsäkringars specialistbolag för djur- och </w:t>
      </w:r>
      <w:proofErr w:type="spellStart"/>
      <w:r w:rsidRPr="00A809F2">
        <w:rPr>
          <w:rFonts w:asciiTheme="majorBidi" w:hAnsiTheme="majorBidi" w:cstheme="majorBidi"/>
          <w:iCs/>
          <w:sz w:val="20"/>
          <w:szCs w:val="22"/>
        </w:rPr>
        <w:t>grödaförsäkringar</w:t>
      </w:r>
      <w:proofErr w:type="spellEnd"/>
      <w:r w:rsidRPr="00A809F2">
        <w:rPr>
          <w:rFonts w:asciiTheme="majorBidi" w:hAnsiTheme="majorBidi" w:cstheme="majorBidi"/>
          <w:iCs/>
          <w:sz w:val="20"/>
          <w:szCs w:val="22"/>
        </w:rPr>
        <w:t>. Vi har försäkringar för hästar, hundar, katter, övriga smådjur, lantbruksdjur och gröda. Vår affärsidé är att skapa trygghet för djur och människor. Förutom att vi erbjuder flexibla försäkringar samarbetar vi med flera djurägarorganisationer samt bidrar till veterinärmedicinsk forskning.</w:t>
      </w:r>
    </w:p>
    <w:sectPr w:rsidR="00005ACC" w:rsidRPr="00A809F2" w:rsidSect="003C1B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25AD8"/>
    <w:multiLevelType w:val="hybridMultilevel"/>
    <w:tmpl w:val="4B927EB6"/>
    <w:lvl w:ilvl="0" w:tplc="DCEE5384">
      <w:numFmt w:val="bullet"/>
      <w:lvlText w:val="-"/>
      <w:lvlJc w:val="left"/>
      <w:pPr>
        <w:ind w:left="720" w:hanging="360"/>
      </w:pPr>
      <w:rPr>
        <w:rFonts w:ascii="Times New Roman" w:eastAsia="Times New Roman"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DA7235"/>
    <w:multiLevelType w:val="hybridMultilevel"/>
    <w:tmpl w:val="6E9E3FB8"/>
    <w:lvl w:ilvl="0" w:tplc="44549854">
      <w:start w:val="7"/>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B6362A"/>
    <w:multiLevelType w:val="hybridMultilevel"/>
    <w:tmpl w:val="2E6C2EA8"/>
    <w:lvl w:ilvl="0" w:tplc="4A4E12D8">
      <w:numFmt w:val="bullet"/>
      <w:lvlText w:val="-"/>
      <w:lvlJc w:val="left"/>
      <w:pPr>
        <w:ind w:left="360" w:hanging="360"/>
      </w:pPr>
      <w:rPr>
        <w:rFonts w:ascii="Times New Roman" w:eastAsia="Times New Roman" w:hAnsi="Times New Roman" w:cs="Times New Roman"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1304"/>
  <w:hyphenationZone w:val="425"/>
  <w:characterSpacingControl w:val="doNotCompress"/>
  <w:compat/>
  <w:rsids>
    <w:rsidRoot w:val="000B6C35"/>
    <w:rsid w:val="00005ACC"/>
    <w:rsid w:val="00025D8E"/>
    <w:rsid w:val="000402C9"/>
    <w:rsid w:val="000430B9"/>
    <w:rsid w:val="000B6C35"/>
    <w:rsid w:val="000C3B16"/>
    <w:rsid w:val="001501EE"/>
    <w:rsid w:val="001622DF"/>
    <w:rsid w:val="0023243B"/>
    <w:rsid w:val="00294C0D"/>
    <w:rsid w:val="002F3CB6"/>
    <w:rsid w:val="003C1B91"/>
    <w:rsid w:val="00416F59"/>
    <w:rsid w:val="005D0646"/>
    <w:rsid w:val="007038A0"/>
    <w:rsid w:val="00763CB1"/>
    <w:rsid w:val="00773BED"/>
    <w:rsid w:val="007B3736"/>
    <w:rsid w:val="007D259E"/>
    <w:rsid w:val="008320C4"/>
    <w:rsid w:val="008E154B"/>
    <w:rsid w:val="009D4244"/>
    <w:rsid w:val="00A809F2"/>
    <w:rsid w:val="00AE1F4D"/>
    <w:rsid w:val="00B0043C"/>
    <w:rsid w:val="00B61060"/>
    <w:rsid w:val="00BB3D51"/>
    <w:rsid w:val="00C04617"/>
    <w:rsid w:val="00C5067A"/>
    <w:rsid w:val="00CB3C97"/>
    <w:rsid w:val="00D35B33"/>
    <w:rsid w:val="00D55603"/>
    <w:rsid w:val="00DA3B47"/>
    <w:rsid w:val="00DF4A4F"/>
    <w:rsid w:val="00F15A2C"/>
    <w:rsid w:val="00F17BE1"/>
  </w:rsids>
  <m:mathPr>
    <m:mathFont m:val="Wingdings 2"/>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35"/>
    <w:pPr>
      <w:spacing w:after="0" w:line="240" w:lineRule="auto"/>
    </w:pPr>
    <w:rPr>
      <w:rFonts w:ascii="Times New Roman" w:hAnsi="Times New Roman" w:cs="Times New Roman"/>
      <w:sz w:val="24"/>
      <w:szCs w:val="24"/>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0B6C35"/>
    <w:pPr>
      <w:ind w:left="720"/>
      <w:contextualSpacing/>
    </w:pPr>
  </w:style>
  <w:style w:type="paragraph" w:styleId="Normalwebb">
    <w:name w:val="Normal (Web)"/>
    <w:basedOn w:val="Normal"/>
    <w:uiPriority w:val="99"/>
    <w:unhideWhenUsed/>
    <w:rsid w:val="000B6C35"/>
    <w:pPr>
      <w:spacing w:after="150"/>
    </w:pPr>
    <w:rPr>
      <w:rFonts w:eastAsia="Times New Roman"/>
    </w:rPr>
  </w:style>
  <w:style w:type="character" w:customStyle="1" w:styleId="ingress1">
    <w:name w:val="ingress1"/>
    <w:basedOn w:val="Standardstycketypsnitt"/>
    <w:rsid w:val="000B6C35"/>
    <w:rPr>
      <w:rFonts w:ascii="Verdana" w:hAnsi="Verdana" w:hint="default"/>
      <w:b/>
      <w:bCs/>
      <w:i w:val="0"/>
      <w:iCs w:val="0"/>
      <w:sz w:val="17"/>
      <w:szCs w:val="17"/>
    </w:rPr>
  </w:style>
  <w:style w:type="character" w:styleId="Hyperlnk">
    <w:name w:val="Hyperlink"/>
    <w:basedOn w:val="Standardstycketypsnitt"/>
    <w:uiPriority w:val="99"/>
    <w:semiHidden/>
    <w:unhideWhenUsed/>
    <w:rsid w:val="00005ACC"/>
    <w:rPr>
      <w:color w:val="0082E0"/>
      <w:u w:val="single"/>
    </w:rPr>
  </w:style>
</w:styles>
</file>

<file path=word/webSettings.xml><?xml version="1.0" encoding="utf-8"?>
<w:webSettings xmlns:r="http://schemas.openxmlformats.org/officeDocument/2006/relationships" xmlns:w="http://schemas.openxmlformats.org/wordprocessingml/2006/main">
  <w:divs>
    <w:div w:id="889729304">
      <w:bodyDiv w:val="1"/>
      <w:marLeft w:val="0"/>
      <w:marRight w:val="0"/>
      <w:marTop w:val="0"/>
      <w:marBottom w:val="0"/>
      <w:divBdr>
        <w:top w:val="none" w:sz="0" w:space="0" w:color="auto"/>
        <w:left w:val="none" w:sz="0" w:space="0" w:color="auto"/>
        <w:bottom w:val="none" w:sz="0" w:space="0" w:color="auto"/>
        <w:right w:val="none" w:sz="0" w:space="0" w:color="auto"/>
      </w:divBdr>
      <w:divsChild>
        <w:div w:id="891159470">
          <w:marLeft w:val="0"/>
          <w:marRight w:val="0"/>
          <w:marTop w:val="0"/>
          <w:marBottom w:val="0"/>
          <w:divBdr>
            <w:top w:val="none" w:sz="0" w:space="0" w:color="auto"/>
            <w:left w:val="none" w:sz="0" w:space="0" w:color="auto"/>
            <w:bottom w:val="none" w:sz="0" w:space="0" w:color="auto"/>
            <w:right w:val="none" w:sz="0" w:space="0" w:color="auto"/>
          </w:divBdr>
          <w:divsChild>
            <w:div w:id="414783414">
              <w:marLeft w:val="0"/>
              <w:marRight w:val="0"/>
              <w:marTop w:val="0"/>
              <w:marBottom w:val="0"/>
              <w:divBdr>
                <w:top w:val="single" w:sz="18" w:space="0" w:color="AAAAAA"/>
                <w:left w:val="single" w:sz="18" w:space="0" w:color="AAAAAA"/>
                <w:bottom w:val="single" w:sz="18" w:space="0" w:color="AAAAAA"/>
                <w:right w:val="single" w:sz="18" w:space="0" w:color="AAAAAA"/>
              </w:divBdr>
              <w:divsChild>
                <w:div w:id="1185905820">
                  <w:marLeft w:val="690"/>
                  <w:marRight w:val="690"/>
                  <w:marTop w:val="0"/>
                  <w:marBottom w:val="0"/>
                  <w:divBdr>
                    <w:top w:val="none" w:sz="0" w:space="0" w:color="auto"/>
                    <w:left w:val="none" w:sz="0" w:space="0" w:color="auto"/>
                    <w:bottom w:val="none" w:sz="0" w:space="0" w:color="auto"/>
                    <w:right w:val="none" w:sz="0" w:space="0" w:color="auto"/>
                  </w:divBdr>
                  <w:divsChild>
                    <w:div w:id="206308454">
                      <w:marLeft w:val="0"/>
                      <w:marRight w:val="0"/>
                      <w:marTop w:val="0"/>
                      <w:marBottom w:val="0"/>
                      <w:divBdr>
                        <w:top w:val="none" w:sz="0" w:space="0" w:color="auto"/>
                        <w:left w:val="none" w:sz="0" w:space="0" w:color="auto"/>
                        <w:bottom w:val="none" w:sz="0" w:space="0" w:color="auto"/>
                        <w:right w:val="none" w:sz="0" w:space="0" w:color="auto"/>
                      </w:divBdr>
                      <w:divsChild>
                        <w:div w:id="687214086">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 w:id="1870218640">
      <w:bodyDiv w:val="1"/>
      <w:marLeft w:val="0"/>
      <w:marRight w:val="0"/>
      <w:marTop w:val="0"/>
      <w:marBottom w:val="0"/>
      <w:divBdr>
        <w:top w:val="none" w:sz="0" w:space="0" w:color="auto"/>
        <w:left w:val="none" w:sz="0" w:space="0" w:color="auto"/>
        <w:bottom w:val="none" w:sz="0" w:space="0" w:color="auto"/>
        <w:right w:val="none" w:sz="0" w:space="0" w:color="auto"/>
      </w:divBdr>
      <w:divsChild>
        <w:div w:id="1726179255">
          <w:marLeft w:val="0"/>
          <w:marRight w:val="0"/>
          <w:marTop w:val="0"/>
          <w:marBottom w:val="0"/>
          <w:divBdr>
            <w:top w:val="none" w:sz="0" w:space="0" w:color="auto"/>
            <w:left w:val="none" w:sz="0" w:space="0" w:color="auto"/>
            <w:bottom w:val="none" w:sz="0" w:space="0" w:color="auto"/>
            <w:right w:val="none" w:sz="0" w:space="0" w:color="auto"/>
          </w:divBdr>
          <w:divsChild>
            <w:div w:id="1500538069">
              <w:marLeft w:val="0"/>
              <w:marRight w:val="0"/>
              <w:marTop w:val="0"/>
              <w:marBottom w:val="0"/>
              <w:divBdr>
                <w:top w:val="single" w:sz="18" w:space="0" w:color="AAAAAA"/>
                <w:left w:val="single" w:sz="18" w:space="0" w:color="AAAAAA"/>
                <w:bottom w:val="single" w:sz="18" w:space="0" w:color="AAAAAA"/>
                <w:right w:val="single" w:sz="18" w:space="0" w:color="AAAAAA"/>
              </w:divBdr>
              <w:divsChild>
                <w:div w:id="312952833">
                  <w:marLeft w:val="690"/>
                  <w:marRight w:val="690"/>
                  <w:marTop w:val="0"/>
                  <w:marBottom w:val="0"/>
                  <w:divBdr>
                    <w:top w:val="none" w:sz="0" w:space="0" w:color="auto"/>
                    <w:left w:val="none" w:sz="0" w:space="0" w:color="auto"/>
                    <w:bottom w:val="none" w:sz="0" w:space="0" w:color="auto"/>
                    <w:right w:val="none" w:sz="0" w:space="0" w:color="auto"/>
                  </w:divBdr>
                  <w:divsChild>
                    <w:div w:id="566569307">
                      <w:marLeft w:val="0"/>
                      <w:marRight w:val="0"/>
                      <w:marTop w:val="0"/>
                      <w:marBottom w:val="0"/>
                      <w:divBdr>
                        <w:top w:val="none" w:sz="0" w:space="0" w:color="auto"/>
                        <w:left w:val="none" w:sz="0" w:space="0" w:color="auto"/>
                        <w:bottom w:val="none" w:sz="0" w:space="0" w:color="auto"/>
                        <w:right w:val="none" w:sz="0" w:space="0" w:color="auto"/>
                      </w:divBdr>
                      <w:divsChild>
                        <w:div w:id="512258761">
                          <w:marLeft w:val="0"/>
                          <w:marRight w:val="0"/>
                          <w:marTop w:val="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 w:id="20074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ove.fasth@agria.se" TargetMode="External"/><Relationship Id="rId7" Type="http://schemas.openxmlformats.org/officeDocument/2006/relationships/hyperlink" Target="mailto:mats.lundstrom@ateles.se" TargetMode="External"/><Relationship Id="rId8" Type="http://schemas.openxmlformats.org/officeDocument/2006/relationships/hyperlink" Target="http://www.ateles.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2531</Characters>
  <Application>Microsoft Macintosh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Bellman</cp:lastModifiedBy>
  <cp:revision>2</cp:revision>
  <cp:lastPrinted>2010-11-15T13:43:00Z</cp:lastPrinted>
  <dcterms:created xsi:type="dcterms:W3CDTF">2010-11-16T15:01:00Z</dcterms:created>
  <dcterms:modified xsi:type="dcterms:W3CDTF">2010-11-16T15:01:00Z</dcterms:modified>
</cp:coreProperties>
</file>