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B236B" w14:textId="77777777" w:rsidR="00BE5DEA" w:rsidRDefault="00BE5DEA" w:rsidP="000440F7">
      <w:pPr>
        <w:pStyle w:val="Default"/>
        <w:spacing w:line="260" w:lineRule="exact"/>
        <w:ind w:right="-284"/>
        <w:rPr>
          <w:sz w:val="22"/>
          <w:szCs w:val="22"/>
        </w:rPr>
      </w:pPr>
    </w:p>
    <w:p w14:paraId="4B4AB4AF" w14:textId="77777777" w:rsidR="00E12EE0" w:rsidRPr="004F6777" w:rsidRDefault="00E12EE0" w:rsidP="000440F7">
      <w:pPr>
        <w:pStyle w:val="Default"/>
        <w:spacing w:line="260" w:lineRule="exact"/>
        <w:ind w:right="-284"/>
        <w:rPr>
          <w:sz w:val="22"/>
          <w:szCs w:val="22"/>
        </w:rPr>
      </w:pPr>
      <w:r w:rsidRPr="004F6777">
        <w:rPr>
          <w:sz w:val="22"/>
          <w:szCs w:val="22"/>
        </w:rPr>
        <w:t xml:space="preserve">Presseinformation </w:t>
      </w:r>
    </w:p>
    <w:p w14:paraId="0C027E3C" w14:textId="77777777" w:rsidR="003D6AA0" w:rsidRPr="00D64EE2" w:rsidRDefault="003D6AA0" w:rsidP="000440F7">
      <w:pPr>
        <w:pStyle w:val="Default"/>
        <w:spacing w:line="260" w:lineRule="exact"/>
        <w:ind w:right="-284"/>
        <w:rPr>
          <w:sz w:val="22"/>
          <w:szCs w:val="22"/>
        </w:rPr>
      </w:pPr>
    </w:p>
    <w:p w14:paraId="56B18369" w14:textId="77777777" w:rsidR="000440F7" w:rsidRPr="00D64EE2" w:rsidRDefault="000440F7" w:rsidP="000440F7">
      <w:pPr>
        <w:autoSpaceDE w:val="0"/>
        <w:autoSpaceDN w:val="0"/>
        <w:adjustRightInd w:val="0"/>
        <w:spacing w:after="120" w:line="360" w:lineRule="auto"/>
        <w:ind w:right="283"/>
        <w:jc w:val="both"/>
        <w:outlineLvl w:val="0"/>
        <w:rPr>
          <w:rFonts w:ascii="Arial" w:hAnsi="Arial" w:cs="Arial"/>
          <w:b/>
          <w:bCs/>
          <w:color w:val="000000"/>
          <w:sz w:val="32"/>
          <w:szCs w:val="27"/>
        </w:rPr>
      </w:pPr>
      <w:bookmarkStart w:id="0" w:name="_GoBack"/>
      <w:r w:rsidRPr="00D64EE2">
        <w:rPr>
          <w:rFonts w:ascii="Arial" w:hAnsi="Arial" w:cs="Arial"/>
          <w:b/>
          <w:bCs/>
          <w:color w:val="000000"/>
          <w:sz w:val="32"/>
          <w:szCs w:val="27"/>
        </w:rPr>
        <w:t xml:space="preserve">HANSAINVEST </w:t>
      </w:r>
      <w:r w:rsidR="00D64C48">
        <w:rPr>
          <w:rFonts w:ascii="Arial" w:hAnsi="Arial" w:cs="Arial"/>
          <w:b/>
          <w:bCs/>
          <w:color w:val="000000"/>
          <w:sz w:val="32"/>
          <w:szCs w:val="27"/>
        </w:rPr>
        <w:t>erwirbt</w:t>
      </w:r>
      <w:r w:rsidR="00424A0F">
        <w:rPr>
          <w:rFonts w:ascii="Arial" w:hAnsi="Arial" w:cs="Arial"/>
          <w:b/>
          <w:bCs/>
          <w:color w:val="000000"/>
          <w:sz w:val="32"/>
          <w:szCs w:val="27"/>
        </w:rPr>
        <w:t xml:space="preserve"> </w:t>
      </w:r>
      <w:r w:rsidR="00403EE4" w:rsidRPr="00403EE4">
        <w:rPr>
          <w:rFonts w:ascii="Arial" w:hAnsi="Arial" w:cs="Arial"/>
          <w:b/>
          <w:bCs/>
          <w:color w:val="000000"/>
          <w:sz w:val="32"/>
          <w:szCs w:val="27"/>
        </w:rPr>
        <w:t xml:space="preserve">Holiday Inn in Frankfurt Gateway </w:t>
      </w:r>
      <w:proofErr w:type="spellStart"/>
      <w:r w:rsidR="00403EE4" w:rsidRPr="00403EE4">
        <w:rPr>
          <w:rFonts w:ascii="Arial" w:hAnsi="Arial" w:cs="Arial"/>
          <w:b/>
          <w:bCs/>
          <w:color w:val="000000"/>
          <w:sz w:val="32"/>
          <w:szCs w:val="27"/>
        </w:rPr>
        <w:t>Gardens</w:t>
      </w:r>
      <w:bookmarkEnd w:id="0"/>
      <w:proofErr w:type="spellEnd"/>
    </w:p>
    <w:p w14:paraId="730B3526" w14:textId="2640554C" w:rsidR="00BE5DEA" w:rsidRDefault="001F11DD" w:rsidP="00153D0C">
      <w:pPr>
        <w:spacing w:line="360" w:lineRule="auto"/>
        <w:jc w:val="both"/>
        <w:rPr>
          <w:rFonts w:ascii="Arial" w:hAnsi="Arial" w:cs="Arial"/>
          <w:bCs/>
          <w:color w:val="000000"/>
        </w:rPr>
      </w:pPr>
      <w:r>
        <w:rPr>
          <w:rFonts w:ascii="Arial" w:hAnsi="Arial" w:cs="Arial"/>
          <w:b/>
          <w:bCs/>
          <w:color w:val="000000"/>
        </w:rPr>
        <w:t xml:space="preserve">München </w:t>
      </w:r>
      <w:r w:rsidR="00366D70">
        <w:rPr>
          <w:rFonts w:ascii="Arial" w:hAnsi="Arial" w:cs="Arial"/>
          <w:b/>
          <w:bCs/>
          <w:color w:val="000000"/>
        </w:rPr>
        <w:t>/ Hamburg</w:t>
      </w:r>
      <w:r w:rsidR="000440F7" w:rsidRPr="000067A9">
        <w:rPr>
          <w:rFonts w:ascii="Arial" w:hAnsi="Arial" w:cs="Arial"/>
          <w:b/>
          <w:bCs/>
          <w:color w:val="000000"/>
        </w:rPr>
        <w:t xml:space="preserve">, </w:t>
      </w:r>
      <w:r>
        <w:rPr>
          <w:rFonts w:ascii="Arial" w:hAnsi="Arial" w:cs="Arial"/>
          <w:b/>
          <w:bCs/>
          <w:color w:val="000000"/>
        </w:rPr>
        <w:t>07</w:t>
      </w:r>
      <w:r w:rsidR="004F6777" w:rsidRPr="000067A9">
        <w:rPr>
          <w:rFonts w:ascii="Arial" w:hAnsi="Arial" w:cs="Arial"/>
          <w:b/>
          <w:bCs/>
          <w:color w:val="000000"/>
        </w:rPr>
        <w:t>.</w:t>
      </w:r>
      <w:r w:rsidR="000440F7" w:rsidRPr="000067A9">
        <w:rPr>
          <w:rFonts w:ascii="Arial" w:hAnsi="Arial" w:cs="Arial"/>
          <w:b/>
          <w:bCs/>
          <w:color w:val="000000"/>
        </w:rPr>
        <w:t xml:space="preserve"> </w:t>
      </w:r>
      <w:r w:rsidR="00366D70">
        <w:rPr>
          <w:rFonts w:ascii="Arial" w:hAnsi="Arial" w:cs="Arial"/>
          <w:b/>
          <w:bCs/>
          <w:color w:val="000000"/>
        </w:rPr>
        <w:t>März</w:t>
      </w:r>
      <w:r w:rsidR="00366D70" w:rsidRPr="000067A9">
        <w:rPr>
          <w:rFonts w:ascii="Arial" w:hAnsi="Arial" w:cs="Arial"/>
          <w:b/>
          <w:bCs/>
          <w:color w:val="000000"/>
        </w:rPr>
        <w:t xml:space="preserve"> </w:t>
      </w:r>
      <w:r w:rsidR="000440F7" w:rsidRPr="000067A9">
        <w:rPr>
          <w:rFonts w:ascii="Arial" w:hAnsi="Arial" w:cs="Arial"/>
          <w:b/>
          <w:bCs/>
          <w:color w:val="000000"/>
        </w:rPr>
        <w:t>2016</w:t>
      </w:r>
      <w:r w:rsidR="000440F7" w:rsidRPr="000067A9">
        <w:rPr>
          <w:rFonts w:ascii="Arial" w:hAnsi="Arial" w:cs="Arial"/>
          <w:bCs/>
          <w:color w:val="000000"/>
        </w:rPr>
        <w:t xml:space="preserve"> – </w:t>
      </w:r>
      <w:r w:rsidR="00424A0F" w:rsidRPr="000067A9">
        <w:rPr>
          <w:rFonts w:ascii="Arial" w:hAnsi="Arial" w:cs="Arial"/>
          <w:bCs/>
          <w:color w:val="000000"/>
        </w:rPr>
        <w:t xml:space="preserve">Die HANSAINVEST hat </w:t>
      </w:r>
      <w:r w:rsidR="004D38DF" w:rsidRPr="000067A9">
        <w:rPr>
          <w:rFonts w:ascii="Arial" w:hAnsi="Arial" w:cs="Arial"/>
          <w:bCs/>
          <w:color w:val="000000"/>
        </w:rPr>
        <w:t>im Rahmen eines Share-Deals</w:t>
      </w:r>
      <w:r w:rsidR="00E01746" w:rsidRPr="000067A9">
        <w:rPr>
          <w:rFonts w:ascii="Arial" w:hAnsi="Arial" w:cs="Arial"/>
          <w:bCs/>
          <w:color w:val="000000"/>
        </w:rPr>
        <w:t xml:space="preserve"> ein im Bau befindliches Hotel</w:t>
      </w:r>
      <w:r w:rsidR="004D38DF" w:rsidRPr="000067A9">
        <w:rPr>
          <w:rFonts w:ascii="Arial" w:hAnsi="Arial" w:cs="Arial"/>
          <w:bCs/>
          <w:color w:val="000000"/>
        </w:rPr>
        <w:t>objekt</w:t>
      </w:r>
      <w:r w:rsidR="00E94AED" w:rsidRPr="000067A9">
        <w:rPr>
          <w:rFonts w:ascii="Arial" w:hAnsi="Arial" w:cs="Arial"/>
          <w:bCs/>
          <w:color w:val="000000"/>
        </w:rPr>
        <w:t xml:space="preserve"> </w:t>
      </w:r>
      <w:r w:rsidR="00BE5DEA">
        <w:rPr>
          <w:rFonts w:ascii="Arial" w:hAnsi="Arial" w:cs="Arial"/>
          <w:bCs/>
          <w:color w:val="000000"/>
        </w:rPr>
        <w:t xml:space="preserve">von der German Hotel </w:t>
      </w:r>
      <w:proofErr w:type="spellStart"/>
      <w:r w:rsidR="00BE5DEA">
        <w:rPr>
          <w:rFonts w:ascii="Arial" w:hAnsi="Arial" w:cs="Arial"/>
          <w:bCs/>
          <w:color w:val="000000"/>
        </w:rPr>
        <w:t>Invest</w:t>
      </w:r>
      <w:proofErr w:type="spellEnd"/>
      <w:r w:rsidR="00BE5DEA">
        <w:rPr>
          <w:rFonts w:ascii="Arial" w:hAnsi="Arial" w:cs="Arial"/>
          <w:bCs/>
          <w:color w:val="000000"/>
        </w:rPr>
        <w:t xml:space="preserve"> I GmbH &amp; Co. KG, einem Joint Venture der Münchner Grund Immobilien Bauträger GmbH –</w:t>
      </w:r>
      <w:r>
        <w:rPr>
          <w:rFonts w:ascii="Arial" w:hAnsi="Arial" w:cs="Arial"/>
          <w:bCs/>
          <w:color w:val="000000"/>
        </w:rPr>
        <w:t xml:space="preserve"> </w:t>
      </w:r>
      <w:r w:rsidR="00BE5DEA">
        <w:rPr>
          <w:rFonts w:ascii="Arial" w:hAnsi="Arial" w:cs="Arial"/>
          <w:bCs/>
          <w:color w:val="000000"/>
        </w:rPr>
        <w:t>Tochter der UBM Development AG</w:t>
      </w:r>
      <w:r>
        <w:rPr>
          <w:rFonts w:ascii="Arial" w:hAnsi="Arial" w:cs="Arial"/>
          <w:bCs/>
          <w:color w:val="000000"/>
        </w:rPr>
        <w:t xml:space="preserve"> –</w:t>
      </w:r>
      <w:r w:rsidR="00BE5DEA">
        <w:rPr>
          <w:rFonts w:ascii="Arial" w:hAnsi="Arial" w:cs="Arial"/>
          <w:bCs/>
          <w:color w:val="000000"/>
        </w:rPr>
        <w:t xml:space="preserve"> und der </w:t>
      </w:r>
      <w:proofErr w:type="spellStart"/>
      <w:r w:rsidR="00BE5DEA">
        <w:rPr>
          <w:rFonts w:ascii="Arial" w:hAnsi="Arial" w:cs="Arial"/>
          <w:bCs/>
          <w:color w:val="000000"/>
        </w:rPr>
        <w:t>Munich</w:t>
      </w:r>
      <w:proofErr w:type="spellEnd"/>
      <w:r w:rsidR="00BE5DEA">
        <w:rPr>
          <w:rFonts w:ascii="Arial" w:hAnsi="Arial" w:cs="Arial"/>
          <w:bCs/>
          <w:color w:val="000000"/>
        </w:rPr>
        <w:t xml:space="preserve"> Hotel </w:t>
      </w:r>
      <w:proofErr w:type="spellStart"/>
      <w:r w:rsidR="00BE5DEA">
        <w:rPr>
          <w:rFonts w:ascii="Arial" w:hAnsi="Arial" w:cs="Arial"/>
          <w:bCs/>
          <w:color w:val="000000"/>
        </w:rPr>
        <w:t>Invest</w:t>
      </w:r>
      <w:proofErr w:type="spellEnd"/>
      <w:r w:rsidR="00BE5DEA">
        <w:rPr>
          <w:rFonts w:ascii="Arial" w:hAnsi="Arial" w:cs="Arial"/>
          <w:bCs/>
          <w:color w:val="000000"/>
        </w:rPr>
        <w:t xml:space="preserve"> GmbH</w:t>
      </w:r>
      <w:r w:rsidR="009909DE">
        <w:rPr>
          <w:rFonts w:ascii="Arial" w:hAnsi="Arial" w:cs="Arial"/>
          <w:bCs/>
          <w:color w:val="000000"/>
        </w:rPr>
        <w:t xml:space="preserve"> – Lambert Unternehmensgruppe –</w:t>
      </w:r>
      <w:r w:rsidR="00403EE4">
        <w:rPr>
          <w:rFonts w:ascii="Arial" w:hAnsi="Arial" w:cs="Arial"/>
          <w:bCs/>
          <w:color w:val="000000"/>
        </w:rPr>
        <w:t xml:space="preserve"> erworben</w:t>
      </w:r>
      <w:r w:rsidR="00BE5DEA">
        <w:rPr>
          <w:rFonts w:ascii="Arial" w:hAnsi="Arial" w:cs="Arial"/>
          <w:bCs/>
          <w:color w:val="000000"/>
        </w:rPr>
        <w:t xml:space="preserve">. </w:t>
      </w:r>
    </w:p>
    <w:p w14:paraId="1002E320" w14:textId="3F5802C5" w:rsidR="00BE5DEA" w:rsidRDefault="00403EE4" w:rsidP="00153D0C">
      <w:pPr>
        <w:spacing w:line="360" w:lineRule="auto"/>
        <w:jc w:val="both"/>
        <w:rPr>
          <w:rFonts w:ascii="Arial" w:hAnsi="Arial" w:cs="Arial"/>
          <w:bCs/>
          <w:color w:val="000000"/>
        </w:rPr>
      </w:pPr>
      <w:r>
        <w:rPr>
          <w:rFonts w:ascii="Arial" w:hAnsi="Arial" w:cs="Arial"/>
          <w:bCs/>
          <w:color w:val="000000"/>
        </w:rPr>
        <w:t>I</w:t>
      </w:r>
      <w:r w:rsidR="00E94AED" w:rsidRPr="000067A9">
        <w:rPr>
          <w:rFonts w:ascii="Arial" w:hAnsi="Arial" w:cs="Arial"/>
          <w:bCs/>
          <w:color w:val="000000"/>
        </w:rPr>
        <w:t xml:space="preserve">n der </w:t>
      </w:r>
      <w:proofErr w:type="spellStart"/>
      <w:r w:rsidR="00E94AED" w:rsidRPr="000067A9">
        <w:rPr>
          <w:rFonts w:ascii="Arial" w:hAnsi="Arial" w:cs="Arial"/>
          <w:bCs/>
          <w:color w:val="000000"/>
        </w:rPr>
        <w:t>Bess</w:t>
      </w:r>
      <w:r w:rsidR="00766AB4">
        <w:rPr>
          <w:rFonts w:ascii="Arial" w:hAnsi="Arial" w:cs="Arial"/>
          <w:bCs/>
          <w:color w:val="000000"/>
        </w:rPr>
        <w:t>i</w:t>
      </w:r>
      <w:r w:rsidR="00E94AED" w:rsidRPr="000067A9">
        <w:rPr>
          <w:rFonts w:ascii="Arial" w:hAnsi="Arial" w:cs="Arial"/>
          <w:bCs/>
          <w:color w:val="000000"/>
        </w:rPr>
        <w:t>e</w:t>
      </w:r>
      <w:proofErr w:type="spellEnd"/>
      <w:r w:rsidR="00E94AED" w:rsidRPr="000067A9">
        <w:rPr>
          <w:rFonts w:ascii="Arial" w:hAnsi="Arial" w:cs="Arial"/>
          <w:bCs/>
          <w:color w:val="000000"/>
        </w:rPr>
        <w:t>-Coleman-</w:t>
      </w:r>
      <w:proofErr w:type="spellStart"/>
      <w:r w:rsidR="00E94AED" w:rsidRPr="000067A9">
        <w:rPr>
          <w:rFonts w:ascii="Arial" w:hAnsi="Arial" w:cs="Arial"/>
          <w:bCs/>
          <w:color w:val="000000"/>
        </w:rPr>
        <w:t>Strasse</w:t>
      </w:r>
      <w:proofErr w:type="spellEnd"/>
      <w:r w:rsidR="00E94AED" w:rsidRPr="000067A9">
        <w:rPr>
          <w:rFonts w:ascii="Arial" w:hAnsi="Arial" w:cs="Arial"/>
          <w:bCs/>
          <w:color w:val="000000"/>
        </w:rPr>
        <w:t xml:space="preserve"> 16</w:t>
      </w:r>
      <w:r w:rsidR="004D38DF" w:rsidRPr="000067A9">
        <w:rPr>
          <w:rFonts w:ascii="Arial" w:hAnsi="Arial" w:cs="Arial"/>
          <w:bCs/>
          <w:color w:val="000000"/>
        </w:rPr>
        <w:t xml:space="preserve"> </w:t>
      </w:r>
      <w:r w:rsidR="000067A9" w:rsidRPr="000067A9">
        <w:rPr>
          <w:rFonts w:ascii="Arial" w:hAnsi="Arial" w:cs="Arial"/>
          <w:bCs/>
          <w:color w:val="000000"/>
        </w:rPr>
        <w:t xml:space="preserve">am Flughafen </w:t>
      </w:r>
      <w:r w:rsidR="000067A9">
        <w:rPr>
          <w:rFonts w:ascii="Arial" w:hAnsi="Arial" w:cs="Arial"/>
          <w:bCs/>
          <w:color w:val="000000"/>
        </w:rPr>
        <w:t xml:space="preserve">Frankfurt Rhein-Main </w:t>
      </w:r>
      <w:r>
        <w:rPr>
          <w:rFonts w:ascii="Arial" w:hAnsi="Arial" w:cs="Arial"/>
          <w:bCs/>
          <w:color w:val="000000"/>
        </w:rPr>
        <w:t xml:space="preserve">gelegen, feierte </w:t>
      </w:r>
      <w:proofErr w:type="gramStart"/>
      <w:r>
        <w:rPr>
          <w:rFonts w:ascii="Arial" w:hAnsi="Arial" w:cs="Arial"/>
          <w:bCs/>
          <w:color w:val="000000"/>
        </w:rPr>
        <w:t>das</w:t>
      </w:r>
      <w:proofErr w:type="gramEnd"/>
      <w:r>
        <w:rPr>
          <w:rFonts w:ascii="Arial" w:hAnsi="Arial" w:cs="Arial"/>
          <w:bCs/>
          <w:color w:val="000000"/>
        </w:rPr>
        <w:t xml:space="preserve"> </w:t>
      </w:r>
      <w:r w:rsidR="00BE5DEA">
        <w:rPr>
          <w:rFonts w:ascii="Arial" w:hAnsi="Arial" w:cs="Arial"/>
          <w:bCs/>
          <w:color w:val="000000"/>
        </w:rPr>
        <w:t>Holiday Inn erst am 24. Februar Richtfest</w:t>
      </w:r>
      <w:r w:rsidR="000067A9" w:rsidRPr="000067A9">
        <w:rPr>
          <w:rFonts w:ascii="Arial" w:hAnsi="Arial" w:cs="Arial"/>
          <w:bCs/>
          <w:color w:val="000000"/>
        </w:rPr>
        <w:t xml:space="preserve">. Das Investitionsvolumen </w:t>
      </w:r>
      <w:r w:rsidR="00BE5DEA">
        <w:rPr>
          <w:rFonts w:ascii="Arial" w:hAnsi="Arial" w:cs="Arial"/>
          <w:bCs/>
          <w:color w:val="000000"/>
        </w:rPr>
        <w:t xml:space="preserve">von HANSAINVEST </w:t>
      </w:r>
      <w:r w:rsidR="000067A9" w:rsidRPr="000067A9">
        <w:rPr>
          <w:rFonts w:ascii="Arial" w:hAnsi="Arial" w:cs="Arial"/>
          <w:bCs/>
          <w:color w:val="000000"/>
        </w:rPr>
        <w:t xml:space="preserve">beläuft sich auf </w:t>
      </w:r>
      <w:r w:rsidR="00660920">
        <w:rPr>
          <w:rFonts w:ascii="Arial" w:hAnsi="Arial" w:cs="Arial"/>
          <w:bCs/>
          <w:color w:val="000000"/>
        </w:rPr>
        <w:t>rund</w:t>
      </w:r>
      <w:r w:rsidR="000067A9" w:rsidRPr="000067A9">
        <w:rPr>
          <w:rFonts w:ascii="Arial" w:hAnsi="Arial" w:cs="Arial"/>
          <w:bCs/>
          <w:color w:val="000000"/>
        </w:rPr>
        <w:t xml:space="preserve"> 45</w:t>
      </w:r>
      <w:r w:rsidR="00B16CEF">
        <w:rPr>
          <w:rFonts w:ascii="Arial" w:hAnsi="Arial" w:cs="Arial"/>
          <w:bCs/>
          <w:color w:val="000000"/>
        </w:rPr>
        <w:t xml:space="preserve"> Millionen</w:t>
      </w:r>
      <w:r w:rsidR="000067A9" w:rsidRPr="000067A9">
        <w:rPr>
          <w:rFonts w:ascii="Arial" w:hAnsi="Arial" w:cs="Arial"/>
          <w:bCs/>
          <w:color w:val="000000"/>
        </w:rPr>
        <w:t xml:space="preserve"> Euro. </w:t>
      </w:r>
    </w:p>
    <w:p w14:paraId="59D000E4" w14:textId="77777777" w:rsidR="000067A9" w:rsidRPr="000067A9" w:rsidRDefault="00CA1080" w:rsidP="00153D0C">
      <w:pPr>
        <w:spacing w:line="360" w:lineRule="auto"/>
        <w:jc w:val="both"/>
        <w:rPr>
          <w:rFonts w:ascii="Arial" w:hAnsi="Arial" w:cs="Arial"/>
        </w:rPr>
      </w:pPr>
      <w:r w:rsidRPr="000067A9">
        <w:rPr>
          <w:rFonts w:ascii="Arial" w:hAnsi="Arial" w:cs="Arial"/>
        </w:rPr>
        <w:t>Der Standort befindet sich i</w:t>
      </w:r>
      <w:r w:rsidR="008049D8">
        <w:rPr>
          <w:rFonts w:ascii="Arial" w:hAnsi="Arial" w:cs="Arial"/>
        </w:rPr>
        <w:t xml:space="preserve">m neuen Frankfurter Stadtteil </w:t>
      </w:r>
      <w:r w:rsidR="000067A9" w:rsidRPr="000067A9">
        <w:rPr>
          <w:rFonts w:ascii="Arial" w:hAnsi="Arial" w:cs="Arial"/>
        </w:rPr>
        <w:t xml:space="preserve">Gateway </w:t>
      </w:r>
      <w:proofErr w:type="spellStart"/>
      <w:r w:rsidR="000067A9" w:rsidRPr="000067A9">
        <w:rPr>
          <w:rFonts w:ascii="Arial" w:hAnsi="Arial" w:cs="Arial"/>
        </w:rPr>
        <w:t>Gardens</w:t>
      </w:r>
      <w:proofErr w:type="spellEnd"/>
      <w:r w:rsidRPr="000067A9">
        <w:rPr>
          <w:rFonts w:ascii="Arial" w:hAnsi="Arial" w:cs="Arial"/>
        </w:rPr>
        <w:t xml:space="preserve"> </w:t>
      </w:r>
      <w:r w:rsidR="000067A9" w:rsidRPr="000067A9">
        <w:rPr>
          <w:rFonts w:ascii="Arial" w:hAnsi="Arial" w:cs="Arial"/>
        </w:rPr>
        <w:t xml:space="preserve">in der Airport City </w:t>
      </w:r>
      <w:r w:rsidRPr="000067A9">
        <w:rPr>
          <w:rFonts w:ascii="Arial" w:hAnsi="Arial" w:cs="Arial"/>
        </w:rPr>
        <w:t xml:space="preserve">und </w:t>
      </w:r>
      <w:r w:rsidR="000067A9" w:rsidRPr="000067A9">
        <w:rPr>
          <w:rFonts w:ascii="Arial" w:hAnsi="Arial" w:cs="Arial"/>
        </w:rPr>
        <w:t>liegt i</w:t>
      </w:r>
      <w:r w:rsidRPr="000067A9">
        <w:rPr>
          <w:rFonts w:ascii="Arial" w:hAnsi="Arial" w:cs="Arial"/>
        </w:rPr>
        <w:t xml:space="preserve">n fußläufiger </w:t>
      </w:r>
      <w:r w:rsidR="000067A9" w:rsidRPr="000067A9">
        <w:rPr>
          <w:rFonts w:ascii="Arial" w:hAnsi="Arial" w:cs="Arial"/>
        </w:rPr>
        <w:t xml:space="preserve">Entfernung zum Terminal 2. </w:t>
      </w:r>
      <w:r w:rsidR="00B16CEF">
        <w:rPr>
          <w:rFonts w:ascii="Arial" w:hAnsi="Arial" w:cs="Arial"/>
        </w:rPr>
        <w:t>Betrieben wird das Hotel von der</w:t>
      </w:r>
      <w:r w:rsidR="00153D0C">
        <w:rPr>
          <w:rFonts w:ascii="Arial" w:hAnsi="Arial" w:cs="Arial"/>
          <w:bCs/>
          <w:color w:val="000000"/>
          <w:szCs w:val="24"/>
        </w:rPr>
        <w:t xml:space="preserve"> </w:t>
      </w:r>
      <w:proofErr w:type="spellStart"/>
      <w:r w:rsidR="00153D0C">
        <w:rPr>
          <w:rFonts w:ascii="Arial" w:hAnsi="Arial" w:cs="Arial"/>
          <w:bCs/>
          <w:color w:val="000000"/>
          <w:szCs w:val="24"/>
        </w:rPr>
        <w:t>Primestar</w:t>
      </w:r>
      <w:proofErr w:type="spellEnd"/>
      <w:r w:rsidR="00153D0C">
        <w:rPr>
          <w:rFonts w:ascii="Arial" w:hAnsi="Arial" w:cs="Arial"/>
          <w:bCs/>
          <w:color w:val="000000"/>
          <w:szCs w:val="24"/>
        </w:rPr>
        <w:t xml:space="preserve"> </w:t>
      </w:r>
      <w:proofErr w:type="spellStart"/>
      <w:r w:rsidR="00153D0C">
        <w:rPr>
          <w:rFonts w:ascii="Arial" w:hAnsi="Arial" w:cs="Arial"/>
          <w:bCs/>
          <w:color w:val="000000"/>
          <w:szCs w:val="24"/>
        </w:rPr>
        <w:t>Hospitality</w:t>
      </w:r>
      <w:proofErr w:type="spellEnd"/>
      <w:r w:rsidR="00153D0C">
        <w:rPr>
          <w:rFonts w:ascii="Arial" w:hAnsi="Arial" w:cs="Arial"/>
          <w:bCs/>
          <w:color w:val="000000"/>
          <w:szCs w:val="24"/>
        </w:rPr>
        <w:t xml:space="preserve"> GmbH unter der Marke Holiday Inn. </w:t>
      </w:r>
      <w:r w:rsidR="000067A9" w:rsidRPr="000067A9">
        <w:rPr>
          <w:rFonts w:ascii="Arial" w:hAnsi="Arial" w:cs="Arial"/>
        </w:rPr>
        <w:t>Die Fertigstellung</w:t>
      </w:r>
      <w:r w:rsidR="00153D0C">
        <w:rPr>
          <w:rFonts w:ascii="Arial" w:hAnsi="Arial" w:cs="Arial"/>
        </w:rPr>
        <w:t xml:space="preserve"> des Hotels mit 288 Zimmer</w:t>
      </w:r>
      <w:r w:rsidR="00260E03">
        <w:rPr>
          <w:rFonts w:ascii="Arial" w:hAnsi="Arial" w:cs="Arial"/>
        </w:rPr>
        <w:t>n und rund 12.000 Quadratmeter G</w:t>
      </w:r>
      <w:r w:rsidR="00153D0C">
        <w:rPr>
          <w:rFonts w:ascii="Arial" w:hAnsi="Arial" w:cs="Arial"/>
        </w:rPr>
        <w:t>eschossfläche</w:t>
      </w:r>
      <w:r w:rsidR="000067A9" w:rsidRPr="000067A9">
        <w:rPr>
          <w:rFonts w:ascii="Arial" w:hAnsi="Arial" w:cs="Arial"/>
        </w:rPr>
        <w:t xml:space="preserve"> ist für 2016 vorgesehen.</w:t>
      </w:r>
      <w:r w:rsidR="00153D0C">
        <w:rPr>
          <w:rFonts w:ascii="Arial" w:hAnsi="Arial" w:cs="Arial"/>
        </w:rPr>
        <w:t xml:space="preserve"> </w:t>
      </w:r>
    </w:p>
    <w:p w14:paraId="1BBF027F" w14:textId="77777777" w:rsidR="00BE5DEA" w:rsidRDefault="00153D0C" w:rsidP="00DC06FA">
      <w:pPr>
        <w:spacing w:line="360" w:lineRule="auto"/>
        <w:jc w:val="both"/>
      </w:pPr>
      <w:r w:rsidRPr="00153D0C">
        <w:rPr>
          <w:rFonts w:ascii="Arial" w:hAnsi="Arial" w:cs="Arial"/>
          <w:bCs/>
          <w:color w:val="000000"/>
        </w:rPr>
        <w:t>„</w:t>
      </w:r>
      <w:r>
        <w:rPr>
          <w:rFonts w:ascii="Arial" w:hAnsi="Arial" w:cs="Arial"/>
          <w:bCs/>
          <w:color w:val="000000"/>
        </w:rPr>
        <w:t xml:space="preserve">Mit dem Hotelkauf diversifiziert </w:t>
      </w:r>
      <w:r w:rsidR="00B16CEF">
        <w:rPr>
          <w:rFonts w:ascii="Arial" w:hAnsi="Arial" w:cs="Arial"/>
          <w:bCs/>
          <w:color w:val="000000"/>
        </w:rPr>
        <w:t xml:space="preserve">und ergänzt </w:t>
      </w:r>
      <w:r>
        <w:rPr>
          <w:rFonts w:ascii="Arial" w:hAnsi="Arial" w:cs="Arial"/>
          <w:bCs/>
          <w:color w:val="000000"/>
        </w:rPr>
        <w:t xml:space="preserve">HANSAINVEST </w:t>
      </w:r>
      <w:r w:rsidR="006801E8">
        <w:rPr>
          <w:rFonts w:ascii="Arial" w:hAnsi="Arial" w:cs="Arial"/>
          <w:bCs/>
          <w:color w:val="000000"/>
        </w:rPr>
        <w:t xml:space="preserve">ihr </w:t>
      </w:r>
      <w:r>
        <w:rPr>
          <w:rFonts w:ascii="Arial" w:hAnsi="Arial" w:cs="Arial"/>
          <w:bCs/>
          <w:color w:val="000000"/>
        </w:rPr>
        <w:t>Immobilienportfolio. Es handelt sich um ein attraktives Investment</w:t>
      </w:r>
      <w:r w:rsidR="00260E03">
        <w:rPr>
          <w:rFonts w:ascii="Arial" w:hAnsi="Arial" w:cs="Arial"/>
          <w:bCs/>
          <w:color w:val="000000"/>
        </w:rPr>
        <w:t>, denn d</w:t>
      </w:r>
      <w:r>
        <w:rPr>
          <w:rFonts w:ascii="Arial" w:hAnsi="Arial" w:cs="Arial"/>
          <w:bCs/>
          <w:color w:val="000000"/>
        </w:rPr>
        <w:t>as Hotel bietet einen bonitätsstarken Mieter und liegt an einem der größten Drehkreuze Europas</w:t>
      </w:r>
      <w:r w:rsidRPr="00153D0C">
        <w:rPr>
          <w:rFonts w:ascii="Arial" w:hAnsi="Arial" w:cs="Arial"/>
          <w:bCs/>
          <w:color w:val="000000"/>
        </w:rPr>
        <w:t>“, sagt Nicholas Brinckmann, G</w:t>
      </w:r>
      <w:r w:rsidR="00B16CEF">
        <w:rPr>
          <w:rFonts w:ascii="Arial" w:hAnsi="Arial" w:cs="Arial"/>
          <w:bCs/>
          <w:color w:val="000000"/>
        </w:rPr>
        <w:t xml:space="preserve">eschäftsführer bei HANSAINVEST. </w:t>
      </w:r>
      <w:r w:rsidR="00CA1080" w:rsidRPr="000067A9">
        <w:rPr>
          <w:rFonts w:ascii="Arial" w:hAnsi="Arial" w:cs="Arial"/>
        </w:rPr>
        <w:t xml:space="preserve">Gateway </w:t>
      </w:r>
      <w:proofErr w:type="spellStart"/>
      <w:r w:rsidR="00CA1080" w:rsidRPr="000067A9">
        <w:rPr>
          <w:rFonts w:ascii="Arial" w:hAnsi="Arial" w:cs="Arial"/>
        </w:rPr>
        <w:t>Gardens</w:t>
      </w:r>
      <w:proofErr w:type="spellEnd"/>
      <w:r w:rsidR="00CA1080" w:rsidRPr="000067A9">
        <w:rPr>
          <w:rFonts w:ascii="Arial" w:hAnsi="Arial" w:cs="Arial"/>
        </w:rPr>
        <w:t xml:space="preserve"> ist </w:t>
      </w:r>
      <w:r w:rsidR="000067A9" w:rsidRPr="000067A9">
        <w:rPr>
          <w:rFonts w:ascii="Arial" w:hAnsi="Arial" w:cs="Arial"/>
        </w:rPr>
        <w:t xml:space="preserve">eine der </w:t>
      </w:r>
      <w:r w:rsidR="00CA1080" w:rsidRPr="000067A9">
        <w:rPr>
          <w:rFonts w:ascii="Arial" w:hAnsi="Arial" w:cs="Arial"/>
        </w:rPr>
        <w:t xml:space="preserve">größten Quartiersentwicklungen in einer Airport City in Europa. Der Frankfurter Stadtteil </w:t>
      </w:r>
      <w:r w:rsidR="000067A9">
        <w:rPr>
          <w:rFonts w:ascii="Arial" w:hAnsi="Arial" w:cs="Arial"/>
        </w:rPr>
        <w:t>liegt verkehrsgünstig</w:t>
      </w:r>
      <w:r w:rsidR="00CA1080" w:rsidRPr="000067A9">
        <w:rPr>
          <w:rFonts w:ascii="Arial" w:hAnsi="Arial" w:cs="Arial"/>
        </w:rPr>
        <w:t xml:space="preserve"> am internationalen Flughafen Frankfurt/Rhein-Main, am größten Flughafenbahnhof und am größten Autobahnkreuz Deutschlands. Ab 2019 erhält Gateway </w:t>
      </w:r>
      <w:proofErr w:type="spellStart"/>
      <w:r w:rsidR="00CA1080" w:rsidRPr="000067A9">
        <w:rPr>
          <w:rFonts w:ascii="Arial" w:hAnsi="Arial" w:cs="Arial"/>
        </w:rPr>
        <w:t>Gardens</w:t>
      </w:r>
      <w:proofErr w:type="spellEnd"/>
      <w:r w:rsidR="00CA1080" w:rsidRPr="000067A9">
        <w:rPr>
          <w:rFonts w:ascii="Arial" w:hAnsi="Arial" w:cs="Arial"/>
        </w:rPr>
        <w:t xml:space="preserve"> zudem einen eigenen S-Bahn-Anschluss.</w:t>
      </w:r>
      <w:r w:rsidR="000067A9" w:rsidRPr="000067A9">
        <w:t xml:space="preserve"> </w:t>
      </w:r>
    </w:p>
    <w:p w14:paraId="79DC774E" w14:textId="77777777" w:rsidR="000067A9" w:rsidRDefault="00B16CEF" w:rsidP="00DC06FA">
      <w:pPr>
        <w:spacing w:line="360" w:lineRule="auto"/>
        <w:jc w:val="both"/>
      </w:pPr>
      <w:r w:rsidRPr="000A4CB3">
        <w:rPr>
          <w:rFonts w:ascii="Arial" w:hAnsi="Arial" w:cs="Arial"/>
          <w:bCs/>
          <w:color w:val="000000"/>
          <w:szCs w:val="24"/>
        </w:rPr>
        <w:t>„</w:t>
      </w:r>
      <w:r w:rsidR="00403EE4">
        <w:rPr>
          <w:rFonts w:ascii="Arial" w:hAnsi="Arial" w:cs="Arial"/>
          <w:bCs/>
          <w:color w:val="000000"/>
          <w:szCs w:val="24"/>
        </w:rPr>
        <w:t>Unsere Strategie</w:t>
      </w:r>
      <w:r w:rsidR="007F3FCE">
        <w:rPr>
          <w:rFonts w:ascii="Arial" w:hAnsi="Arial" w:cs="Arial"/>
          <w:bCs/>
          <w:color w:val="000000"/>
          <w:szCs w:val="24"/>
        </w:rPr>
        <w:t xml:space="preserve"> erstklassige Produkte zu entwickeln, welche durch </w:t>
      </w:r>
      <w:r w:rsidR="00403EE4">
        <w:rPr>
          <w:rFonts w:ascii="Arial" w:hAnsi="Arial" w:cs="Arial"/>
          <w:bCs/>
          <w:color w:val="000000"/>
          <w:szCs w:val="24"/>
        </w:rPr>
        <w:t>eine</w:t>
      </w:r>
      <w:r w:rsidR="007F3FCE">
        <w:rPr>
          <w:rFonts w:ascii="Arial" w:hAnsi="Arial" w:cs="Arial"/>
          <w:bCs/>
          <w:color w:val="000000"/>
          <w:szCs w:val="24"/>
        </w:rPr>
        <w:t>n</w:t>
      </w:r>
      <w:r w:rsidR="00403EE4">
        <w:rPr>
          <w:rFonts w:ascii="Arial" w:hAnsi="Arial" w:cs="Arial"/>
          <w:bCs/>
          <w:color w:val="000000"/>
          <w:szCs w:val="24"/>
        </w:rPr>
        <w:t xml:space="preserve"> sehr guten Standort in Kombination mit einem erfahrenen Betreiber</w:t>
      </w:r>
      <w:r w:rsidR="007F3FCE">
        <w:rPr>
          <w:rFonts w:ascii="Arial" w:hAnsi="Arial" w:cs="Arial"/>
          <w:bCs/>
          <w:color w:val="000000"/>
          <w:szCs w:val="24"/>
        </w:rPr>
        <w:t xml:space="preserve"> überzeugen, bestätigt sich erneut durch den Verkauf zu einem sehr frühen Zeitpunkt an HANSAINVEST“</w:t>
      </w:r>
      <w:r w:rsidRPr="000A4CB3">
        <w:rPr>
          <w:rFonts w:ascii="Arial" w:hAnsi="Arial" w:cs="Arial"/>
          <w:bCs/>
          <w:color w:val="000000"/>
          <w:szCs w:val="24"/>
        </w:rPr>
        <w:t>, so Christian Berger, Geschäftsführer der Münchner Grund Immobilien Bauträger GmbH.</w:t>
      </w:r>
    </w:p>
    <w:p w14:paraId="54CF85AD" w14:textId="27B81567" w:rsidR="00D64C48" w:rsidRDefault="00153D0C" w:rsidP="00153D0C">
      <w:pPr>
        <w:spacing w:after="0" w:line="360" w:lineRule="auto"/>
        <w:jc w:val="both"/>
        <w:rPr>
          <w:rFonts w:ascii="Arial" w:hAnsi="Arial" w:cs="Arial"/>
          <w:bCs/>
          <w:color w:val="000000"/>
        </w:rPr>
      </w:pPr>
      <w:r w:rsidRPr="00153D0C">
        <w:rPr>
          <w:rFonts w:ascii="Arial" w:hAnsi="Arial" w:cs="Arial"/>
          <w:bCs/>
          <w:color w:val="000000"/>
        </w:rPr>
        <w:t xml:space="preserve">Für die HANSAINVEST waren Colliers </w:t>
      </w:r>
      <w:r w:rsidR="00366D70">
        <w:rPr>
          <w:rFonts w:ascii="Arial" w:hAnsi="Arial" w:cs="Arial"/>
          <w:bCs/>
          <w:color w:val="000000"/>
        </w:rPr>
        <w:t>Hotel</w:t>
      </w:r>
      <w:r w:rsidR="00366D70" w:rsidRPr="00153D0C">
        <w:rPr>
          <w:rFonts w:ascii="Arial" w:hAnsi="Arial" w:cs="Arial"/>
          <w:bCs/>
          <w:color w:val="000000"/>
        </w:rPr>
        <w:t xml:space="preserve"> </w:t>
      </w:r>
      <w:r w:rsidRPr="00153D0C">
        <w:rPr>
          <w:rFonts w:ascii="Arial" w:hAnsi="Arial" w:cs="Arial"/>
          <w:bCs/>
          <w:color w:val="000000"/>
        </w:rPr>
        <w:t xml:space="preserve">vermittelnd und die Kanzlei </w:t>
      </w:r>
      <w:proofErr w:type="spellStart"/>
      <w:r w:rsidRPr="00153D0C">
        <w:rPr>
          <w:rFonts w:ascii="Arial" w:hAnsi="Arial" w:cs="Arial"/>
          <w:bCs/>
          <w:color w:val="000000"/>
        </w:rPr>
        <w:t>Berwin</w:t>
      </w:r>
      <w:proofErr w:type="spellEnd"/>
      <w:r w:rsidRPr="00153D0C">
        <w:rPr>
          <w:rFonts w:ascii="Arial" w:hAnsi="Arial" w:cs="Arial"/>
          <w:bCs/>
          <w:color w:val="000000"/>
        </w:rPr>
        <w:t xml:space="preserve"> Leighton </w:t>
      </w:r>
      <w:proofErr w:type="spellStart"/>
      <w:r w:rsidRPr="00153D0C">
        <w:rPr>
          <w:rFonts w:ascii="Arial" w:hAnsi="Arial" w:cs="Arial"/>
          <w:bCs/>
          <w:color w:val="000000"/>
        </w:rPr>
        <w:t>Paisner</w:t>
      </w:r>
      <w:proofErr w:type="spellEnd"/>
      <w:r w:rsidRPr="00153D0C">
        <w:rPr>
          <w:rFonts w:ascii="Arial" w:hAnsi="Arial" w:cs="Arial"/>
          <w:bCs/>
          <w:color w:val="000000"/>
        </w:rPr>
        <w:t xml:space="preserve"> beratend tätig.</w:t>
      </w:r>
    </w:p>
    <w:p w14:paraId="384826E6" w14:textId="77777777" w:rsidR="00153D0C" w:rsidRDefault="00153D0C" w:rsidP="00153D0C">
      <w:pPr>
        <w:spacing w:after="0" w:line="240" w:lineRule="auto"/>
        <w:jc w:val="both"/>
        <w:rPr>
          <w:rFonts w:ascii="Arial" w:hAnsi="Arial" w:cs="Arial"/>
          <w:bCs/>
          <w:color w:val="000000"/>
          <w:szCs w:val="24"/>
        </w:rPr>
      </w:pPr>
    </w:p>
    <w:p w14:paraId="35C9C0E5" w14:textId="77777777" w:rsidR="00DC06FA" w:rsidRPr="00D64EE2" w:rsidRDefault="00DC06FA" w:rsidP="00153D0C">
      <w:pPr>
        <w:spacing w:after="0" w:line="240" w:lineRule="auto"/>
        <w:jc w:val="both"/>
        <w:rPr>
          <w:rFonts w:ascii="Arial" w:hAnsi="Arial" w:cs="Arial"/>
          <w:bCs/>
          <w:color w:val="000000"/>
          <w:szCs w:val="24"/>
        </w:rPr>
      </w:pPr>
    </w:p>
    <w:p w14:paraId="4309125B" w14:textId="77777777" w:rsidR="0047758B" w:rsidRDefault="0047758B" w:rsidP="000440F7">
      <w:pPr>
        <w:autoSpaceDE w:val="0"/>
        <w:autoSpaceDN w:val="0"/>
        <w:adjustRightInd w:val="0"/>
        <w:spacing w:after="120" w:line="360" w:lineRule="auto"/>
        <w:ind w:right="283"/>
        <w:jc w:val="both"/>
        <w:outlineLvl w:val="0"/>
        <w:rPr>
          <w:rFonts w:ascii="Arial" w:hAnsi="Arial" w:cs="Arial"/>
          <w:b/>
        </w:rPr>
      </w:pPr>
    </w:p>
    <w:p w14:paraId="17F9F4C6" w14:textId="77777777" w:rsidR="00DC06FA" w:rsidRDefault="00DC06FA" w:rsidP="000440F7">
      <w:pPr>
        <w:autoSpaceDE w:val="0"/>
        <w:autoSpaceDN w:val="0"/>
        <w:adjustRightInd w:val="0"/>
        <w:spacing w:after="120" w:line="360" w:lineRule="auto"/>
        <w:ind w:right="283"/>
        <w:jc w:val="both"/>
        <w:outlineLvl w:val="0"/>
        <w:rPr>
          <w:rFonts w:ascii="Arial" w:hAnsi="Arial" w:cs="Arial"/>
          <w:b/>
        </w:rPr>
      </w:pPr>
    </w:p>
    <w:p w14:paraId="4E120DDE" w14:textId="77777777" w:rsidR="000440F7" w:rsidRPr="00D64EE2" w:rsidRDefault="000440F7" w:rsidP="000440F7">
      <w:pPr>
        <w:autoSpaceDE w:val="0"/>
        <w:autoSpaceDN w:val="0"/>
        <w:adjustRightInd w:val="0"/>
        <w:spacing w:after="120" w:line="360" w:lineRule="auto"/>
        <w:ind w:right="283"/>
        <w:jc w:val="both"/>
        <w:outlineLvl w:val="0"/>
        <w:rPr>
          <w:rFonts w:ascii="Arial" w:hAnsi="Arial" w:cs="Arial"/>
          <w:b/>
        </w:rPr>
      </w:pPr>
      <w:r w:rsidRPr="00D64EE2">
        <w:rPr>
          <w:rFonts w:ascii="Arial" w:hAnsi="Arial" w:cs="Arial"/>
          <w:b/>
        </w:rPr>
        <w:t>Über HANSAINVEST</w:t>
      </w:r>
    </w:p>
    <w:p w14:paraId="25AACB33" w14:textId="77777777" w:rsidR="006740F6" w:rsidRPr="006740F6" w:rsidRDefault="006740F6" w:rsidP="006740F6">
      <w:pPr>
        <w:autoSpaceDE w:val="0"/>
        <w:autoSpaceDN w:val="0"/>
        <w:adjustRightInd w:val="0"/>
        <w:jc w:val="both"/>
        <w:rPr>
          <w:rFonts w:ascii="Arial" w:hAnsi="Arial" w:cs="Arial"/>
          <w:bCs/>
          <w:color w:val="000000"/>
          <w:sz w:val="20"/>
          <w:szCs w:val="20"/>
        </w:rPr>
      </w:pPr>
      <w:r w:rsidRPr="006740F6">
        <w:rPr>
          <w:rFonts w:ascii="Arial" w:hAnsi="Arial" w:cs="Arial"/>
          <w:bCs/>
          <w:color w:val="000000"/>
          <w:sz w:val="20"/>
          <w:szCs w:val="20"/>
        </w:rPr>
        <w:t xml:space="preserve">Die Kapitalverwaltungsgesellschaft HANSAINVEST Hanseatische Investment-GmbH wurde 1969 gegründet und ist Teil der SIGNAL IDUNA Gruppe. Aufgeteilt in drei Bereiche erbringt die Hamburger Gesellschaft Dienstleistungen rund um die Administration und das Management von Wertpapieren, Immobilien und </w:t>
      </w:r>
      <w:proofErr w:type="spellStart"/>
      <w:r w:rsidRPr="006740F6">
        <w:rPr>
          <w:rFonts w:ascii="Arial" w:hAnsi="Arial" w:cs="Arial"/>
          <w:bCs/>
          <w:color w:val="000000"/>
          <w:sz w:val="20"/>
          <w:szCs w:val="20"/>
        </w:rPr>
        <w:t>Alternativen</w:t>
      </w:r>
      <w:proofErr w:type="spellEnd"/>
      <w:r w:rsidRPr="006740F6">
        <w:rPr>
          <w:rFonts w:ascii="Arial" w:hAnsi="Arial" w:cs="Arial"/>
          <w:bCs/>
          <w:color w:val="000000"/>
          <w:sz w:val="20"/>
          <w:szCs w:val="20"/>
        </w:rPr>
        <w:t xml:space="preserve"> Investments. Über eine Tochter ist die Gesellschaft zudem am Standort Luxemburg aktiv. Mehr als 180 Mitarbeiter betreuen in über 140 Publikums- und mehr als 50 Spezialfonds Vermögenswerte von rund 22 Milliarden Euro. </w:t>
      </w:r>
    </w:p>
    <w:p w14:paraId="1C3630F4" w14:textId="1FB40719" w:rsidR="006740F6" w:rsidRDefault="00EF2176" w:rsidP="000304A8">
      <w:pPr>
        <w:autoSpaceDE w:val="0"/>
        <w:autoSpaceDN w:val="0"/>
        <w:adjustRightInd w:val="0"/>
        <w:spacing w:after="0" w:line="240" w:lineRule="auto"/>
        <w:jc w:val="both"/>
        <w:rPr>
          <w:rFonts w:ascii="Arial" w:hAnsi="Arial" w:cs="Arial"/>
          <w:bCs/>
          <w:color w:val="000000"/>
          <w:sz w:val="20"/>
          <w:szCs w:val="20"/>
        </w:rPr>
      </w:pPr>
      <w:r w:rsidRPr="000304A8">
        <w:rPr>
          <w:rFonts w:ascii="Arial" w:hAnsi="Arial" w:cs="Arial"/>
          <w:bCs/>
          <w:color w:val="000000"/>
          <w:sz w:val="20"/>
          <w:szCs w:val="20"/>
        </w:rPr>
        <w:t>Im Bereich Real Assets managen international aufgestellte Spezialisten Büro-, Einzelhandels-, Hotel-, Logistik- sowie Wohnimmobilien in 19 Ländern mit einem Volumen von rund 5,6 Milliarden Euro. Neben dem Portfoliomanagement decken die Expert</w:t>
      </w:r>
      <w:r w:rsidR="001A2F69">
        <w:rPr>
          <w:rFonts w:ascii="Arial" w:hAnsi="Arial" w:cs="Arial"/>
          <w:bCs/>
          <w:color w:val="000000"/>
          <w:sz w:val="20"/>
          <w:szCs w:val="20"/>
        </w:rPr>
        <w:t xml:space="preserve">en sowohl die Bereiche </w:t>
      </w:r>
      <w:proofErr w:type="spellStart"/>
      <w:r w:rsidR="001A2F69">
        <w:rPr>
          <w:rFonts w:ascii="Arial" w:hAnsi="Arial" w:cs="Arial"/>
          <w:bCs/>
          <w:color w:val="000000"/>
          <w:sz w:val="20"/>
          <w:szCs w:val="20"/>
        </w:rPr>
        <w:t>Ac</w:t>
      </w:r>
      <w:r w:rsidRPr="000304A8">
        <w:rPr>
          <w:rFonts w:ascii="Arial" w:hAnsi="Arial" w:cs="Arial"/>
          <w:bCs/>
          <w:color w:val="000000"/>
          <w:sz w:val="20"/>
          <w:szCs w:val="20"/>
        </w:rPr>
        <w:t>quisitions</w:t>
      </w:r>
      <w:proofErr w:type="spellEnd"/>
      <w:r w:rsidRPr="000304A8">
        <w:rPr>
          <w:rFonts w:ascii="Arial" w:hAnsi="Arial" w:cs="Arial"/>
          <w:bCs/>
          <w:color w:val="000000"/>
          <w:sz w:val="20"/>
          <w:szCs w:val="20"/>
        </w:rPr>
        <w:t xml:space="preserve"> </w:t>
      </w:r>
      <w:r w:rsidR="001A2F69">
        <w:rPr>
          <w:rFonts w:ascii="Arial" w:hAnsi="Arial" w:cs="Arial"/>
          <w:bCs/>
          <w:color w:val="000000"/>
          <w:sz w:val="20"/>
          <w:szCs w:val="20"/>
        </w:rPr>
        <w:t>&amp;</w:t>
      </w:r>
      <w:r w:rsidRPr="000304A8">
        <w:rPr>
          <w:rFonts w:ascii="Arial" w:hAnsi="Arial" w:cs="Arial"/>
          <w:bCs/>
          <w:color w:val="000000"/>
          <w:sz w:val="20"/>
          <w:szCs w:val="20"/>
        </w:rPr>
        <w:t xml:space="preserve"> </w:t>
      </w:r>
      <w:proofErr w:type="spellStart"/>
      <w:r w:rsidRPr="000304A8">
        <w:rPr>
          <w:rFonts w:ascii="Arial" w:hAnsi="Arial" w:cs="Arial"/>
          <w:bCs/>
          <w:color w:val="000000"/>
          <w:sz w:val="20"/>
          <w:szCs w:val="20"/>
        </w:rPr>
        <w:t>Sales</w:t>
      </w:r>
      <w:proofErr w:type="spellEnd"/>
      <w:r w:rsidRPr="000304A8">
        <w:rPr>
          <w:rFonts w:ascii="Arial" w:hAnsi="Arial" w:cs="Arial"/>
          <w:bCs/>
          <w:color w:val="000000"/>
          <w:sz w:val="20"/>
          <w:szCs w:val="20"/>
        </w:rPr>
        <w:t xml:space="preserve"> als auch das </w:t>
      </w:r>
      <w:proofErr w:type="spellStart"/>
      <w:r w:rsidRPr="000304A8">
        <w:rPr>
          <w:rFonts w:ascii="Arial" w:hAnsi="Arial" w:cs="Arial"/>
          <w:bCs/>
          <w:color w:val="000000"/>
          <w:sz w:val="20"/>
          <w:szCs w:val="20"/>
        </w:rPr>
        <w:t>Assetmanagement</w:t>
      </w:r>
      <w:proofErr w:type="spellEnd"/>
      <w:r w:rsidRPr="000304A8">
        <w:rPr>
          <w:rFonts w:ascii="Arial" w:hAnsi="Arial" w:cs="Arial"/>
          <w:bCs/>
          <w:color w:val="000000"/>
          <w:sz w:val="20"/>
          <w:szCs w:val="20"/>
        </w:rPr>
        <w:t>, die Projektentwicklung sowie die Fondsadministration und das Fondscontrolling ab.</w:t>
      </w:r>
      <w:r w:rsidR="000304A8" w:rsidRPr="000304A8">
        <w:rPr>
          <w:rFonts w:ascii="Arial" w:hAnsi="Arial" w:cs="Arial"/>
          <w:bCs/>
          <w:color w:val="000000"/>
          <w:sz w:val="20"/>
          <w:szCs w:val="20"/>
        </w:rPr>
        <w:t xml:space="preserve"> </w:t>
      </w:r>
      <w:r w:rsidRPr="000304A8">
        <w:rPr>
          <w:rFonts w:ascii="Arial" w:hAnsi="Arial" w:cs="Arial"/>
          <w:bCs/>
          <w:color w:val="000000"/>
          <w:sz w:val="20"/>
          <w:szCs w:val="20"/>
        </w:rPr>
        <w:t xml:space="preserve">Das Portfoliomanagement Infrastructure widmet sich einem internationalen Portfolio von Infrastruktur-Investments mit einem Volumen von rund 600 Millionen Euro. Neben der Akquisition der Assets werden gleichfalls die Bereiche des </w:t>
      </w:r>
      <w:proofErr w:type="spellStart"/>
      <w:r w:rsidRPr="000304A8">
        <w:rPr>
          <w:rFonts w:ascii="Arial" w:hAnsi="Arial" w:cs="Arial"/>
          <w:bCs/>
          <w:color w:val="000000"/>
          <w:sz w:val="20"/>
          <w:szCs w:val="20"/>
        </w:rPr>
        <w:t>Assetmanagements</w:t>
      </w:r>
      <w:proofErr w:type="spellEnd"/>
      <w:r w:rsidRPr="000304A8">
        <w:rPr>
          <w:rFonts w:ascii="Arial" w:hAnsi="Arial" w:cs="Arial"/>
          <w:bCs/>
          <w:color w:val="000000"/>
          <w:sz w:val="20"/>
          <w:szCs w:val="20"/>
        </w:rPr>
        <w:t xml:space="preserve"> sowie das Portfoliomanagement abgedeckt.</w:t>
      </w:r>
      <w:r w:rsidR="000304A8">
        <w:rPr>
          <w:rFonts w:ascii="Arial" w:hAnsi="Arial" w:cs="Arial"/>
          <w:bCs/>
          <w:color w:val="000000"/>
          <w:sz w:val="20"/>
          <w:szCs w:val="20"/>
        </w:rPr>
        <w:t xml:space="preserve"> </w:t>
      </w:r>
      <w:r w:rsidR="006740F6" w:rsidRPr="001C506B">
        <w:rPr>
          <w:rFonts w:ascii="Arial" w:hAnsi="Arial" w:cs="Arial"/>
          <w:bCs/>
          <w:color w:val="000000"/>
          <w:sz w:val="20"/>
          <w:szCs w:val="20"/>
        </w:rPr>
        <w:t xml:space="preserve">Mehr Informationen unter </w:t>
      </w:r>
      <w:hyperlink r:id="rId8" w:history="1">
        <w:r w:rsidR="006740F6" w:rsidRPr="001C506B">
          <w:rPr>
            <w:bCs/>
            <w:color w:val="000000"/>
            <w:szCs w:val="20"/>
          </w:rPr>
          <w:t>www.hansainvest.de</w:t>
        </w:r>
      </w:hyperlink>
      <w:r w:rsidR="006740F6" w:rsidRPr="001C506B">
        <w:rPr>
          <w:rFonts w:ascii="Arial" w:hAnsi="Arial" w:cs="Arial"/>
          <w:bCs/>
          <w:color w:val="000000"/>
          <w:sz w:val="20"/>
          <w:szCs w:val="20"/>
        </w:rPr>
        <w:t xml:space="preserve">. </w:t>
      </w:r>
      <w:r w:rsidR="006740F6" w:rsidRPr="00D4331E">
        <w:rPr>
          <w:rFonts w:ascii="Arial" w:hAnsi="Arial" w:cs="Arial"/>
          <w:bCs/>
          <w:color w:val="000000"/>
          <w:sz w:val="20"/>
          <w:szCs w:val="20"/>
        </w:rPr>
        <w:t xml:space="preserve">Stand der Daten: 31.01.2016. </w:t>
      </w:r>
    </w:p>
    <w:p w14:paraId="7BE82275" w14:textId="77777777" w:rsidR="000304A8" w:rsidRPr="000304A8" w:rsidRDefault="000304A8" w:rsidP="000304A8">
      <w:pPr>
        <w:autoSpaceDE w:val="0"/>
        <w:autoSpaceDN w:val="0"/>
        <w:adjustRightInd w:val="0"/>
        <w:spacing w:after="0" w:line="240" w:lineRule="auto"/>
        <w:jc w:val="both"/>
        <w:rPr>
          <w:rFonts w:ascii="Arial" w:hAnsi="Arial" w:cs="Arial"/>
          <w:bCs/>
          <w:color w:val="000000"/>
          <w:sz w:val="20"/>
          <w:szCs w:val="20"/>
        </w:rPr>
      </w:pPr>
    </w:p>
    <w:p w14:paraId="6600B7C9" w14:textId="2E4CC3F1" w:rsidR="00BE5DEA" w:rsidRPr="00D4331E" w:rsidRDefault="00BE5DEA" w:rsidP="00060178">
      <w:pPr>
        <w:autoSpaceDE w:val="0"/>
        <w:autoSpaceDN w:val="0"/>
        <w:adjustRightInd w:val="0"/>
        <w:spacing w:after="120" w:line="360" w:lineRule="auto"/>
        <w:ind w:right="283"/>
        <w:jc w:val="both"/>
        <w:outlineLvl w:val="0"/>
        <w:rPr>
          <w:rFonts w:ascii="Arial" w:hAnsi="Arial" w:cs="Arial"/>
          <w:b/>
        </w:rPr>
      </w:pPr>
      <w:r w:rsidRPr="00D4331E">
        <w:rPr>
          <w:rFonts w:ascii="Arial" w:hAnsi="Arial" w:cs="Arial"/>
          <w:b/>
        </w:rPr>
        <w:t xml:space="preserve">Über Münchner </w:t>
      </w:r>
      <w:r w:rsidR="00DC06FA">
        <w:rPr>
          <w:rFonts w:ascii="Arial" w:hAnsi="Arial" w:cs="Arial"/>
          <w:b/>
        </w:rPr>
        <w:t>Grund Immobilien Bauträger GmbH</w:t>
      </w:r>
    </w:p>
    <w:p w14:paraId="05386313" w14:textId="0E98018A" w:rsidR="00BE5DEA" w:rsidRPr="000304A8" w:rsidRDefault="00BE5DEA" w:rsidP="000304A8">
      <w:pPr>
        <w:jc w:val="both"/>
        <w:rPr>
          <w:rFonts w:ascii="Arial" w:hAnsi="Arial" w:cs="Arial"/>
          <w:bCs/>
          <w:color w:val="000000"/>
          <w:sz w:val="20"/>
          <w:szCs w:val="20"/>
        </w:rPr>
      </w:pPr>
      <w:r w:rsidRPr="00D4331E">
        <w:rPr>
          <w:rFonts w:ascii="Arial" w:hAnsi="Arial" w:cs="Arial"/>
          <w:bCs/>
          <w:color w:val="000000"/>
          <w:sz w:val="20"/>
          <w:szCs w:val="20"/>
        </w:rPr>
        <w:t>Münchner Grund Immobilien Bauträger GmbH ist eine Tochtergesellschaft der österreichischen UBM Development AG. Das Unternehmen ist in ganz Deutschland als Projektentwickler und Bauträger tätig. Der Fokus liegt auf den Asset-Klassen Hotel, Gewerbe, Büro und Wohnen. Von der Planung und Entwicklung über die Errichtung bis hin zur Vermarktung werden alle Leistungen aus einer Hand angeboten. Münchner Grund zeichnet sich durch über 50 Jahre Erfahrung aus und errichtet ausschließlich hochwertige, anspruchsvolle und renditestarke Immobilien zur Eigennutzung oder Vermögensanlage.</w:t>
      </w:r>
      <w:r w:rsidR="000304A8">
        <w:rPr>
          <w:rFonts w:ascii="Arial" w:hAnsi="Arial" w:cs="Arial"/>
          <w:bCs/>
          <w:color w:val="000000"/>
          <w:sz w:val="20"/>
          <w:szCs w:val="20"/>
        </w:rPr>
        <w:t xml:space="preserve"> </w:t>
      </w:r>
      <w:r w:rsidRPr="00D4331E">
        <w:rPr>
          <w:rFonts w:ascii="Arial" w:hAnsi="Arial" w:cs="Arial"/>
          <w:color w:val="000000"/>
          <w:sz w:val="20"/>
        </w:rPr>
        <w:t xml:space="preserve">Mehr Informationen unter </w:t>
      </w:r>
      <w:hyperlink r:id="rId9" w:history="1">
        <w:r w:rsidRPr="00D4331E">
          <w:rPr>
            <w:rStyle w:val="Hyperlink"/>
            <w:rFonts w:ascii="Arial" w:hAnsi="Arial" w:cs="Arial"/>
            <w:color w:val="000000" w:themeColor="text1"/>
            <w:sz w:val="20"/>
            <w:u w:val="none"/>
          </w:rPr>
          <w:t>www.muenchnergrund.de</w:t>
        </w:r>
      </w:hyperlink>
      <w:r w:rsidR="00060178" w:rsidRPr="00D4331E">
        <w:rPr>
          <w:rFonts w:ascii="Arial" w:hAnsi="Arial" w:cs="Arial"/>
          <w:color w:val="000000" w:themeColor="text1"/>
          <w:sz w:val="20"/>
        </w:rPr>
        <w:t>.</w:t>
      </w:r>
    </w:p>
    <w:p w14:paraId="56E8A645" w14:textId="439DA612" w:rsidR="008049D8" w:rsidRPr="00D4331E" w:rsidRDefault="00DC06FA" w:rsidP="00060178">
      <w:pPr>
        <w:autoSpaceDE w:val="0"/>
        <w:autoSpaceDN w:val="0"/>
        <w:adjustRightInd w:val="0"/>
        <w:spacing w:after="120" w:line="360" w:lineRule="auto"/>
        <w:ind w:right="283"/>
        <w:jc w:val="both"/>
        <w:outlineLvl w:val="0"/>
        <w:rPr>
          <w:rFonts w:ascii="Arial" w:hAnsi="Arial" w:cs="Arial"/>
          <w:b/>
        </w:rPr>
      </w:pPr>
      <w:r>
        <w:rPr>
          <w:rFonts w:ascii="Arial" w:hAnsi="Arial" w:cs="Arial"/>
          <w:b/>
        </w:rPr>
        <w:t xml:space="preserve">Über Gateway </w:t>
      </w:r>
      <w:proofErr w:type="spellStart"/>
      <w:r>
        <w:rPr>
          <w:rFonts w:ascii="Arial" w:hAnsi="Arial" w:cs="Arial"/>
          <w:b/>
        </w:rPr>
        <w:t>Gardens</w:t>
      </w:r>
      <w:proofErr w:type="spellEnd"/>
    </w:p>
    <w:p w14:paraId="3ECBC6BE" w14:textId="77EC0626" w:rsidR="008049D8" w:rsidRPr="00D4331E" w:rsidRDefault="008049D8" w:rsidP="00060178">
      <w:pPr>
        <w:autoSpaceDE w:val="0"/>
        <w:autoSpaceDN w:val="0"/>
        <w:adjustRightInd w:val="0"/>
        <w:jc w:val="both"/>
        <w:rPr>
          <w:rFonts w:ascii="Arial" w:hAnsi="Arial" w:cs="Arial"/>
          <w:bCs/>
          <w:color w:val="000000"/>
          <w:sz w:val="20"/>
          <w:szCs w:val="20"/>
        </w:rPr>
      </w:pPr>
      <w:r w:rsidRPr="00D4331E">
        <w:rPr>
          <w:rFonts w:ascii="Arial" w:hAnsi="Arial" w:cs="Arial"/>
          <w:bCs/>
          <w:color w:val="000000"/>
          <w:sz w:val="20"/>
          <w:szCs w:val="20"/>
        </w:rPr>
        <w:t xml:space="preserve">Gateway </w:t>
      </w:r>
      <w:proofErr w:type="spellStart"/>
      <w:r w:rsidRPr="00D4331E">
        <w:rPr>
          <w:rFonts w:ascii="Arial" w:hAnsi="Arial" w:cs="Arial"/>
          <w:bCs/>
          <w:color w:val="000000"/>
          <w:sz w:val="20"/>
          <w:szCs w:val="20"/>
        </w:rPr>
        <w:t>Gardens</w:t>
      </w:r>
      <w:proofErr w:type="spellEnd"/>
      <w:r w:rsidRPr="00D4331E">
        <w:rPr>
          <w:rFonts w:ascii="Arial" w:hAnsi="Arial" w:cs="Arial"/>
          <w:bCs/>
          <w:color w:val="000000"/>
          <w:sz w:val="20"/>
          <w:szCs w:val="20"/>
        </w:rPr>
        <w:t xml:space="preserve"> ist mit 700.000 Quadratmetern projektierter Geschossfläche auf einem Areal von 35 Hektar eine der größten Quartiersentwicklungen in Deutschland. Der neue Frankfurter Stadtteil befindet sich im Zentrum der wichtigsten Verkehrsachsen: Am internationalen Flughafen Frankfurt/Rhein-Main, am größten Flughafenbahnhof und am größten Autobahnkreuz Deutschlands. Ab 2019 erhält Gateway </w:t>
      </w:r>
      <w:proofErr w:type="spellStart"/>
      <w:r w:rsidRPr="00D4331E">
        <w:rPr>
          <w:rFonts w:ascii="Arial" w:hAnsi="Arial" w:cs="Arial"/>
          <w:bCs/>
          <w:color w:val="000000"/>
          <w:sz w:val="20"/>
          <w:szCs w:val="20"/>
        </w:rPr>
        <w:t>Gardens</w:t>
      </w:r>
      <w:proofErr w:type="spellEnd"/>
      <w:r w:rsidRPr="00D4331E">
        <w:rPr>
          <w:rFonts w:ascii="Arial" w:hAnsi="Arial" w:cs="Arial"/>
          <w:bCs/>
          <w:color w:val="000000"/>
          <w:sz w:val="20"/>
          <w:szCs w:val="20"/>
        </w:rPr>
        <w:t xml:space="preserve"> zudem einen eigenen S-Bahn-Anschluss. Seit Fertigstellung des ersten Gebäudes konnten bereits rund 34 Prozent der Flächen vermarktet werden. Inzwischen arbeiten über 4.500 Mensche</w:t>
      </w:r>
      <w:r w:rsidR="000304A8">
        <w:rPr>
          <w:rFonts w:ascii="Arial" w:hAnsi="Arial" w:cs="Arial"/>
          <w:bCs/>
          <w:color w:val="000000"/>
          <w:sz w:val="20"/>
          <w:szCs w:val="20"/>
        </w:rPr>
        <w:t xml:space="preserve">n in den ansässigen Unternehmen. </w:t>
      </w:r>
      <w:r w:rsidR="00060178" w:rsidRPr="00D4331E">
        <w:rPr>
          <w:rFonts w:ascii="Arial" w:hAnsi="Arial" w:cs="Arial"/>
          <w:bCs/>
          <w:color w:val="000000"/>
          <w:sz w:val="20"/>
          <w:szCs w:val="20"/>
        </w:rPr>
        <w:t xml:space="preserve">Mehr Informationen unter </w:t>
      </w:r>
      <w:r w:rsidRPr="00D4331E">
        <w:rPr>
          <w:rFonts w:ascii="Arial" w:hAnsi="Arial" w:cs="Arial"/>
          <w:bCs/>
          <w:color w:val="000000"/>
          <w:sz w:val="20"/>
          <w:szCs w:val="20"/>
        </w:rPr>
        <w:t>www.gateway-gardens.de</w:t>
      </w:r>
      <w:r w:rsidR="00060178" w:rsidRPr="00D4331E">
        <w:rPr>
          <w:rFonts w:ascii="Arial" w:hAnsi="Arial" w:cs="Arial"/>
          <w:bCs/>
          <w:color w:val="000000"/>
          <w:sz w:val="20"/>
          <w:szCs w:val="20"/>
        </w:rPr>
        <w:t>.</w:t>
      </w:r>
    </w:p>
    <w:p w14:paraId="16AB5763" w14:textId="77777777" w:rsidR="00D52A1B" w:rsidRPr="00D64EE2" w:rsidRDefault="00D52A1B" w:rsidP="001F11DD">
      <w:pPr>
        <w:autoSpaceDE w:val="0"/>
        <w:autoSpaceDN w:val="0"/>
        <w:adjustRightInd w:val="0"/>
        <w:spacing w:after="0" w:line="240" w:lineRule="auto"/>
        <w:jc w:val="both"/>
        <w:rPr>
          <w:rFonts w:ascii="Arial" w:hAnsi="Arial" w:cs="Arial"/>
          <w:b/>
          <w:sz w:val="20"/>
        </w:rPr>
      </w:pPr>
      <w:r w:rsidRPr="00D64EE2">
        <w:rPr>
          <w:rFonts w:ascii="Arial" w:hAnsi="Arial" w:cs="Arial"/>
          <w:b/>
          <w:sz w:val="20"/>
        </w:rPr>
        <w:t>Presseanfragen:</w:t>
      </w:r>
    </w:p>
    <w:p w14:paraId="46443A9F" w14:textId="77777777" w:rsidR="00D52A1B" w:rsidRPr="00D64EE2" w:rsidRDefault="00D52A1B" w:rsidP="00D52A1B">
      <w:pPr>
        <w:pStyle w:val="FSWPressepapierFuzeile"/>
        <w:tabs>
          <w:tab w:val="left" w:pos="6379"/>
        </w:tabs>
        <w:ind w:right="284"/>
        <w:rPr>
          <w:rFonts w:ascii="Arial" w:hAnsi="Arial" w:cs="Arial"/>
          <w:sz w:val="20"/>
        </w:rPr>
      </w:pPr>
      <w:r w:rsidRPr="00D64EE2">
        <w:rPr>
          <w:rFonts w:ascii="Arial" w:hAnsi="Arial" w:cs="Arial"/>
          <w:sz w:val="20"/>
        </w:rPr>
        <w:t>Sven Hildebrandt • Leiter Marketing &amp; Kommunikation</w:t>
      </w:r>
    </w:p>
    <w:p w14:paraId="4289AE71" w14:textId="77777777" w:rsidR="00D52A1B" w:rsidRPr="00D64EE2" w:rsidRDefault="00D52A1B" w:rsidP="00D52A1B">
      <w:pPr>
        <w:pStyle w:val="FSWPressepapierFuzeile"/>
        <w:tabs>
          <w:tab w:val="left" w:pos="6379"/>
        </w:tabs>
        <w:ind w:right="284"/>
        <w:rPr>
          <w:rFonts w:ascii="Arial" w:hAnsi="Arial" w:cs="Arial"/>
          <w:sz w:val="20"/>
        </w:rPr>
      </w:pPr>
      <w:r w:rsidRPr="00D64EE2">
        <w:rPr>
          <w:rFonts w:ascii="Arial" w:hAnsi="Arial" w:cs="Arial"/>
          <w:sz w:val="20"/>
        </w:rPr>
        <w:t>HANSAINVEST Hanseatische Investment-GmbH</w:t>
      </w:r>
      <w:r w:rsidR="006740F6">
        <w:rPr>
          <w:rFonts w:ascii="Arial" w:hAnsi="Arial" w:cs="Arial"/>
          <w:sz w:val="20"/>
        </w:rPr>
        <w:t xml:space="preserve"> </w:t>
      </w:r>
      <w:r w:rsidR="006740F6" w:rsidRPr="00D64EE2">
        <w:rPr>
          <w:rFonts w:ascii="Arial" w:hAnsi="Arial" w:cs="Arial"/>
          <w:sz w:val="20"/>
        </w:rPr>
        <w:t>•</w:t>
      </w:r>
      <w:r w:rsidR="006740F6">
        <w:rPr>
          <w:rFonts w:ascii="Arial" w:hAnsi="Arial" w:cs="Arial"/>
          <w:sz w:val="20"/>
        </w:rPr>
        <w:t xml:space="preserve"> </w:t>
      </w:r>
      <w:r w:rsidRPr="00D64EE2">
        <w:rPr>
          <w:rFonts w:ascii="Arial" w:hAnsi="Arial" w:cs="Arial"/>
          <w:sz w:val="20"/>
        </w:rPr>
        <w:t>Kapstadtring 8 • D - 22297 Hamburg</w:t>
      </w:r>
    </w:p>
    <w:p w14:paraId="36F6063C" w14:textId="77777777" w:rsidR="00D52A1B" w:rsidRPr="00D64EE2" w:rsidRDefault="00D52A1B" w:rsidP="00D52A1B">
      <w:pPr>
        <w:pStyle w:val="FSWPressepapierFuzeile"/>
        <w:tabs>
          <w:tab w:val="left" w:pos="6379"/>
        </w:tabs>
        <w:ind w:right="284"/>
        <w:rPr>
          <w:rFonts w:ascii="Arial" w:hAnsi="Arial" w:cs="Arial"/>
          <w:sz w:val="20"/>
        </w:rPr>
      </w:pPr>
      <w:r w:rsidRPr="00D64EE2">
        <w:rPr>
          <w:rFonts w:ascii="Arial" w:hAnsi="Arial" w:cs="Arial"/>
          <w:sz w:val="20"/>
        </w:rPr>
        <w:t>Telefon + 49 40 3 00 57-78 38 • Fax + 49 40 3 00 57-4 90 78 38</w:t>
      </w:r>
    </w:p>
    <w:p w14:paraId="1759F5D4" w14:textId="77777777" w:rsidR="00D52A1B" w:rsidRPr="00D4331E" w:rsidRDefault="00D94620" w:rsidP="00D52A1B">
      <w:pPr>
        <w:pStyle w:val="FSWPressepapierFuzeile"/>
        <w:tabs>
          <w:tab w:val="left" w:pos="6379"/>
        </w:tabs>
        <w:ind w:right="284"/>
        <w:rPr>
          <w:rFonts w:ascii="Arial" w:hAnsi="Arial" w:cs="Arial"/>
          <w:color w:val="000000" w:themeColor="text1"/>
          <w:sz w:val="20"/>
        </w:rPr>
      </w:pPr>
      <w:hyperlink r:id="rId10" w:history="1">
        <w:r w:rsidR="00D52A1B" w:rsidRPr="00D4331E">
          <w:rPr>
            <w:rStyle w:val="Hyperlink"/>
            <w:rFonts w:ascii="Arial" w:hAnsi="Arial" w:cs="Arial"/>
            <w:color w:val="000000" w:themeColor="text1"/>
            <w:sz w:val="20"/>
            <w:u w:val="none"/>
          </w:rPr>
          <w:t>sven.hildebrandt@hansainvest.de</w:t>
        </w:r>
      </w:hyperlink>
      <w:r w:rsidR="00D52A1B" w:rsidRPr="00D4331E">
        <w:rPr>
          <w:rFonts w:ascii="Arial" w:hAnsi="Arial" w:cs="Arial"/>
          <w:color w:val="000000" w:themeColor="text1"/>
          <w:sz w:val="20"/>
        </w:rPr>
        <w:t xml:space="preserve"> • www.hansainvest.de</w:t>
      </w:r>
    </w:p>
    <w:p w14:paraId="71388B2C" w14:textId="77777777" w:rsidR="00D52A1B" w:rsidRPr="00D4331E" w:rsidRDefault="00D52A1B" w:rsidP="00D52A1B">
      <w:pPr>
        <w:pStyle w:val="FSWPressepapierFuzeile"/>
        <w:tabs>
          <w:tab w:val="left" w:pos="6379"/>
        </w:tabs>
        <w:ind w:right="284"/>
        <w:rPr>
          <w:rFonts w:ascii="Arial" w:hAnsi="Arial" w:cs="Arial"/>
          <w:color w:val="000000" w:themeColor="text1"/>
          <w:sz w:val="20"/>
        </w:rPr>
      </w:pPr>
    </w:p>
    <w:p w14:paraId="214009ED" w14:textId="77777777" w:rsidR="00D52A1B" w:rsidRPr="00D4331E" w:rsidRDefault="00D52A1B" w:rsidP="00D52A1B">
      <w:pPr>
        <w:pStyle w:val="FSWPressepapierFuzeile"/>
        <w:tabs>
          <w:tab w:val="left" w:pos="6379"/>
        </w:tabs>
        <w:ind w:right="284"/>
        <w:rPr>
          <w:rFonts w:ascii="Arial" w:hAnsi="Arial" w:cs="Arial"/>
          <w:color w:val="000000" w:themeColor="text1"/>
          <w:sz w:val="20"/>
        </w:rPr>
      </w:pPr>
      <w:r w:rsidRPr="00D4331E">
        <w:rPr>
          <w:rFonts w:ascii="Arial" w:hAnsi="Arial" w:cs="Arial"/>
          <w:color w:val="000000" w:themeColor="text1"/>
          <w:sz w:val="20"/>
        </w:rPr>
        <w:t>Holger Friedrichs • Leiter Medien &amp; Kommunikationsberatung</w:t>
      </w:r>
    </w:p>
    <w:p w14:paraId="30C99527" w14:textId="77777777" w:rsidR="00D52A1B" w:rsidRPr="00D4331E" w:rsidRDefault="00D52A1B" w:rsidP="00D52A1B">
      <w:pPr>
        <w:pStyle w:val="FSWPressepapierFuzeile"/>
        <w:tabs>
          <w:tab w:val="left" w:pos="6379"/>
        </w:tabs>
        <w:ind w:right="284"/>
        <w:rPr>
          <w:rFonts w:ascii="Arial" w:hAnsi="Arial" w:cs="Arial"/>
          <w:color w:val="000000" w:themeColor="text1"/>
          <w:sz w:val="20"/>
        </w:rPr>
      </w:pPr>
      <w:r w:rsidRPr="00D4331E">
        <w:rPr>
          <w:rFonts w:ascii="Arial" w:hAnsi="Arial" w:cs="Arial"/>
          <w:color w:val="000000" w:themeColor="text1"/>
          <w:sz w:val="20"/>
        </w:rPr>
        <w:t>Dr. ZitelmannPB. GmbH</w:t>
      </w:r>
      <w:r w:rsidR="006740F6" w:rsidRPr="00D4331E">
        <w:rPr>
          <w:rFonts w:ascii="Arial" w:hAnsi="Arial" w:cs="Arial"/>
          <w:color w:val="000000" w:themeColor="text1"/>
          <w:sz w:val="20"/>
        </w:rPr>
        <w:t xml:space="preserve"> • </w:t>
      </w:r>
      <w:r w:rsidRPr="00D4331E">
        <w:rPr>
          <w:rFonts w:ascii="Arial" w:hAnsi="Arial" w:cs="Arial"/>
          <w:color w:val="000000" w:themeColor="text1"/>
          <w:sz w:val="20"/>
        </w:rPr>
        <w:t>Rankestraße 17 • D - 10789 Berlin</w:t>
      </w:r>
    </w:p>
    <w:p w14:paraId="406BBAA8" w14:textId="77777777" w:rsidR="00D52A1B" w:rsidRPr="00D4331E" w:rsidRDefault="00D52A1B" w:rsidP="00D52A1B">
      <w:pPr>
        <w:pStyle w:val="FSWPressepapierFuzeile"/>
        <w:tabs>
          <w:tab w:val="left" w:pos="6379"/>
        </w:tabs>
        <w:ind w:right="284"/>
        <w:rPr>
          <w:rFonts w:ascii="Arial" w:hAnsi="Arial" w:cs="Arial"/>
          <w:color w:val="000000" w:themeColor="text1"/>
          <w:sz w:val="20"/>
        </w:rPr>
      </w:pPr>
      <w:r w:rsidRPr="00D4331E">
        <w:rPr>
          <w:rFonts w:ascii="Arial" w:hAnsi="Arial" w:cs="Arial"/>
          <w:color w:val="000000" w:themeColor="text1"/>
          <w:sz w:val="20"/>
        </w:rPr>
        <w:t>Telefon + 49 30 72 62 76-1 57 • Fax + 49 30 72 62 76-17 93</w:t>
      </w:r>
    </w:p>
    <w:p w14:paraId="7FE48F6D" w14:textId="77777777" w:rsidR="000440F7" w:rsidRPr="00D4331E" w:rsidRDefault="00D94620" w:rsidP="00684D9A">
      <w:pPr>
        <w:pStyle w:val="FSWPressepapierFuzeile"/>
        <w:tabs>
          <w:tab w:val="left" w:pos="6379"/>
        </w:tabs>
        <w:ind w:right="284"/>
        <w:rPr>
          <w:rFonts w:ascii="Arial" w:hAnsi="Arial" w:cs="Arial"/>
          <w:color w:val="000000" w:themeColor="text1"/>
          <w:sz w:val="20"/>
        </w:rPr>
      </w:pPr>
      <w:hyperlink r:id="rId11" w:history="1">
        <w:r w:rsidR="00D52A1B" w:rsidRPr="00D4331E">
          <w:rPr>
            <w:rStyle w:val="Hyperlink"/>
            <w:rFonts w:ascii="Arial" w:hAnsi="Arial" w:cs="Arial"/>
            <w:color w:val="000000" w:themeColor="text1"/>
            <w:sz w:val="20"/>
            <w:u w:val="none"/>
          </w:rPr>
          <w:t>friedrichs@zitelmann.com</w:t>
        </w:r>
      </w:hyperlink>
      <w:r w:rsidR="00D52A1B" w:rsidRPr="00D4331E">
        <w:rPr>
          <w:rFonts w:ascii="Arial" w:hAnsi="Arial" w:cs="Arial"/>
          <w:color w:val="000000" w:themeColor="text1"/>
          <w:sz w:val="20"/>
        </w:rPr>
        <w:t xml:space="preserve"> • </w:t>
      </w:r>
      <w:hyperlink r:id="rId12" w:history="1">
        <w:r w:rsidR="00BE5DEA" w:rsidRPr="00D4331E">
          <w:rPr>
            <w:rStyle w:val="Hyperlink"/>
            <w:rFonts w:ascii="Arial" w:hAnsi="Arial" w:cs="Arial"/>
            <w:color w:val="000000" w:themeColor="text1"/>
            <w:sz w:val="20"/>
            <w:u w:val="none"/>
          </w:rPr>
          <w:t>www.zitelmann.com</w:t>
        </w:r>
      </w:hyperlink>
    </w:p>
    <w:p w14:paraId="7E5F44FA" w14:textId="77777777" w:rsidR="00BE5DEA" w:rsidRPr="00D4331E" w:rsidRDefault="00BE5DEA" w:rsidP="00684D9A">
      <w:pPr>
        <w:pStyle w:val="FSWPressepapierFuzeile"/>
        <w:tabs>
          <w:tab w:val="left" w:pos="6379"/>
        </w:tabs>
        <w:ind w:right="284"/>
        <w:rPr>
          <w:rFonts w:ascii="Arial" w:hAnsi="Arial" w:cs="Arial"/>
          <w:color w:val="000000" w:themeColor="text1"/>
          <w:sz w:val="20"/>
        </w:rPr>
      </w:pPr>
    </w:p>
    <w:p w14:paraId="27E618BE" w14:textId="77777777" w:rsidR="00BE5DEA" w:rsidRPr="00D4331E" w:rsidRDefault="00BE5DEA" w:rsidP="00BE5DEA">
      <w:pPr>
        <w:pStyle w:val="FSWPressepapierFuzeile"/>
        <w:tabs>
          <w:tab w:val="left" w:pos="6379"/>
        </w:tabs>
        <w:ind w:right="284"/>
        <w:rPr>
          <w:rFonts w:ascii="Arial" w:hAnsi="Arial" w:cs="Arial"/>
          <w:color w:val="000000" w:themeColor="text1"/>
          <w:sz w:val="20"/>
        </w:rPr>
      </w:pPr>
      <w:r w:rsidRPr="00D4331E">
        <w:rPr>
          <w:rFonts w:ascii="Arial" w:hAnsi="Arial" w:cs="Arial"/>
          <w:color w:val="000000" w:themeColor="text1"/>
          <w:sz w:val="20"/>
        </w:rPr>
        <w:t>Christian Berger • Geschäftsführer</w:t>
      </w:r>
    </w:p>
    <w:p w14:paraId="414FF67B" w14:textId="77777777" w:rsidR="00BE5DEA" w:rsidRPr="00D4331E" w:rsidRDefault="00BE5DEA" w:rsidP="00BE5DEA">
      <w:pPr>
        <w:pStyle w:val="FSWPressepapierFuzeile"/>
        <w:tabs>
          <w:tab w:val="left" w:pos="6379"/>
        </w:tabs>
        <w:ind w:right="284"/>
        <w:rPr>
          <w:rFonts w:ascii="Arial" w:hAnsi="Arial" w:cs="Arial"/>
          <w:color w:val="000000" w:themeColor="text1"/>
          <w:sz w:val="20"/>
        </w:rPr>
      </w:pPr>
      <w:r w:rsidRPr="00D4331E">
        <w:rPr>
          <w:rFonts w:ascii="Arial" w:hAnsi="Arial" w:cs="Arial"/>
          <w:color w:val="000000" w:themeColor="text1"/>
          <w:sz w:val="20"/>
        </w:rPr>
        <w:t>Münchner Grund Immobilien Bauträger GmbH • Alex-Wedding-Str. 7 • D-10178 Berlin</w:t>
      </w:r>
    </w:p>
    <w:p w14:paraId="33AFB522" w14:textId="77777777" w:rsidR="00BE5DEA" w:rsidRPr="00D4331E" w:rsidRDefault="00BE5DEA" w:rsidP="00BE5DEA">
      <w:pPr>
        <w:pStyle w:val="FSWPressepapierFuzeile"/>
        <w:tabs>
          <w:tab w:val="left" w:pos="6379"/>
        </w:tabs>
        <w:ind w:right="284"/>
        <w:rPr>
          <w:rFonts w:ascii="Arial" w:hAnsi="Arial" w:cs="Arial"/>
          <w:color w:val="000000" w:themeColor="text1"/>
          <w:sz w:val="20"/>
        </w:rPr>
      </w:pPr>
      <w:r w:rsidRPr="00D4331E">
        <w:rPr>
          <w:rFonts w:ascii="Arial" w:hAnsi="Arial" w:cs="Arial"/>
          <w:color w:val="000000" w:themeColor="text1"/>
          <w:sz w:val="20"/>
        </w:rPr>
        <w:t>Tel.: +49 30 93 02 99-1 00</w:t>
      </w:r>
    </w:p>
    <w:p w14:paraId="744BE2C3" w14:textId="70C81008" w:rsidR="00BE5DEA" w:rsidRPr="00D4331E" w:rsidRDefault="00BE5DEA" w:rsidP="00BE5DEA">
      <w:pPr>
        <w:pStyle w:val="FSWPressepapierFuzeile"/>
        <w:tabs>
          <w:tab w:val="left" w:pos="6379"/>
        </w:tabs>
        <w:ind w:right="284"/>
        <w:rPr>
          <w:rFonts w:ascii="Arial" w:hAnsi="Arial" w:cs="Arial"/>
          <w:color w:val="000000" w:themeColor="text1"/>
          <w:sz w:val="20"/>
        </w:rPr>
      </w:pPr>
      <w:r w:rsidRPr="00D4331E">
        <w:rPr>
          <w:rFonts w:ascii="Arial" w:hAnsi="Arial" w:cs="Arial"/>
          <w:color w:val="000000" w:themeColor="text1"/>
          <w:sz w:val="20"/>
        </w:rPr>
        <w:t xml:space="preserve">E-Mail: </w:t>
      </w:r>
      <w:hyperlink r:id="rId13" w:history="1">
        <w:r w:rsidR="0036367F" w:rsidRPr="00D4331E">
          <w:rPr>
            <w:rStyle w:val="Hyperlink"/>
            <w:rFonts w:ascii="Arial" w:hAnsi="Arial" w:cs="Arial"/>
            <w:color w:val="000000" w:themeColor="text1"/>
            <w:sz w:val="20"/>
            <w:u w:val="none"/>
          </w:rPr>
          <w:t>berlin@muenchnergrund.de</w:t>
        </w:r>
      </w:hyperlink>
      <w:r w:rsidR="0036367F" w:rsidRPr="00D4331E">
        <w:rPr>
          <w:rFonts w:ascii="Arial" w:hAnsi="Arial" w:cs="Arial"/>
          <w:color w:val="000000" w:themeColor="text1"/>
          <w:sz w:val="20"/>
        </w:rPr>
        <w:t xml:space="preserve"> • </w:t>
      </w:r>
      <w:r w:rsidRPr="00D4331E">
        <w:rPr>
          <w:rFonts w:ascii="Arial" w:hAnsi="Arial" w:cs="Arial"/>
          <w:color w:val="000000" w:themeColor="text1"/>
          <w:sz w:val="20"/>
        </w:rPr>
        <w:t>www.muenchnergrund.de</w:t>
      </w:r>
    </w:p>
    <w:sectPr w:rsidR="00BE5DEA" w:rsidRPr="00D4331E" w:rsidSect="00AB7C1B">
      <w:headerReference w:type="default" r:id="rId14"/>
      <w:pgSz w:w="11906" w:h="16838"/>
      <w:pgMar w:top="2269"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251AD" w14:textId="77777777" w:rsidR="00F36D26" w:rsidRDefault="00F36D26" w:rsidP="00AB7C1B">
      <w:pPr>
        <w:spacing w:after="0" w:line="240" w:lineRule="auto"/>
      </w:pPr>
      <w:r>
        <w:separator/>
      </w:r>
    </w:p>
  </w:endnote>
  <w:endnote w:type="continuationSeparator" w:id="0">
    <w:p w14:paraId="5FB7D170" w14:textId="77777777" w:rsidR="00F36D26" w:rsidRDefault="00F36D26" w:rsidP="00AB7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metr706 Md BT">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89FC1" w14:textId="77777777" w:rsidR="00F36D26" w:rsidRDefault="00F36D26" w:rsidP="00AB7C1B">
      <w:pPr>
        <w:spacing w:after="0" w:line="240" w:lineRule="auto"/>
      </w:pPr>
      <w:r>
        <w:separator/>
      </w:r>
    </w:p>
  </w:footnote>
  <w:footnote w:type="continuationSeparator" w:id="0">
    <w:p w14:paraId="49BA0158" w14:textId="77777777" w:rsidR="00F36D26" w:rsidRDefault="00F36D26" w:rsidP="00AB7C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7971C" w14:textId="77777777" w:rsidR="00153D0C" w:rsidRDefault="00403EE4">
    <w:pPr>
      <w:pStyle w:val="Kopfzeile"/>
    </w:pPr>
    <w:r>
      <w:rPr>
        <w:noProof/>
        <w:lang w:eastAsia="de-DE"/>
      </w:rPr>
      <w:drawing>
        <wp:anchor distT="0" distB="0" distL="114300" distR="114300" simplePos="0" relativeHeight="251662336" behindDoc="1" locked="0" layoutInCell="1" allowOverlap="1" wp14:anchorId="363AF6C7" wp14:editId="0F1A099C">
          <wp:simplePos x="0" y="0"/>
          <wp:positionH relativeFrom="column">
            <wp:posOffset>1412875</wp:posOffset>
          </wp:positionH>
          <wp:positionV relativeFrom="paragraph">
            <wp:posOffset>141605</wp:posOffset>
          </wp:positionV>
          <wp:extent cx="1629410" cy="359410"/>
          <wp:effectExtent l="0" t="0" r="8890" b="2540"/>
          <wp:wrapTight wrapText="bothSides">
            <wp:wrapPolygon edited="0">
              <wp:start x="0" y="0"/>
              <wp:lineTo x="0" y="20608"/>
              <wp:lineTo x="21465" y="20608"/>
              <wp:lineTo x="21465" y="0"/>
              <wp:lineTo x="0" y="0"/>
            </wp:wrapPolygon>
          </wp:wrapTight>
          <wp:docPr id="24" name="Grafik 24" descr="C:\Users\pb5429\AppData\Local\Microsoft\Windows\Temporary Internet Files\Content.Word\lambert_logo_rz_unterneh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5429\AppData\Local\Microsoft\Windows\Temporary Internet Files\Content.Word\lambert_logo_rz_unternehm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41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BE5DEA">
      <w:rPr>
        <w:noProof/>
        <w:lang w:eastAsia="de-DE"/>
      </w:rPr>
      <w:drawing>
        <wp:anchor distT="0" distB="0" distL="114300" distR="114300" simplePos="0" relativeHeight="251660288" behindDoc="1" locked="0" layoutInCell="1" allowOverlap="1" wp14:anchorId="74EF6CED" wp14:editId="2032B656">
          <wp:simplePos x="0" y="0"/>
          <wp:positionH relativeFrom="column">
            <wp:posOffset>6985</wp:posOffset>
          </wp:positionH>
          <wp:positionV relativeFrom="paragraph">
            <wp:posOffset>139065</wp:posOffset>
          </wp:positionV>
          <wp:extent cx="1106170" cy="746760"/>
          <wp:effectExtent l="0" t="0" r="0" b="0"/>
          <wp:wrapTight wrapText="bothSides">
            <wp:wrapPolygon edited="0">
              <wp:start x="0" y="0"/>
              <wp:lineTo x="0" y="20939"/>
              <wp:lineTo x="21203" y="20939"/>
              <wp:lineTo x="21203" y="0"/>
              <wp:lineTo x="0" y="0"/>
            </wp:wrapPolygon>
          </wp:wrapTight>
          <wp:docPr id="14" name="Grafik 14" descr="C:\Users\pb5429\AppData\Local\Microsoft\Windows\Temporary Internet Files\Content.Word\Logo_MuenchnerGrund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5429\AppData\Local\Microsoft\Windows\Temporary Internet Files\Content.Word\Logo_MuenchnerGrund_RGB_72dp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617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153D0C">
      <w:rPr>
        <w:noProof/>
        <w:lang w:eastAsia="de-DE"/>
      </w:rPr>
      <w:drawing>
        <wp:anchor distT="0" distB="0" distL="114300" distR="114300" simplePos="0" relativeHeight="251658240" behindDoc="0" locked="0" layoutInCell="1" allowOverlap="1" wp14:anchorId="5489CCFE" wp14:editId="458A1E9D">
          <wp:simplePos x="0" y="0"/>
          <wp:positionH relativeFrom="margin">
            <wp:align>right</wp:align>
          </wp:positionH>
          <wp:positionV relativeFrom="paragraph">
            <wp:posOffset>140970</wp:posOffset>
          </wp:positionV>
          <wp:extent cx="2164080" cy="231775"/>
          <wp:effectExtent l="0" t="0" r="762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64080" cy="2317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22602"/>
    <w:multiLevelType w:val="hybridMultilevel"/>
    <w:tmpl w:val="8A9ACD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42C7F93"/>
    <w:multiLevelType w:val="hybridMultilevel"/>
    <w:tmpl w:val="10CCBC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EE0"/>
    <w:rsid w:val="000030F9"/>
    <w:rsid w:val="00003981"/>
    <w:rsid w:val="000067A9"/>
    <w:rsid w:val="000077D1"/>
    <w:rsid w:val="00012624"/>
    <w:rsid w:val="00014510"/>
    <w:rsid w:val="000147F1"/>
    <w:rsid w:val="0001547D"/>
    <w:rsid w:val="00020BCD"/>
    <w:rsid w:val="0002247E"/>
    <w:rsid w:val="000304A8"/>
    <w:rsid w:val="000440F7"/>
    <w:rsid w:val="000442A4"/>
    <w:rsid w:val="000450BE"/>
    <w:rsid w:val="00052073"/>
    <w:rsid w:val="00053473"/>
    <w:rsid w:val="00060178"/>
    <w:rsid w:val="000623C7"/>
    <w:rsid w:val="00062A84"/>
    <w:rsid w:val="00080D0D"/>
    <w:rsid w:val="00083760"/>
    <w:rsid w:val="000856AF"/>
    <w:rsid w:val="00090BC6"/>
    <w:rsid w:val="00091811"/>
    <w:rsid w:val="000A17CA"/>
    <w:rsid w:val="000A4CB3"/>
    <w:rsid w:val="000B39BB"/>
    <w:rsid w:val="000C1821"/>
    <w:rsid w:val="000C382A"/>
    <w:rsid w:val="000C68A7"/>
    <w:rsid w:val="000D62C5"/>
    <w:rsid w:val="000E034B"/>
    <w:rsid w:val="000E03C5"/>
    <w:rsid w:val="000E629F"/>
    <w:rsid w:val="000F344E"/>
    <w:rsid w:val="00123577"/>
    <w:rsid w:val="001324DA"/>
    <w:rsid w:val="00140881"/>
    <w:rsid w:val="001431AD"/>
    <w:rsid w:val="0015078C"/>
    <w:rsid w:val="00153D0C"/>
    <w:rsid w:val="001600FD"/>
    <w:rsid w:val="001716B3"/>
    <w:rsid w:val="001748B3"/>
    <w:rsid w:val="00175BB3"/>
    <w:rsid w:val="00180114"/>
    <w:rsid w:val="001817B9"/>
    <w:rsid w:val="00192265"/>
    <w:rsid w:val="00193AE2"/>
    <w:rsid w:val="001A2BE8"/>
    <w:rsid w:val="001A2F69"/>
    <w:rsid w:val="001B2545"/>
    <w:rsid w:val="001B265C"/>
    <w:rsid w:val="001B3850"/>
    <w:rsid w:val="001B52F1"/>
    <w:rsid w:val="001C2BDE"/>
    <w:rsid w:val="001C506B"/>
    <w:rsid w:val="001D2011"/>
    <w:rsid w:val="001D28C0"/>
    <w:rsid w:val="001D6949"/>
    <w:rsid w:val="001D7348"/>
    <w:rsid w:val="001E2134"/>
    <w:rsid w:val="001E376C"/>
    <w:rsid w:val="001F11DD"/>
    <w:rsid w:val="001F4630"/>
    <w:rsid w:val="002007F3"/>
    <w:rsid w:val="00207550"/>
    <w:rsid w:val="00211BB5"/>
    <w:rsid w:val="00212232"/>
    <w:rsid w:val="00220468"/>
    <w:rsid w:val="002218AD"/>
    <w:rsid w:val="00222076"/>
    <w:rsid w:val="002256D2"/>
    <w:rsid w:val="00227C6D"/>
    <w:rsid w:val="00240882"/>
    <w:rsid w:val="00241659"/>
    <w:rsid w:val="00247CF0"/>
    <w:rsid w:val="00257485"/>
    <w:rsid w:val="00260E03"/>
    <w:rsid w:val="00261187"/>
    <w:rsid w:val="00261E4D"/>
    <w:rsid w:val="00267C8A"/>
    <w:rsid w:val="002834D8"/>
    <w:rsid w:val="00284B48"/>
    <w:rsid w:val="00292794"/>
    <w:rsid w:val="0029461F"/>
    <w:rsid w:val="00294E7C"/>
    <w:rsid w:val="002A1FFF"/>
    <w:rsid w:val="002B0485"/>
    <w:rsid w:val="002C5FA3"/>
    <w:rsid w:val="002D3818"/>
    <w:rsid w:val="002D3961"/>
    <w:rsid w:val="002E72F7"/>
    <w:rsid w:val="002F6F41"/>
    <w:rsid w:val="003014D7"/>
    <w:rsid w:val="003071CD"/>
    <w:rsid w:val="0031157A"/>
    <w:rsid w:val="00325547"/>
    <w:rsid w:val="00333FCD"/>
    <w:rsid w:val="00336D3A"/>
    <w:rsid w:val="003423A7"/>
    <w:rsid w:val="00342419"/>
    <w:rsid w:val="003535F3"/>
    <w:rsid w:val="00353E62"/>
    <w:rsid w:val="0035626E"/>
    <w:rsid w:val="0036367F"/>
    <w:rsid w:val="003657AC"/>
    <w:rsid w:val="00366D70"/>
    <w:rsid w:val="003748E5"/>
    <w:rsid w:val="003925AF"/>
    <w:rsid w:val="00392CD1"/>
    <w:rsid w:val="00394C65"/>
    <w:rsid w:val="003961D2"/>
    <w:rsid w:val="003A07F8"/>
    <w:rsid w:val="003A3081"/>
    <w:rsid w:val="003B1C6B"/>
    <w:rsid w:val="003C48F6"/>
    <w:rsid w:val="003D065A"/>
    <w:rsid w:val="003D3BDE"/>
    <w:rsid w:val="003D69ED"/>
    <w:rsid w:val="003D6AA0"/>
    <w:rsid w:val="003E3EBE"/>
    <w:rsid w:val="003F2646"/>
    <w:rsid w:val="003F6F58"/>
    <w:rsid w:val="00400EE1"/>
    <w:rsid w:val="00403EE4"/>
    <w:rsid w:val="0040449E"/>
    <w:rsid w:val="00407EF4"/>
    <w:rsid w:val="004125AA"/>
    <w:rsid w:val="00415EEE"/>
    <w:rsid w:val="00424A0F"/>
    <w:rsid w:val="004274CB"/>
    <w:rsid w:val="00432855"/>
    <w:rsid w:val="00445713"/>
    <w:rsid w:val="00455465"/>
    <w:rsid w:val="00455499"/>
    <w:rsid w:val="00460BFE"/>
    <w:rsid w:val="004614D5"/>
    <w:rsid w:val="0047555D"/>
    <w:rsid w:val="0047758B"/>
    <w:rsid w:val="0048676C"/>
    <w:rsid w:val="004A3A71"/>
    <w:rsid w:val="004A7512"/>
    <w:rsid w:val="004C20CA"/>
    <w:rsid w:val="004C2676"/>
    <w:rsid w:val="004D38DF"/>
    <w:rsid w:val="004E389F"/>
    <w:rsid w:val="004F49AD"/>
    <w:rsid w:val="004F6777"/>
    <w:rsid w:val="005048BA"/>
    <w:rsid w:val="00506475"/>
    <w:rsid w:val="00516DF7"/>
    <w:rsid w:val="005223A3"/>
    <w:rsid w:val="00542297"/>
    <w:rsid w:val="005428C3"/>
    <w:rsid w:val="00542E68"/>
    <w:rsid w:val="00562AEE"/>
    <w:rsid w:val="005651CA"/>
    <w:rsid w:val="00572B11"/>
    <w:rsid w:val="00574D45"/>
    <w:rsid w:val="00575A22"/>
    <w:rsid w:val="00580AA4"/>
    <w:rsid w:val="005838BB"/>
    <w:rsid w:val="00585B80"/>
    <w:rsid w:val="00592056"/>
    <w:rsid w:val="0059207F"/>
    <w:rsid w:val="005A034C"/>
    <w:rsid w:val="005A69D1"/>
    <w:rsid w:val="005A6F19"/>
    <w:rsid w:val="005B0903"/>
    <w:rsid w:val="005B442A"/>
    <w:rsid w:val="005C7413"/>
    <w:rsid w:val="005E221D"/>
    <w:rsid w:val="005F42D1"/>
    <w:rsid w:val="0060728B"/>
    <w:rsid w:val="006108C2"/>
    <w:rsid w:val="006118BE"/>
    <w:rsid w:val="00614428"/>
    <w:rsid w:val="00631336"/>
    <w:rsid w:val="00635FDF"/>
    <w:rsid w:val="0063651E"/>
    <w:rsid w:val="00637087"/>
    <w:rsid w:val="0064516F"/>
    <w:rsid w:val="0064618B"/>
    <w:rsid w:val="006466E2"/>
    <w:rsid w:val="006469EF"/>
    <w:rsid w:val="00646D7F"/>
    <w:rsid w:val="006548B3"/>
    <w:rsid w:val="00660920"/>
    <w:rsid w:val="006716BA"/>
    <w:rsid w:val="006740F6"/>
    <w:rsid w:val="006801E8"/>
    <w:rsid w:val="0068340E"/>
    <w:rsid w:val="00684D9A"/>
    <w:rsid w:val="006857CE"/>
    <w:rsid w:val="00687D66"/>
    <w:rsid w:val="00697BA4"/>
    <w:rsid w:val="006A0908"/>
    <w:rsid w:val="006A74F2"/>
    <w:rsid w:val="006B21A7"/>
    <w:rsid w:val="006B3A13"/>
    <w:rsid w:val="006B6875"/>
    <w:rsid w:val="006C20BD"/>
    <w:rsid w:val="006C4FC3"/>
    <w:rsid w:val="006D2FEF"/>
    <w:rsid w:val="006D6C28"/>
    <w:rsid w:val="006D75D5"/>
    <w:rsid w:val="006F0128"/>
    <w:rsid w:val="006F7F23"/>
    <w:rsid w:val="0070659D"/>
    <w:rsid w:val="00710038"/>
    <w:rsid w:val="007162A3"/>
    <w:rsid w:val="00717333"/>
    <w:rsid w:val="007206B6"/>
    <w:rsid w:val="00725FE8"/>
    <w:rsid w:val="007266AA"/>
    <w:rsid w:val="0073284D"/>
    <w:rsid w:val="007334A0"/>
    <w:rsid w:val="007373A3"/>
    <w:rsid w:val="00743951"/>
    <w:rsid w:val="00744D4E"/>
    <w:rsid w:val="00746A9B"/>
    <w:rsid w:val="00766202"/>
    <w:rsid w:val="00766AB4"/>
    <w:rsid w:val="00770DD8"/>
    <w:rsid w:val="00772480"/>
    <w:rsid w:val="00780657"/>
    <w:rsid w:val="00784645"/>
    <w:rsid w:val="00787071"/>
    <w:rsid w:val="007C0D2C"/>
    <w:rsid w:val="007C0E4D"/>
    <w:rsid w:val="007C6057"/>
    <w:rsid w:val="007D0FC5"/>
    <w:rsid w:val="007D5E4F"/>
    <w:rsid w:val="007F3D72"/>
    <w:rsid w:val="007F3FCE"/>
    <w:rsid w:val="007F492A"/>
    <w:rsid w:val="0080449A"/>
    <w:rsid w:val="008049D8"/>
    <w:rsid w:val="0081169B"/>
    <w:rsid w:val="008173E9"/>
    <w:rsid w:val="008231EC"/>
    <w:rsid w:val="008234BC"/>
    <w:rsid w:val="00825775"/>
    <w:rsid w:val="008353D7"/>
    <w:rsid w:val="00840305"/>
    <w:rsid w:val="00861947"/>
    <w:rsid w:val="00861B3E"/>
    <w:rsid w:val="008633DD"/>
    <w:rsid w:val="00864D2E"/>
    <w:rsid w:val="008849F6"/>
    <w:rsid w:val="008871B1"/>
    <w:rsid w:val="00892E30"/>
    <w:rsid w:val="008A4C8A"/>
    <w:rsid w:val="008B3197"/>
    <w:rsid w:val="008B4BC0"/>
    <w:rsid w:val="008B5DA6"/>
    <w:rsid w:val="008B7D85"/>
    <w:rsid w:val="008D4186"/>
    <w:rsid w:val="008E39E6"/>
    <w:rsid w:val="008E4CF1"/>
    <w:rsid w:val="008E6DB1"/>
    <w:rsid w:val="00901291"/>
    <w:rsid w:val="00931038"/>
    <w:rsid w:val="00931B23"/>
    <w:rsid w:val="00934C7F"/>
    <w:rsid w:val="00946BBB"/>
    <w:rsid w:val="009503F7"/>
    <w:rsid w:val="00950449"/>
    <w:rsid w:val="009512E3"/>
    <w:rsid w:val="009532A8"/>
    <w:rsid w:val="00955761"/>
    <w:rsid w:val="00960F1B"/>
    <w:rsid w:val="0097431B"/>
    <w:rsid w:val="00975DAD"/>
    <w:rsid w:val="00983D99"/>
    <w:rsid w:val="0098587A"/>
    <w:rsid w:val="009909DE"/>
    <w:rsid w:val="00991F8A"/>
    <w:rsid w:val="00992B94"/>
    <w:rsid w:val="00994301"/>
    <w:rsid w:val="009A370B"/>
    <w:rsid w:val="009B133B"/>
    <w:rsid w:val="009C2BDE"/>
    <w:rsid w:val="009C3D6A"/>
    <w:rsid w:val="009C5151"/>
    <w:rsid w:val="009C7FEE"/>
    <w:rsid w:val="009D39F5"/>
    <w:rsid w:val="009E4D2C"/>
    <w:rsid w:val="009E6108"/>
    <w:rsid w:val="009F145B"/>
    <w:rsid w:val="009F3308"/>
    <w:rsid w:val="009F611D"/>
    <w:rsid w:val="00A05C21"/>
    <w:rsid w:val="00A074CB"/>
    <w:rsid w:val="00A23D1F"/>
    <w:rsid w:val="00A343EA"/>
    <w:rsid w:val="00A474ED"/>
    <w:rsid w:val="00A5558E"/>
    <w:rsid w:val="00A62378"/>
    <w:rsid w:val="00A650F6"/>
    <w:rsid w:val="00A70C66"/>
    <w:rsid w:val="00A7342D"/>
    <w:rsid w:val="00A745D0"/>
    <w:rsid w:val="00A74A91"/>
    <w:rsid w:val="00A8548C"/>
    <w:rsid w:val="00A957AD"/>
    <w:rsid w:val="00AA009D"/>
    <w:rsid w:val="00AA188D"/>
    <w:rsid w:val="00AB76DD"/>
    <w:rsid w:val="00AB7C1B"/>
    <w:rsid w:val="00AC2F5B"/>
    <w:rsid w:val="00AD7517"/>
    <w:rsid w:val="00AD7C6F"/>
    <w:rsid w:val="00AE69F5"/>
    <w:rsid w:val="00AE6B81"/>
    <w:rsid w:val="00B006B8"/>
    <w:rsid w:val="00B0403B"/>
    <w:rsid w:val="00B07332"/>
    <w:rsid w:val="00B109E5"/>
    <w:rsid w:val="00B1618F"/>
    <w:rsid w:val="00B16CEF"/>
    <w:rsid w:val="00B23992"/>
    <w:rsid w:val="00B259F5"/>
    <w:rsid w:val="00B360AC"/>
    <w:rsid w:val="00B47237"/>
    <w:rsid w:val="00B526EA"/>
    <w:rsid w:val="00B52D43"/>
    <w:rsid w:val="00B53832"/>
    <w:rsid w:val="00B556B5"/>
    <w:rsid w:val="00B6279F"/>
    <w:rsid w:val="00B71101"/>
    <w:rsid w:val="00B767AB"/>
    <w:rsid w:val="00B76AD7"/>
    <w:rsid w:val="00B9055A"/>
    <w:rsid w:val="00B97C06"/>
    <w:rsid w:val="00BA1136"/>
    <w:rsid w:val="00BA4042"/>
    <w:rsid w:val="00BB43F8"/>
    <w:rsid w:val="00BD3623"/>
    <w:rsid w:val="00BE38A0"/>
    <w:rsid w:val="00BE5DEA"/>
    <w:rsid w:val="00BE5FFA"/>
    <w:rsid w:val="00BF38EE"/>
    <w:rsid w:val="00BF66A6"/>
    <w:rsid w:val="00C1242B"/>
    <w:rsid w:val="00C125D0"/>
    <w:rsid w:val="00C17C30"/>
    <w:rsid w:val="00C20D8A"/>
    <w:rsid w:val="00C21670"/>
    <w:rsid w:val="00C317C6"/>
    <w:rsid w:val="00C415B5"/>
    <w:rsid w:val="00C45CB3"/>
    <w:rsid w:val="00C5101B"/>
    <w:rsid w:val="00C52A72"/>
    <w:rsid w:val="00C61C38"/>
    <w:rsid w:val="00C6472A"/>
    <w:rsid w:val="00C64736"/>
    <w:rsid w:val="00C71D88"/>
    <w:rsid w:val="00C741B7"/>
    <w:rsid w:val="00C75A6A"/>
    <w:rsid w:val="00C84178"/>
    <w:rsid w:val="00C95691"/>
    <w:rsid w:val="00C969FA"/>
    <w:rsid w:val="00CA0285"/>
    <w:rsid w:val="00CA09F8"/>
    <w:rsid w:val="00CA1080"/>
    <w:rsid w:val="00CA6D9F"/>
    <w:rsid w:val="00CA7568"/>
    <w:rsid w:val="00CC4EAD"/>
    <w:rsid w:val="00CC6995"/>
    <w:rsid w:val="00CE018B"/>
    <w:rsid w:val="00CE6D7B"/>
    <w:rsid w:val="00CF70C7"/>
    <w:rsid w:val="00D03ED8"/>
    <w:rsid w:val="00D04138"/>
    <w:rsid w:val="00D20806"/>
    <w:rsid w:val="00D20AA1"/>
    <w:rsid w:val="00D33C66"/>
    <w:rsid w:val="00D4331E"/>
    <w:rsid w:val="00D46D66"/>
    <w:rsid w:val="00D52A1B"/>
    <w:rsid w:val="00D55C57"/>
    <w:rsid w:val="00D6200E"/>
    <w:rsid w:val="00D64C48"/>
    <w:rsid w:val="00D64EE2"/>
    <w:rsid w:val="00D72CDB"/>
    <w:rsid w:val="00D74BFA"/>
    <w:rsid w:val="00D94620"/>
    <w:rsid w:val="00D9697F"/>
    <w:rsid w:val="00DA06C2"/>
    <w:rsid w:val="00DB3B77"/>
    <w:rsid w:val="00DC06FA"/>
    <w:rsid w:val="00DD0263"/>
    <w:rsid w:val="00DD32C8"/>
    <w:rsid w:val="00DE2056"/>
    <w:rsid w:val="00DE5805"/>
    <w:rsid w:val="00DE6EE4"/>
    <w:rsid w:val="00DE7779"/>
    <w:rsid w:val="00DF7DF7"/>
    <w:rsid w:val="00E01746"/>
    <w:rsid w:val="00E07D87"/>
    <w:rsid w:val="00E12EE0"/>
    <w:rsid w:val="00E15E1C"/>
    <w:rsid w:val="00E31BE6"/>
    <w:rsid w:val="00E34F13"/>
    <w:rsid w:val="00E41CA1"/>
    <w:rsid w:val="00E43164"/>
    <w:rsid w:val="00E46ABD"/>
    <w:rsid w:val="00E46B95"/>
    <w:rsid w:val="00E474C1"/>
    <w:rsid w:val="00E54A00"/>
    <w:rsid w:val="00E54D00"/>
    <w:rsid w:val="00E60F4C"/>
    <w:rsid w:val="00E618DB"/>
    <w:rsid w:val="00E74019"/>
    <w:rsid w:val="00E8126F"/>
    <w:rsid w:val="00E84574"/>
    <w:rsid w:val="00E91136"/>
    <w:rsid w:val="00E94AED"/>
    <w:rsid w:val="00EA32E0"/>
    <w:rsid w:val="00EA515D"/>
    <w:rsid w:val="00EC0429"/>
    <w:rsid w:val="00EC3B7C"/>
    <w:rsid w:val="00EC7FB3"/>
    <w:rsid w:val="00ED3C2A"/>
    <w:rsid w:val="00EE01E8"/>
    <w:rsid w:val="00EE570E"/>
    <w:rsid w:val="00EF2176"/>
    <w:rsid w:val="00F167F0"/>
    <w:rsid w:val="00F176A1"/>
    <w:rsid w:val="00F206E7"/>
    <w:rsid w:val="00F36D26"/>
    <w:rsid w:val="00F4082E"/>
    <w:rsid w:val="00F52BAB"/>
    <w:rsid w:val="00F5358C"/>
    <w:rsid w:val="00F61DA9"/>
    <w:rsid w:val="00F6564F"/>
    <w:rsid w:val="00F7195E"/>
    <w:rsid w:val="00F74E97"/>
    <w:rsid w:val="00F75716"/>
    <w:rsid w:val="00F853EC"/>
    <w:rsid w:val="00F87922"/>
    <w:rsid w:val="00F92282"/>
    <w:rsid w:val="00F94DCF"/>
    <w:rsid w:val="00FA1D45"/>
    <w:rsid w:val="00FA4823"/>
    <w:rsid w:val="00FA5AFD"/>
    <w:rsid w:val="00FA7CB1"/>
    <w:rsid w:val="00FB51BC"/>
    <w:rsid w:val="00FC11DE"/>
    <w:rsid w:val="00FC1D93"/>
    <w:rsid w:val="00FC253E"/>
    <w:rsid w:val="00FE0228"/>
    <w:rsid w:val="00FF198D"/>
    <w:rsid w:val="00FF1A49"/>
    <w:rsid w:val="00FF4D5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24B04E4"/>
  <w15:docId w15:val="{1A0BDDDC-C1E8-4C6A-89E6-1FA123F7B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12EE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6D6C28"/>
    <w:rPr>
      <w:color w:val="0000FF" w:themeColor="hyperlink"/>
      <w:u w:val="single"/>
    </w:rPr>
  </w:style>
  <w:style w:type="paragraph" w:styleId="Kopfzeile">
    <w:name w:val="header"/>
    <w:basedOn w:val="Standard"/>
    <w:link w:val="KopfzeileZchn"/>
    <w:uiPriority w:val="99"/>
    <w:unhideWhenUsed/>
    <w:rsid w:val="00AB7C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B7C1B"/>
  </w:style>
  <w:style w:type="paragraph" w:styleId="Fuzeile">
    <w:name w:val="footer"/>
    <w:basedOn w:val="Standard"/>
    <w:link w:val="FuzeileZchn"/>
    <w:uiPriority w:val="99"/>
    <w:unhideWhenUsed/>
    <w:rsid w:val="00AB7C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B7C1B"/>
  </w:style>
  <w:style w:type="paragraph" w:styleId="Sprechblasentext">
    <w:name w:val="Balloon Text"/>
    <w:basedOn w:val="Standard"/>
    <w:link w:val="SprechblasentextZchn"/>
    <w:uiPriority w:val="99"/>
    <w:semiHidden/>
    <w:unhideWhenUsed/>
    <w:rsid w:val="00AB7C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7C1B"/>
    <w:rPr>
      <w:rFonts w:ascii="Tahoma" w:hAnsi="Tahoma" w:cs="Tahoma"/>
      <w:sz w:val="16"/>
      <w:szCs w:val="16"/>
    </w:rPr>
  </w:style>
  <w:style w:type="character" w:styleId="BesuchterHyperlink">
    <w:name w:val="FollowedHyperlink"/>
    <w:basedOn w:val="Absatz-Standardschriftart"/>
    <w:uiPriority w:val="99"/>
    <w:semiHidden/>
    <w:unhideWhenUsed/>
    <w:rsid w:val="000440F7"/>
    <w:rPr>
      <w:color w:val="800080" w:themeColor="followedHyperlink"/>
      <w:u w:val="single"/>
    </w:rPr>
  </w:style>
  <w:style w:type="paragraph" w:customStyle="1" w:styleId="FSWPressepapierFuzeile">
    <w:name w:val="FSW Pressepapier Fußzeile"/>
    <w:uiPriority w:val="99"/>
    <w:rsid w:val="00D52A1B"/>
    <w:pPr>
      <w:tabs>
        <w:tab w:val="left" w:pos="1843"/>
        <w:tab w:val="left" w:pos="4536"/>
        <w:tab w:val="left" w:pos="7088"/>
      </w:tabs>
      <w:overflowPunct w:val="0"/>
      <w:autoSpaceDE w:val="0"/>
      <w:autoSpaceDN w:val="0"/>
      <w:adjustRightInd w:val="0"/>
      <w:spacing w:after="0" w:line="240" w:lineRule="auto"/>
      <w:textAlignment w:val="baseline"/>
    </w:pPr>
    <w:rPr>
      <w:rFonts w:ascii="Geometr706 Md BT" w:eastAsia="Times New Roman" w:hAnsi="Geometr706 Md BT" w:cs="Times New Roman"/>
      <w:noProof/>
      <w:color w:val="000000"/>
      <w:sz w:val="14"/>
      <w:szCs w:val="20"/>
      <w:lang w:eastAsia="de-DE"/>
    </w:rPr>
  </w:style>
  <w:style w:type="character" w:styleId="Kommentarzeichen">
    <w:name w:val="annotation reference"/>
    <w:basedOn w:val="Absatz-Standardschriftart"/>
    <w:uiPriority w:val="99"/>
    <w:semiHidden/>
    <w:unhideWhenUsed/>
    <w:rsid w:val="00725FE8"/>
    <w:rPr>
      <w:sz w:val="16"/>
      <w:szCs w:val="16"/>
    </w:rPr>
  </w:style>
  <w:style w:type="paragraph" w:styleId="Kommentartext">
    <w:name w:val="annotation text"/>
    <w:basedOn w:val="Standard"/>
    <w:link w:val="KommentartextZchn"/>
    <w:uiPriority w:val="99"/>
    <w:semiHidden/>
    <w:unhideWhenUsed/>
    <w:rsid w:val="00725FE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25FE8"/>
    <w:rPr>
      <w:sz w:val="20"/>
      <w:szCs w:val="20"/>
    </w:rPr>
  </w:style>
  <w:style w:type="paragraph" w:styleId="Kommentarthema">
    <w:name w:val="annotation subject"/>
    <w:basedOn w:val="Kommentartext"/>
    <w:next w:val="Kommentartext"/>
    <w:link w:val="KommentarthemaZchn"/>
    <w:uiPriority w:val="99"/>
    <w:semiHidden/>
    <w:unhideWhenUsed/>
    <w:rsid w:val="00725FE8"/>
    <w:rPr>
      <w:b/>
      <w:bCs/>
    </w:rPr>
  </w:style>
  <w:style w:type="character" w:customStyle="1" w:styleId="KommentarthemaZchn">
    <w:name w:val="Kommentarthema Zchn"/>
    <w:basedOn w:val="KommentartextZchn"/>
    <w:link w:val="Kommentarthema"/>
    <w:uiPriority w:val="99"/>
    <w:semiHidden/>
    <w:rsid w:val="00725FE8"/>
    <w:rPr>
      <w:b/>
      <w:bCs/>
      <w:sz w:val="20"/>
      <w:szCs w:val="20"/>
    </w:rPr>
  </w:style>
  <w:style w:type="paragraph" w:styleId="Listenabsatz">
    <w:name w:val="List Paragraph"/>
    <w:basedOn w:val="Standard"/>
    <w:uiPriority w:val="34"/>
    <w:qFormat/>
    <w:rsid w:val="00342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065492">
      <w:bodyDiv w:val="1"/>
      <w:marLeft w:val="0"/>
      <w:marRight w:val="0"/>
      <w:marTop w:val="0"/>
      <w:marBottom w:val="0"/>
      <w:divBdr>
        <w:top w:val="none" w:sz="0" w:space="0" w:color="auto"/>
        <w:left w:val="none" w:sz="0" w:space="0" w:color="auto"/>
        <w:bottom w:val="none" w:sz="0" w:space="0" w:color="auto"/>
        <w:right w:val="none" w:sz="0" w:space="0" w:color="auto"/>
      </w:divBdr>
      <w:divsChild>
        <w:div w:id="98716668">
          <w:marLeft w:val="0"/>
          <w:marRight w:val="0"/>
          <w:marTop w:val="0"/>
          <w:marBottom w:val="0"/>
          <w:divBdr>
            <w:top w:val="none" w:sz="0" w:space="0" w:color="auto"/>
            <w:left w:val="none" w:sz="0" w:space="0" w:color="auto"/>
            <w:bottom w:val="none" w:sz="0" w:space="0" w:color="auto"/>
            <w:right w:val="none" w:sz="0" w:space="0" w:color="auto"/>
          </w:divBdr>
        </w:div>
        <w:div w:id="236018860">
          <w:marLeft w:val="0"/>
          <w:marRight w:val="0"/>
          <w:marTop w:val="0"/>
          <w:marBottom w:val="0"/>
          <w:divBdr>
            <w:top w:val="none" w:sz="0" w:space="0" w:color="auto"/>
            <w:left w:val="none" w:sz="0" w:space="0" w:color="auto"/>
            <w:bottom w:val="none" w:sz="0" w:space="0" w:color="auto"/>
            <w:right w:val="none" w:sz="0" w:space="0" w:color="auto"/>
          </w:divBdr>
        </w:div>
        <w:div w:id="1545603602">
          <w:marLeft w:val="0"/>
          <w:marRight w:val="0"/>
          <w:marTop w:val="0"/>
          <w:marBottom w:val="0"/>
          <w:divBdr>
            <w:top w:val="none" w:sz="0" w:space="0" w:color="auto"/>
            <w:left w:val="none" w:sz="0" w:space="0" w:color="auto"/>
            <w:bottom w:val="none" w:sz="0" w:space="0" w:color="auto"/>
            <w:right w:val="none" w:sz="0" w:space="0" w:color="auto"/>
          </w:divBdr>
        </w:div>
        <w:div w:id="1809778981">
          <w:marLeft w:val="0"/>
          <w:marRight w:val="0"/>
          <w:marTop w:val="0"/>
          <w:marBottom w:val="0"/>
          <w:divBdr>
            <w:top w:val="none" w:sz="0" w:space="0" w:color="auto"/>
            <w:left w:val="none" w:sz="0" w:space="0" w:color="auto"/>
            <w:bottom w:val="none" w:sz="0" w:space="0" w:color="auto"/>
            <w:right w:val="none" w:sz="0" w:space="0" w:color="auto"/>
          </w:divBdr>
        </w:div>
        <w:div w:id="1328481283">
          <w:marLeft w:val="0"/>
          <w:marRight w:val="0"/>
          <w:marTop w:val="0"/>
          <w:marBottom w:val="0"/>
          <w:divBdr>
            <w:top w:val="none" w:sz="0" w:space="0" w:color="auto"/>
            <w:left w:val="none" w:sz="0" w:space="0" w:color="auto"/>
            <w:bottom w:val="none" w:sz="0" w:space="0" w:color="auto"/>
            <w:right w:val="none" w:sz="0" w:space="0" w:color="auto"/>
          </w:divBdr>
        </w:div>
        <w:div w:id="2004047252">
          <w:marLeft w:val="0"/>
          <w:marRight w:val="0"/>
          <w:marTop w:val="0"/>
          <w:marBottom w:val="0"/>
          <w:divBdr>
            <w:top w:val="none" w:sz="0" w:space="0" w:color="auto"/>
            <w:left w:val="none" w:sz="0" w:space="0" w:color="auto"/>
            <w:bottom w:val="none" w:sz="0" w:space="0" w:color="auto"/>
            <w:right w:val="none" w:sz="0" w:space="0" w:color="auto"/>
          </w:divBdr>
        </w:div>
        <w:div w:id="774864345">
          <w:marLeft w:val="0"/>
          <w:marRight w:val="0"/>
          <w:marTop w:val="0"/>
          <w:marBottom w:val="0"/>
          <w:divBdr>
            <w:top w:val="none" w:sz="0" w:space="0" w:color="auto"/>
            <w:left w:val="none" w:sz="0" w:space="0" w:color="auto"/>
            <w:bottom w:val="none" w:sz="0" w:space="0" w:color="auto"/>
            <w:right w:val="none" w:sz="0" w:space="0" w:color="auto"/>
          </w:divBdr>
        </w:div>
        <w:div w:id="427584111">
          <w:marLeft w:val="0"/>
          <w:marRight w:val="0"/>
          <w:marTop w:val="0"/>
          <w:marBottom w:val="0"/>
          <w:divBdr>
            <w:top w:val="none" w:sz="0" w:space="0" w:color="auto"/>
            <w:left w:val="none" w:sz="0" w:space="0" w:color="auto"/>
            <w:bottom w:val="none" w:sz="0" w:space="0" w:color="auto"/>
            <w:right w:val="none" w:sz="0" w:space="0" w:color="auto"/>
          </w:divBdr>
        </w:div>
        <w:div w:id="1194004289">
          <w:marLeft w:val="0"/>
          <w:marRight w:val="0"/>
          <w:marTop w:val="0"/>
          <w:marBottom w:val="0"/>
          <w:divBdr>
            <w:top w:val="none" w:sz="0" w:space="0" w:color="auto"/>
            <w:left w:val="none" w:sz="0" w:space="0" w:color="auto"/>
            <w:bottom w:val="none" w:sz="0" w:space="0" w:color="auto"/>
            <w:right w:val="none" w:sz="0" w:space="0" w:color="auto"/>
          </w:divBdr>
        </w:div>
        <w:div w:id="1029066839">
          <w:marLeft w:val="0"/>
          <w:marRight w:val="0"/>
          <w:marTop w:val="0"/>
          <w:marBottom w:val="0"/>
          <w:divBdr>
            <w:top w:val="none" w:sz="0" w:space="0" w:color="auto"/>
            <w:left w:val="none" w:sz="0" w:space="0" w:color="auto"/>
            <w:bottom w:val="none" w:sz="0" w:space="0" w:color="auto"/>
            <w:right w:val="none" w:sz="0" w:space="0" w:color="auto"/>
          </w:divBdr>
        </w:div>
        <w:div w:id="1103455364">
          <w:marLeft w:val="0"/>
          <w:marRight w:val="0"/>
          <w:marTop w:val="0"/>
          <w:marBottom w:val="0"/>
          <w:divBdr>
            <w:top w:val="none" w:sz="0" w:space="0" w:color="auto"/>
            <w:left w:val="none" w:sz="0" w:space="0" w:color="auto"/>
            <w:bottom w:val="none" w:sz="0" w:space="0" w:color="auto"/>
            <w:right w:val="none" w:sz="0" w:space="0" w:color="auto"/>
          </w:divBdr>
        </w:div>
        <w:div w:id="968819635">
          <w:marLeft w:val="0"/>
          <w:marRight w:val="0"/>
          <w:marTop w:val="0"/>
          <w:marBottom w:val="0"/>
          <w:divBdr>
            <w:top w:val="none" w:sz="0" w:space="0" w:color="auto"/>
            <w:left w:val="none" w:sz="0" w:space="0" w:color="auto"/>
            <w:bottom w:val="none" w:sz="0" w:space="0" w:color="auto"/>
            <w:right w:val="none" w:sz="0" w:space="0" w:color="auto"/>
          </w:divBdr>
        </w:div>
        <w:div w:id="1703363160">
          <w:marLeft w:val="0"/>
          <w:marRight w:val="0"/>
          <w:marTop w:val="0"/>
          <w:marBottom w:val="0"/>
          <w:divBdr>
            <w:top w:val="none" w:sz="0" w:space="0" w:color="auto"/>
            <w:left w:val="none" w:sz="0" w:space="0" w:color="auto"/>
            <w:bottom w:val="none" w:sz="0" w:space="0" w:color="auto"/>
            <w:right w:val="none" w:sz="0" w:space="0" w:color="auto"/>
          </w:divBdr>
        </w:div>
      </w:divsChild>
    </w:div>
    <w:div w:id="1786119424">
      <w:bodyDiv w:val="1"/>
      <w:marLeft w:val="0"/>
      <w:marRight w:val="0"/>
      <w:marTop w:val="0"/>
      <w:marBottom w:val="0"/>
      <w:divBdr>
        <w:top w:val="none" w:sz="0" w:space="0" w:color="auto"/>
        <w:left w:val="none" w:sz="0" w:space="0" w:color="auto"/>
        <w:bottom w:val="none" w:sz="0" w:space="0" w:color="auto"/>
        <w:right w:val="none" w:sz="0" w:space="0" w:color="auto"/>
      </w:divBdr>
      <w:divsChild>
        <w:div w:id="1240601273">
          <w:marLeft w:val="0"/>
          <w:marRight w:val="0"/>
          <w:marTop w:val="0"/>
          <w:marBottom w:val="0"/>
          <w:divBdr>
            <w:top w:val="none" w:sz="0" w:space="0" w:color="auto"/>
            <w:left w:val="none" w:sz="0" w:space="0" w:color="auto"/>
            <w:bottom w:val="none" w:sz="0" w:space="0" w:color="auto"/>
            <w:right w:val="none" w:sz="0" w:space="0" w:color="auto"/>
          </w:divBdr>
        </w:div>
        <w:div w:id="1642809926">
          <w:marLeft w:val="0"/>
          <w:marRight w:val="0"/>
          <w:marTop w:val="0"/>
          <w:marBottom w:val="0"/>
          <w:divBdr>
            <w:top w:val="none" w:sz="0" w:space="0" w:color="auto"/>
            <w:left w:val="none" w:sz="0" w:space="0" w:color="auto"/>
            <w:bottom w:val="none" w:sz="0" w:space="0" w:color="auto"/>
            <w:right w:val="none" w:sz="0" w:space="0" w:color="auto"/>
          </w:divBdr>
        </w:div>
      </w:divsChild>
    </w:div>
    <w:div w:id="1903325493">
      <w:bodyDiv w:val="1"/>
      <w:marLeft w:val="0"/>
      <w:marRight w:val="0"/>
      <w:marTop w:val="0"/>
      <w:marBottom w:val="0"/>
      <w:divBdr>
        <w:top w:val="none" w:sz="0" w:space="0" w:color="auto"/>
        <w:left w:val="none" w:sz="0" w:space="0" w:color="auto"/>
        <w:bottom w:val="none" w:sz="0" w:space="0" w:color="auto"/>
        <w:right w:val="none" w:sz="0" w:space="0" w:color="auto"/>
      </w:divBdr>
      <w:divsChild>
        <w:div w:id="1719624695">
          <w:marLeft w:val="0"/>
          <w:marRight w:val="0"/>
          <w:marTop w:val="0"/>
          <w:marBottom w:val="0"/>
          <w:divBdr>
            <w:top w:val="none" w:sz="0" w:space="0" w:color="auto"/>
            <w:left w:val="none" w:sz="0" w:space="0" w:color="auto"/>
            <w:bottom w:val="none" w:sz="0" w:space="0" w:color="auto"/>
            <w:right w:val="none" w:sz="0" w:space="0" w:color="auto"/>
          </w:divBdr>
        </w:div>
        <w:div w:id="665472269">
          <w:marLeft w:val="0"/>
          <w:marRight w:val="0"/>
          <w:marTop w:val="0"/>
          <w:marBottom w:val="0"/>
          <w:divBdr>
            <w:top w:val="none" w:sz="0" w:space="0" w:color="auto"/>
            <w:left w:val="none" w:sz="0" w:space="0" w:color="auto"/>
            <w:bottom w:val="none" w:sz="0" w:space="0" w:color="auto"/>
            <w:right w:val="none" w:sz="0" w:space="0" w:color="auto"/>
          </w:divBdr>
        </w:div>
        <w:div w:id="2123065773">
          <w:marLeft w:val="0"/>
          <w:marRight w:val="0"/>
          <w:marTop w:val="0"/>
          <w:marBottom w:val="0"/>
          <w:divBdr>
            <w:top w:val="none" w:sz="0" w:space="0" w:color="auto"/>
            <w:left w:val="none" w:sz="0" w:space="0" w:color="auto"/>
            <w:bottom w:val="none" w:sz="0" w:space="0" w:color="auto"/>
            <w:right w:val="none" w:sz="0" w:space="0" w:color="auto"/>
          </w:divBdr>
        </w:div>
        <w:div w:id="794838141">
          <w:marLeft w:val="0"/>
          <w:marRight w:val="0"/>
          <w:marTop w:val="0"/>
          <w:marBottom w:val="0"/>
          <w:divBdr>
            <w:top w:val="none" w:sz="0" w:space="0" w:color="auto"/>
            <w:left w:val="none" w:sz="0" w:space="0" w:color="auto"/>
            <w:bottom w:val="none" w:sz="0" w:space="0" w:color="auto"/>
            <w:right w:val="none" w:sz="0" w:space="0" w:color="auto"/>
          </w:divBdr>
        </w:div>
        <w:div w:id="22363883">
          <w:marLeft w:val="0"/>
          <w:marRight w:val="0"/>
          <w:marTop w:val="0"/>
          <w:marBottom w:val="0"/>
          <w:divBdr>
            <w:top w:val="none" w:sz="0" w:space="0" w:color="auto"/>
            <w:left w:val="none" w:sz="0" w:space="0" w:color="auto"/>
            <w:bottom w:val="none" w:sz="0" w:space="0" w:color="auto"/>
            <w:right w:val="none" w:sz="0" w:space="0" w:color="auto"/>
          </w:divBdr>
        </w:div>
        <w:div w:id="1685857216">
          <w:marLeft w:val="0"/>
          <w:marRight w:val="0"/>
          <w:marTop w:val="0"/>
          <w:marBottom w:val="0"/>
          <w:divBdr>
            <w:top w:val="none" w:sz="0" w:space="0" w:color="auto"/>
            <w:left w:val="none" w:sz="0" w:space="0" w:color="auto"/>
            <w:bottom w:val="none" w:sz="0" w:space="0" w:color="auto"/>
            <w:right w:val="none" w:sz="0" w:space="0" w:color="auto"/>
          </w:divBdr>
        </w:div>
        <w:div w:id="148401373">
          <w:marLeft w:val="0"/>
          <w:marRight w:val="0"/>
          <w:marTop w:val="0"/>
          <w:marBottom w:val="0"/>
          <w:divBdr>
            <w:top w:val="none" w:sz="0" w:space="0" w:color="auto"/>
            <w:left w:val="none" w:sz="0" w:space="0" w:color="auto"/>
            <w:bottom w:val="none" w:sz="0" w:space="0" w:color="auto"/>
            <w:right w:val="none" w:sz="0" w:space="0" w:color="auto"/>
          </w:divBdr>
        </w:div>
        <w:div w:id="22901409">
          <w:marLeft w:val="0"/>
          <w:marRight w:val="0"/>
          <w:marTop w:val="0"/>
          <w:marBottom w:val="0"/>
          <w:divBdr>
            <w:top w:val="none" w:sz="0" w:space="0" w:color="auto"/>
            <w:left w:val="none" w:sz="0" w:space="0" w:color="auto"/>
            <w:bottom w:val="none" w:sz="0" w:space="0" w:color="auto"/>
            <w:right w:val="none" w:sz="0" w:space="0" w:color="auto"/>
          </w:divBdr>
        </w:div>
        <w:div w:id="573975756">
          <w:marLeft w:val="0"/>
          <w:marRight w:val="0"/>
          <w:marTop w:val="0"/>
          <w:marBottom w:val="0"/>
          <w:divBdr>
            <w:top w:val="none" w:sz="0" w:space="0" w:color="auto"/>
            <w:left w:val="none" w:sz="0" w:space="0" w:color="auto"/>
            <w:bottom w:val="none" w:sz="0" w:space="0" w:color="auto"/>
            <w:right w:val="none" w:sz="0" w:space="0" w:color="auto"/>
          </w:divBdr>
        </w:div>
        <w:div w:id="295068571">
          <w:marLeft w:val="0"/>
          <w:marRight w:val="0"/>
          <w:marTop w:val="0"/>
          <w:marBottom w:val="0"/>
          <w:divBdr>
            <w:top w:val="none" w:sz="0" w:space="0" w:color="auto"/>
            <w:left w:val="none" w:sz="0" w:space="0" w:color="auto"/>
            <w:bottom w:val="none" w:sz="0" w:space="0" w:color="auto"/>
            <w:right w:val="none" w:sz="0" w:space="0" w:color="auto"/>
          </w:divBdr>
        </w:div>
        <w:div w:id="1687824219">
          <w:marLeft w:val="0"/>
          <w:marRight w:val="0"/>
          <w:marTop w:val="0"/>
          <w:marBottom w:val="0"/>
          <w:divBdr>
            <w:top w:val="none" w:sz="0" w:space="0" w:color="auto"/>
            <w:left w:val="none" w:sz="0" w:space="0" w:color="auto"/>
            <w:bottom w:val="none" w:sz="0" w:space="0" w:color="auto"/>
            <w:right w:val="none" w:sz="0" w:space="0" w:color="auto"/>
          </w:divBdr>
        </w:div>
        <w:div w:id="1329094895">
          <w:marLeft w:val="0"/>
          <w:marRight w:val="0"/>
          <w:marTop w:val="0"/>
          <w:marBottom w:val="0"/>
          <w:divBdr>
            <w:top w:val="none" w:sz="0" w:space="0" w:color="auto"/>
            <w:left w:val="none" w:sz="0" w:space="0" w:color="auto"/>
            <w:bottom w:val="none" w:sz="0" w:space="0" w:color="auto"/>
            <w:right w:val="none" w:sz="0" w:space="0" w:color="auto"/>
          </w:divBdr>
        </w:div>
        <w:div w:id="1299335050">
          <w:marLeft w:val="0"/>
          <w:marRight w:val="0"/>
          <w:marTop w:val="0"/>
          <w:marBottom w:val="0"/>
          <w:divBdr>
            <w:top w:val="none" w:sz="0" w:space="0" w:color="auto"/>
            <w:left w:val="none" w:sz="0" w:space="0" w:color="auto"/>
            <w:bottom w:val="none" w:sz="0" w:space="0" w:color="auto"/>
            <w:right w:val="none" w:sz="0" w:space="0" w:color="auto"/>
          </w:divBdr>
        </w:div>
        <w:div w:id="200024047">
          <w:marLeft w:val="0"/>
          <w:marRight w:val="0"/>
          <w:marTop w:val="0"/>
          <w:marBottom w:val="0"/>
          <w:divBdr>
            <w:top w:val="none" w:sz="0" w:space="0" w:color="auto"/>
            <w:left w:val="none" w:sz="0" w:space="0" w:color="auto"/>
            <w:bottom w:val="none" w:sz="0" w:space="0" w:color="auto"/>
            <w:right w:val="none" w:sz="0" w:space="0" w:color="auto"/>
          </w:divBdr>
        </w:div>
        <w:div w:id="407776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sainvest.de" TargetMode="External"/><Relationship Id="rId13" Type="http://schemas.openxmlformats.org/officeDocument/2006/relationships/hyperlink" Target="mailto:berlin@muenchnergrund.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itelmann.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iedrichs@zitelman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ven.hildebrandt@hansainvest.de" TargetMode="External"/><Relationship Id="rId4" Type="http://schemas.openxmlformats.org/officeDocument/2006/relationships/settings" Target="settings.xml"/><Relationship Id="rId9" Type="http://schemas.openxmlformats.org/officeDocument/2006/relationships/hyperlink" Target="http://www.muenchnergrund.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43F1A-F93E-446D-9A9D-4C186E7BF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4893</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klaus.hinkel</dc:creator>
  <cp:lastModifiedBy>u008944</cp:lastModifiedBy>
  <cp:revision>2</cp:revision>
  <cp:lastPrinted>2016-01-20T09:13:00Z</cp:lastPrinted>
  <dcterms:created xsi:type="dcterms:W3CDTF">2016-03-07T13:36:00Z</dcterms:created>
  <dcterms:modified xsi:type="dcterms:W3CDTF">2016-03-07T13:36:00Z</dcterms:modified>
</cp:coreProperties>
</file>