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6DA33" w14:textId="77777777" w:rsidR="00125D15" w:rsidRDefault="00125D15" w:rsidP="00125D15">
      <w:pPr>
        <w:rPr>
          <w:b/>
          <w:sz w:val="28"/>
        </w:rPr>
      </w:pPr>
      <w:r w:rsidRPr="000C2436">
        <w:rPr>
          <w:b/>
          <w:sz w:val="28"/>
        </w:rPr>
        <w:t xml:space="preserve">En proposition utan effekt </w:t>
      </w:r>
      <w:r>
        <w:rPr>
          <w:b/>
          <w:sz w:val="28"/>
        </w:rPr>
        <w:t>för</w:t>
      </w:r>
      <w:r w:rsidRPr="000C2436">
        <w:rPr>
          <w:b/>
          <w:sz w:val="28"/>
        </w:rPr>
        <w:t xml:space="preserve"> byggandet av studentbostäder</w:t>
      </w:r>
    </w:p>
    <w:p w14:paraId="0FBD9552" w14:textId="77777777" w:rsidR="00125D15" w:rsidRPr="00125D15" w:rsidRDefault="00125D15" w:rsidP="00125D15">
      <w:pPr>
        <w:rPr>
          <w:rFonts w:ascii="Myriad Pro" w:hAnsi="Myriad Pro"/>
          <w:b/>
          <w:sz w:val="20"/>
          <w:szCs w:val="20"/>
        </w:rPr>
      </w:pPr>
      <w:r w:rsidRPr="00125D15">
        <w:rPr>
          <w:rFonts w:ascii="Myriad Pro" w:hAnsi="Myriad Pro"/>
          <w:b/>
          <w:sz w:val="20"/>
          <w:szCs w:val="20"/>
        </w:rPr>
        <w:t>Igår presenterade regeringen den väntade propositionen Fler bostäder åt unga och studenter</w:t>
      </w:r>
      <w:r w:rsidR="00B92A5F">
        <w:rPr>
          <w:rFonts w:ascii="Myriad Pro" w:hAnsi="Myriad Pro"/>
          <w:b/>
          <w:sz w:val="20"/>
          <w:szCs w:val="20"/>
        </w:rPr>
        <w:t>. Men d</w:t>
      </w:r>
      <w:r w:rsidRPr="00125D15">
        <w:rPr>
          <w:rFonts w:ascii="Myriad Pro" w:hAnsi="Myriad Pro"/>
          <w:b/>
          <w:sz w:val="20"/>
          <w:szCs w:val="20"/>
        </w:rPr>
        <w:t xml:space="preserve">e föreslagna ändringarna </w:t>
      </w:r>
      <w:r w:rsidR="00B92A5F">
        <w:rPr>
          <w:rFonts w:ascii="Myriad Pro" w:hAnsi="Myriad Pro"/>
          <w:b/>
          <w:sz w:val="20"/>
          <w:szCs w:val="20"/>
        </w:rPr>
        <w:t xml:space="preserve">är kraftlösa och kommer </w:t>
      </w:r>
      <w:r w:rsidRPr="00125D15">
        <w:rPr>
          <w:rFonts w:ascii="Myriad Pro" w:hAnsi="Myriad Pro"/>
          <w:b/>
          <w:sz w:val="20"/>
          <w:szCs w:val="20"/>
        </w:rPr>
        <w:t xml:space="preserve">inte leda till någon nämnvärd ökning av studentbostadsbyggandet. </w:t>
      </w:r>
    </w:p>
    <w:p w14:paraId="77162681" w14:textId="77777777" w:rsidR="00125D15" w:rsidRPr="00125D15" w:rsidRDefault="00125D15" w:rsidP="00125D15">
      <w:pPr>
        <w:rPr>
          <w:rFonts w:ascii="Myriad Pro" w:hAnsi="Myriad Pro"/>
          <w:sz w:val="20"/>
          <w:szCs w:val="20"/>
        </w:rPr>
      </w:pPr>
      <w:r w:rsidRPr="00125D15">
        <w:rPr>
          <w:rFonts w:ascii="Myriad Pro" w:hAnsi="Myriad Pro"/>
          <w:sz w:val="20"/>
          <w:szCs w:val="20"/>
        </w:rPr>
        <w:t xml:space="preserve">Som en följd av Boverkets uppdrag att se över regelverket för byggande av student- och ungdomsbostäder presenterade regeringen igår de regeländringar man väljer att gå vidare med. Även om längre tidsbegränsade bygglov och bättre möjlighet att inreda outnyttjade vindar till studentbostäder är bra förslag räcker det inte på långa vägar för att få tillräcklig fart på produktionen av de 20 000 studentbostäder som behövs idag. </w:t>
      </w:r>
    </w:p>
    <w:p w14:paraId="27D01A27" w14:textId="77777777" w:rsidR="00125D15" w:rsidRPr="00125D15" w:rsidRDefault="00125D15" w:rsidP="00125D15">
      <w:pPr>
        <w:pStyle w:val="Liststycke"/>
        <w:numPr>
          <w:ilvl w:val="0"/>
          <w:numId w:val="2"/>
        </w:numPr>
        <w:rPr>
          <w:rFonts w:ascii="Myriad Pro" w:hAnsi="Myriad Pro"/>
          <w:sz w:val="20"/>
          <w:szCs w:val="20"/>
        </w:rPr>
      </w:pPr>
      <w:r w:rsidRPr="00125D15">
        <w:rPr>
          <w:rFonts w:ascii="Myriad Pro" w:hAnsi="Myriad Pro"/>
          <w:sz w:val="20"/>
          <w:szCs w:val="20"/>
        </w:rPr>
        <w:t>När uppdraget att se över regelverket formulerades hade studentbostadsbranschen betydligt större förhoppningar om resultatet än det vi ser nu. Det är beklagligt att regeringen inte tar till sig av den kritik som riktats mot de resultat som Boverket levererar utan enbart väljer att gå vidare med ändringar som inte kommer innebära någon större skillnad för nyproduktionen av studentbostäder, säger Martin Johansson, generalsekreterare på branschorganisationen Studentbostadsföretagen.</w:t>
      </w:r>
    </w:p>
    <w:p w14:paraId="7588043C" w14:textId="77777777" w:rsidR="00125D15" w:rsidRPr="00125D15" w:rsidRDefault="00125D15" w:rsidP="00125D15">
      <w:pPr>
        <w:rPr>
          <w:rFonts w:ascii="Myriad Pro" w:hAnsi="Myriad Pro"/>
          <w:sz w:val="20"/>
          <w:szCs w:val="20"/>
        </w:rPr>
      </w:pPr>
      <w:r w:rsidRPr="00125D15">
        <w:rPr>
          <w:rFonts w:ascii="Myriad Pro" w:hAnsi="Myriad Pro"/>
          <w:sz w:val="20"/>
          <w:szCs w:val="20"/>
        </w:rPr>
        <w:t xml:space="preserve">Sedan subventionerna för nyproduktion försvann 2009 har byggandet av studentbostäder i det närmaste upphört trots ett skriande behov i framförallt storstadsregionerna. Ett byggregelverk som tar större hänsyn till de särskilda förutsättningar som råder för studentbostäder är ett sätt att underlätta produktionen av nya bostäder. Enligt studentbostadsbranschen själv är det framförallt möjligheten att kunna bygga mindre bostäder som skulle påverka nyproduktionen positivt. Mindre bostäder innebär möjlighet att få in fler bostäder per projekt, vilket i sin tur innebär bättre ekonomi i projektet och ökad möjlighet att genomföra det. Samtidigt blir hyran för studenten lägre med mindre bostäder eftersom hyran till största delen bestäms av bostadens storlek. </w:t>
      </w:r>
    </w:p>
    <w:p w14:paraId="7E17693B" w14:textId="77777777" w:rsidR="00125D15" w:rsidRPr="00125D15" w:rsidRDefault="00125D15" w:rsidP="00125D15">
      <w:pPr>
        <w:rPr>
          <w:rFonts w:ascii="Myriad Pro" w:hAnsi="Myriad Pro"/>
          <w:sz w:val="20"/>
          <w:szCs w:val="20"/>
        </w:rPr>
      </w:pPr>
      <w:r w:rsidRPr="00125D15">
        <w:rPr>
          <w:rFonts w:ascii="Myriad Pro" w:hAnsi="Myriad Pro"/>
          <w:sz w:val="20"/>
          <w:szCs w:val="20"/>
        </w:rPr>
        <w:t>För att möjliggöra byggandet av mindre bostäder, som var ett av målen med utredningen, krävs det en ändring av tillgänglighetsreglerna. Som Boverket själva framför i utredningen skulle det kunna sänka produktionskostnaderna med upp till 20 procent. Trots det väljer vare sig Boverket eller regeringen att gå vidare med förslagen utan nöjer sig med ett antal mindre ändringar utan större effekt.</w:t>
      </w:r>
    </w:p>
    <w:p w14:paraId="632CEAF3" w14:textId="77777777" w:rsidR="00125D15" w:rsidRPr="00125D15" w:rsidRDefault="00125D15" w:rsidP="00125D15">
      <w:pPr>
        <w:pStyle w:val="Liststycke"/>
        <w:numPr>
          <w:ilvl w:val="0"/>
          <w:numId w:val="2"/>
        </w:numPr>
        <w:rPr>
          <w:rFonts w:ascii="Myriad Pro" w:hAnsi="Myriad Pro"/>
          <w:sz w:val="20"/>
          <w:szCs w:val="20"/>
        </w:rPr>
      </w:pPr>
      <w:r w:rsidRPr="00125D15">
        <w:rPr>
          <w:rFonts w:ascii="Myriad Pro" w:hAnsi="Myriad Pro"/>
          <w:sz w:val="20"/>
          <w:szCs w:val="20"/>
        </w:rPr>
        <w:t xml:space="preserve">Regeringen hävdar själva att de ”genomfört en mängd åtgärder” för att få fart på byggandet av studentbostäder. Det påståendet kan man verkligen diskutera, men så länge regeringen inte byter fokus från kvantitet till kvalitet i de förändringar man genomför kommer nybyggnationen av studentbostäder inte påverkas nämnvärt, säger Martin Johansson. </w:t>
      </w:r>
    </w:p>
    <w:p w14:paraId="4D3E697B" w14:textId="77777777" w:rsidR="00125D15" w:rsidRPr="00125D15" w:rsidRDefault="00125D15" w:rsidP="00125D15">
      <w:pPr>
        <w:rPr>
          <w:rFonts w:ascii="Myriad Pro" w:hAnsi="Myriad Pro"/>
          <w:sz w:val="20"/>
          <w:szCs w:val="20"/>
        </w:rPr>
      </w:pPr>
      <w:r w:rsidRPr="00125D15">
        <w:rPr>
          <w:rFonts w:ascii="Myriad Pro" w:hAnsi="Myriad Pro"/>
          <w:sz w:val="20"/>
          <w:szCs w:val="20"/>
        </w:rPr>
        <w:t xml:space="preserve">För en utförlig genomgång av Studentbostadsföretagens syn på de i propositionen föreslagna </w:t>
      </w:r>
      <w:r>
        <w:rPr>
          <w:rFonts w:ascii="Myriad Pro" w:hAnsi="Myriad Pro"/>
          <w:sz w:val="20"/>
          <w:szCs w:val="20"/>
        </w:rPr>
        <w:t xml:space="preserve">ändringarna, se vår </w:t>
      </w:r>
      <w:hyperlink r:id="rId8" w:history="1">
        <w:r w:rsidRPr="00B92A5F">
          <w:rPr>
            <w:rStyle w:val="Hyperlnk"/>
            <w:rFonts w:ascii="Myriad Pro" w:hAnsi="Myriad Pro"/>
            <w:sz w:val="20"/>
            <w:szCs w:val="20"/>
          </w:rPr>
          <w:t>remiss här.</w:t>
        </w:r>
      </w:hyperlink>
      <w:r>
        <w:rPr>
          <w:rFonts w:ascii="Myriad Pro" w:hAnsi="Myriad Pro"/>
          <w:sz w:val="20"/>
          <w:szCs w:val="20"/>
        </w:rPr>
        <w:br/>
      </w:r>
    </w:p>
    <w:p w14:paraId="6E618187" w14:textId="77777777" w:rsidR="001C011B" w:rsidRPr="00B92A5F" w:rsidRDefault="00125D15">
      <w:pPr>
        <w:rPr>
          <w:rFonts w:ascii="Myriad Pro" w:hAnsi="Myriad Pro" w:cs="Candara-Italic"/>
          <w:iCs/>
          <w:color w:val="000000"/>
          <w:sz w:val="18"/>
          <w:szCs w:val="24"/>
        </w:rPr>
      </w:pPr>
      <w:r>
        <w:rPr>
          <w:rFonts w:ascii="Myriad Pro" w:hAnsi="Myriad Pro"/>
          <w:b/>
        </w:rPr>
        <w:softHyphen/>
      </w:r>
      <w:r>
        <w:rPr>
          <w:rFonts w:ascii="Myriad Pro" w:hAnsi="Myriad Pro"/>
          <w:b/>
        </w:rPr>
        <w:softHyphen/>
      </w:r>
      <w:r>
        <w:rPr>
          <w:rFonts w:ascii="Myriad Pro" w:hAnsi="Myriad Pro"/>
          <w:b/>
        </w:rPr>
        <w:softHyphen/>
      </w:r>
      <w:r w:rsidR="003E1A24">
        <w:rPr>
          <w:rFonts w:ascii="Myriad Pro" w:hAnsi="Myriad Pro" w:cs="Candara-Italic"/>
          <w:b/>
          <w:iCs/>
          <w:color w:val="000000"/>
          <w:sz w:val="18"/>
          <w:szCs w:val="24"/>
        </w:rPr>
        <w:t>För mer information:</w:t>
      </w:r>
      <w:r>
        <w:rPr>
          <w:rFonts w:ascii="Myriad Pro" w:hAnsi="Myriad Pro" w:cs="Candara-Italic"/>
          <w:b/>
          <w:iCs/>
          <w:color w:val="000000"/>
          <w:sz w:val="18"/>
          <w:szCs w:val="24"/>
        </w:rPr>
        <w:br/>
      </w:r>
      <w:r w:rsidR="003E1A24">
        <w:rPr>
          <w:rFonts w:ascii="Myriad Pro" w:hAnsi="Myriad Pro" w:cs="Candara-Italic"/>
          <w:iCs/>
          <w:color w:val="000000"/>
          <w:sz w:val="18"/>
          <w:szCs w:val="24"/>
        </w:rPr>
        <w:t>Martin Johansson</w:t>
      </w:r>
      <w:r>
        <w:rPr>
          <w:rFonts w:ascii="Myriad Pro" w:hAnsi="Myriad Pro" w:cs="Candara-Italic"/>
          <w:iCs/>
          <w:color w:val="000000"/>
          <w:sz w:val="18"/>
          <w:szCs w:val="24"/>
        </w:rPr>
        <w:t xml:space="preserve">, </w:t>
      </w:r>
      <w:r w:rsidR="008B704B">
        <w:rPr>
          <w:rFonts w:ascii="Myriad Pro" w:hAnsi="Myriad Pro" w:cs="Candara-Italic"/>
          <w:iCs/>
          <w:color w:val="000000"/>
          <w:sz w:val="18"/>
          <w:szCs w:val="24"/>
        </w:rPr>
        <w:t>Generalsekretera</w:t>
      </w:r>
      <w:r w:rsidR="003E1A24" w:rsidRPr="003E1A24">
        <w:rPr>
          <w:rFonts w:ascii="Myriad Pro" w:hAnsi="Myriad Pro" w:cs="Candara-Italic"/>
          <w:iCs/>
          <w:color w:val="000000"/>
          <w:sz w:val="18"/>
          <w:szCs w:val="24"/>
        </w:rPr>
        <w:t>re</w:t>
      </w:r>
      <w:r w:rsidR="003E1A24">
        <w:rPr>
          <w:rFonts w:ascii="Myriad Pro" w:hAnsi="Myriad Pro" w:cs="Candara-Italic"/>
          <w:iCs/>
          <w:color w:val="000000"/>
          <w:sz w:val="18"/>
          <w:szCs w:val="24"/>
        </w:rPr>
        <w:br/>
        <w:t xml:space="preserve">Telefon: </w:t>
      </w:r>
      <w:r w:rsidR="003E1A24" w:rsidRPr="00DA40EF">
        <w:rPr>
          <w:rFonts w:ascii="Myriad Pro" w:hAnsi="Myriad Pro" w:cs="Candara-Italic"/>
          <w:iCs/>
          <w:color w:val="000000"/>
          <w:sz w:val="18"/>
          <w:szCs w:val="24"/>
        </w:rPr>
        <w:t>0</w:t>
      </w:r>
      <w:r w:rsidR="00B92A5F">
        <w:rPr>
          <w:rFonts w:ascii="Myriad Pro" w:hAnsi="Myriad Pro" w:cs="Candara-Italic"/>
          <w:iCs/>
          <w:color w:val="000000"/>
          <w:sz w:val="18"/>
          <w:szCs w:val="24"/>
        </w:rPr>
        <w:t>31 – 780 45 72</w:t>
      </w:r>
      <w:r w:rsidR="00B92A5F">
        <w:rPr>
          <w:rFonts w:ascii="Myriad Pro" w:hAnsi="Myriad Pro" w:cs="Candara-Italic"/>
          <w:iCs/>
          <w:color w:val="000000"/>
          <w:sz w:val="18"/>
          <w:szCs w:val="24"/>
        </w:rPr>
        <w:br/>
      </w:r>
      <w:bookmarkStart w:id="0" w:name="_GoBack"/>
      <w:bookmarkEnd w:id="0"/>
      <w:r w:rsidR="003E1A24">
        <w:rPr>
          <w:rFonts w:ascii="Myriad Pro" w:hAnsi="Myriad Pro" w:cs="Candara-Italic"/>
          <w:iCs/>
          <w:color w:val="000000"/>
          <w:sz w:val="18"/>
          <w:szCs w:val="24"/>
        </w:rPr>
        <w:t xml:space="preserve">E-post: </w:t>
      </w:r>
      <w:r w:rsidR="003E1A24" w:rsidRPr="003E1A24">
        <w:rPr>
          <w:rFonts w:ascii="Myriad Pro" w:hAnsi="Myriad Pro" w:cs="Candara-Italic"/>
          <w:iCs/>
          <w:color w:val="000000"/>
          <w:sz w:val="18"/>
          <w:szCs w:val="24"/>
        </w:rPr>
        <w:t>martin@studentbostadsforetagen.se</w:t>
      </w:r>
    </w:p>
    <w:sectPr w:rsidR="001C011B" w:rsidRPr="00B92A5F" w:rsidSect="00EF67B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4DA49" w14:textId="77777777" w:rsidR="00125D15" w:rsidRDefault="00125D15" w:rsidP="00920096">
      <w:r>
        <w:separator/>
      </w:r>
    </w:p>
  </w:endnote>
  <w:endnote w:type="continuationSeparator" w:id="0">
    <w:p w14:paraId="437A20C6" w14:textId="77777777" w:rsidR="00125D15" w:rsidRDefault="00125D15" w:rsidP="0092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Candara-Italic">
    <w:panose1 w:val="00000000000000000000"/>
    <w:charset w:val="00"/>
    <w:family w:val="swiss"/>
    <w:notTrueType/>
    <w:pitch w:val="default"/>
    <w:sig w:usb0="00000003" w:usb1="00000000" w:usb2="00000000" w:usb3="00000000" w:csb0="00000001" w:csb1="00000000"/>
  </w:font>
  <w:font w:name="Candara-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1A858" w14:textId="77777777" w:rsidR="000912C5" w:rsidRPr="00125D15" w:rsidRDefault="000912C5" w:rsidP="00125D15">
    <w:pPr>
      <w:ind w:right="567"/>
      <w:rPr>
        <w:rFonts w:ascii="Myriad Pro" w:hAnsi="Myriad Pro"/>
        <w:sz w:val="16"/>
        <w:szCs w:val="16"/>
      </w:rPr>
    </w:pPr>
  </w:p>
  <w:p w14:paraId="6B04013F" w14:textId="77777777" w:rsidR="00163D8D" w:rsidRPr="00125D15" w:rsidRDefault="00125D15" w:rsidP="00125D15">
    <w:pPr>
      <w:autoSpaceDE w:val="0"/>
      <w:autoSpaceDN w:val="0"/>
      <w:adjustRightInd w:val="0"/>
      <w:ind w:right="567"/>
      <w:rPr>
        <w:rFonts w:ascii="Myriad Pro" w:hAnsi="Myriad Pro" w:cs="Candara-Italic"/>
        <w:i/>
        <w:iCs/>
        <w:color w:val="000000"/>
        <w:sz w:val="16"/>
        <w:szCs w:val="16"/>
      </w:rPr>
    </w:pPr>
    <w:r>
      <w:rPr>
        <w:noProof/>
        <w:sz w:val="16"/>
        <w:szCs w:val="16"/>
        <w:lang w:eastAsia="sv-SE"/>
      </w:rPr>
      <w:drawing>
        <wp:anchor distT="0" distB="0" distL="114300" distR="114300" simplePos="0" relativeHeight="251657216" behindDoc="0" locked="0" layoutInCell="1" allowOverlap="1" wp14:anchorId="19EB0386" wp14:editId="67F2EAB1">
          <wp:simplePos x="0" y="0"/>
          <wp:positionH relativeFrom="column">
            <wp:posOffset>-342900</wp:posOffset>
          </wp:positionH>
          <wp:positionV relativeFrom="paragraph">
            <wp:posOffset>488950</wp:posOffset>
          </wp:positionV>
          <wp:extent cx="6178550" cy="596900"/>
          <wp:effectExtent l="0" t="0" r="0" b="0"/>
          <wp:wrapNone/>
          <wp:docPr id="6" name="Bildobjekt 0" descr="Sid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Sidfot.jpg"/>
                  <pic:cNvPicPr>
                    <a:picLocks noChangeAspect="1" noChangeArrowheads="1"/>
                  </pic:cNvPicPr>
                </pic:nvPicPr>
                <pic:blipFill>
                  <a:blip r:embed="rId1"/>
                  <a:srcRect/>
                  <a:stretch>
                    <a:fillRect/>
                  </a:stretch>
                </pic:blipFill>
                <pic:spPr bwMode="auto">
                  <a:xfrm>
                    <a:off x="0" y="0"/>
                    <a:ext cx="6178550" cy="596900"/>
                  </a:xfrm>
                  <a:prstGeom prst="rect">
                    <a:avLst/>
                  </a:prstGeom>
                  <a:noFill/>
                  <a:ln w="9525">
                    <a:noFill/>
                    <a:miter lim="800000"/>
                    <a:headEnd/>
                    <a:tailEnd/>
                  </a:ln>
                </pic:spPr>
              </pic:pic>
            </a:graphicData>
          </a:graphic>
          <wp14:sizeRelV relativeFrom="margin">
            <wp14:pctHeight>0</wp14:pctHeight>
          </wp14:sizeRelV>
        </wp:anchor>
      </w:drawing>
    </w:r>
    <w:r w:rsidR="000912C5" w:rsidRPr="00125D15">
      <w:rPr>
        <w:rFonts w:ascii="Myriad Pro" w:hAnsi="Myriad Pro" w:cs="Candara-BoldItalic"/>
        <w:b/>
        <w:bCs/>
        <w:iCs/>
        <w:color w:val="000000"/>
        <w:sz w:val="16"/>
        <w:szCs w:val="16"/>
      </w:rPr>
      <w:t xml:space="preserve">Studentbostadsföretagen </w:t>
    </w:r>
    <w:r w:rsidR="000912C5" w:rsidRPr="00125D15">
      <w:rPr>
        <w:rFonts w:ascii="Myriad Pro" w:hAnsi="Myriad Pro" w:cs="Candara-Italic"/>
        <w:i/>
        <w:iCs/>
        <w:color w:val="000000"/>
        <w:sz w:val="16"/>
        <w:szCs w:val="16"/>
      </w:rPr>
      <w:t>är bran</w:t>
    </w:r>
    <w:r w:rsidR="003E1A24" w:rsidRPr="00125D15">
      <w:rPr>
        <w:rFonts w:ascii="Myriad Pro" w:hAnsi="Myriad Pro" w:cs="Candara-Italic"/>
        <w:i/>
        <w:iCs/>
        <w:color w:val="000000"/>
        <w:sz w:val="16"/>
        <w:szCs w:val="16"/>
      </w:rPr>
      <w:t xml:space="preserve">schorganisationen för ägare och </w:t>
    </w:r>
    <w:r w:rsidR="000912C5" w:rsidRPr="00125D15">
      <w:rPr>
        <w:rFonts w:ascii="Myriad Pro" w:hAnsi="Myriad Pro" w:cs="Candara-Italic"/>
        <w:i/>
        <w:iCs/>
        <w:color w:val="000000"/>
        <w:sz w:val="16"/>
        <w:szCs w:val="16"/>
      </w:rPr>
      <w:t>förvaltare av studentbostäder i Sver</w:t>
    </w:r>
    <w:r w:rsidR="003E1A24" w:rsidRPr="00125D15">
      <w:rPr>
        <w:rFonts w:ascii="Myriad Pro" w:hAnsi="Myriad Pro" w:cs="Candara-Italic"/>
        <w:i/>
        <w:iCs/>
        <w:color w:val="000000"/>
        <w:sz w:val="16"/>
        <w:szCs w:val="16"/>
      </w:rPr>
      <w:t xml:space="preserve">ige. Med våra medlemmars 60 000 </w:t>
    </w:r>
    <w:r w:rsidR="000912C5" w:rsidRPr="00125D15">
      <w:rPr>
        <w:rFonts w:ascii="Myriad Pro" w:hAnsi="Myriad Pro" w:cs="Candara-Italic"/>
        <w:i/>
        <w:iCs/>
        <w:color w:val="000000"/>
        <w:sz w:val="16"/>
        <w:szCs w:val="16"/>
      </w:rPr>
      <w:t>studentbostäder i ryggen är vi Sveriges enski</w:t>
    </w:r>
    <w:r w:rsidR="003E1A24" w:rsidRPr="00125D15">
      <w:rPr>
        <w:rFonts w:ascii="Myriad Pro" w:hAnsi="Myriad Pro" w:cs="Candara-Italic"/>
        <w:i/>
        <w:iCs/>
        <w:color w:val="000000"/>
        <w:sz w:val="16"/>
        <w:szCs w:val="16"/>
      </w:rPr>
      <w:t>lt största studentbostadsaktör.</w:t>
    </w:r>
    <w:r w:rsidR="000912C5" w:rsidRPr="00125D15">
      <w:rPr>
        <w:rFonts w:ascii="Myriad Pro" w:hAnsi="Myriad Pro" w:cs="Candara-Italic"/>
        <w:i/>
        <w:iCs/>
        <w:color w:val="000000"/>
        <w:sz w:val="16"/>
        <w:szCs w:val="16"/>
      </w:rPr>
      <w:t>Vi är politiskt och ekonomiskt obero</w:t>
    </w:r>
    <w:r w:rsidR="003E1A24" w:rsidRPr="00125D15">
      <w:rPr>
        <w:rFonts w:ascii="Myriad Pro" w:hAnsi="Myriad Pro" w:cs="Candara-Italic"/>
        <w:i/>
        <w:iCs/>
        <w:color w:val="000000"/>
        <w:sz w:val="16"/>
        <w:szCs w:val="16"/>
      </w:rPr>
      <w:t xml:space="preserve">ende och företräder enbart våra </w:t>
    </w:r>
    <w:r w:rsidR="000912C5" w:rsidRPr="00125D15">
      <w:rPr>
        <w:rFonts w:ascii="Myriad Pro" w:hAnsi="Myriad Pro" w:cs="Candara-Italic"/>
        <w:i/>
        <w:iCs/>
        <w:color w:val="000000"/>
        <w:sz w:val="16"/>
        <w:szCs w:val="16"/>
      </w:rPr>
      <w:t xml:space="preserve">medlemmars intressen – </w:t>
    </w:r>
    <w:r w:rsidR="000912C5" w:rsidRPr="00125D15">
      <w:rPr>
        <w:rFonts w:ascii="Myriad Pro" w:hAnsi="Myriad Pro"/>
        <w:i/>
        <w:sz w:val="16"/>
        <w:szCs w:val="16"/>
      </w:rPr>
      <w:t>skapa föruts</w:t>
    </w:r>
    <w:r w:rsidR="003E1A24" w:rsidRPr="00125D15">
      <w:rPr>
        <w:rFonts w:ascii="Myriad Pro" w:hAnsi="Myriad Pro"/>
        <w:i/>
        <w:sz w:val="16"/>
        <w:szCs w:val="16"/>
      </w:rPr>
      <w:t xml:space="preserve">ättningar för att bedriva bästa </w:t>
    </w:r>
    <w:r w:rsidR="000912C5" w:rsidRPr="00125D15">
      <w:rPr>
        <w:rFonts w:ascii="Myriad Pro" w:hAnsi="Myriad Pro"/>
        <w:i/>
        <w:sz w:val="16"/>
        <w:szCs w:val="16"/>
      </w:rPr>
      <w:t>möjliga studentbostadsverksamhet</w:t>
    </w:r>
    <w:r>
      <w:rPr>
        <w:rFonts w:ascii="Myriad Pro" w:hAnsi="Myriad Pro" w:cs="Candara-Italic"/>
        <w:i/>
        <w:iCs/>
        <w:color w:val="000000"/>
        <w:sz w:val="16"/>
        <w:szCs w:val="16"/>
      </w:rPr>
      <w:br/>
    </w:r>
    <w:r>
      <w:rPr>
        <w:noProof/>
        <w:sz w:val="16"/>
        <w:szCs w:val="16"/>
        <w:lang w:eastAsia="sv-SE"/>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2FCD3" w14:textId="77777777" w:rsidR="00125D15" w:rsidRDefault="00125D15" w:rsidP="00920096">
      <w:r>
        <w:separator/>
      </w:r>
    </w:p>
  </w:footnote>
  <w:footnote w:type="continuationSeparator" w:id="0">
    <w:p w14:paraId="19B1953B" w14:textId="77777777" w:rsidR="00125D15" w:rsidRDefault="00125D15" w:rsidP="009200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84EF6" w14:textId="77777777" w:rsidR="00186A3B" w:rsidRDefault="00186A3B">
    <w:pPr>
      <w:pStyle w:val="Sidhuvud"/>
      <w:rPr>
        <w:rFonts w:ascii="Myriad Pro" w:hAnsi="Myriad Pro"/>
        <w:sz w:val="16"/>
        <w:szCs w:val="16"/>
      </w:rPr>
    </w:pPr>
  </w:p>
  <w:p w14:paraId="6A0A233C" w14:textId="77777777" w:rsidR="00163D8D" w:rsidRPr="003E1A24" w:rsidRDefault="007177FE">
    <w:pPr>
      <w:pStyle w:val="Sidhuvud"/>
      <w:rPr>
        <w:rFonts w:ascii="Myriad Pro" w:hAnsi="Myriad Pro"/>
        <w:sz w:val="16"/>
        <w:szCs w:val="16"/>
      </w:rPr>
    </w:pPr>
    <w:r>
      <w:rPr>
        <w:rFonts w:ascii="Myriad Pro" w:hAnsi="Myriad Pro"/>
        <w:sz w:val="16"/>
        <w:szCs w:val="16"/>
      </w:rPr>
      <w:t xml:space="preserve">Pressmeddelande </w:t>
    </w:r>
    <w:r w:rsidR="00125D15">
      <w:rPr>
        <w:rFonts w:ascii="Myriad Pro" w:hAnsi="Myriad Pro"/>
        <w:sz w:val="16"/>
        <w:szCs w:val="16"/>
      </w:rPr>
      <w:t>2013-12-18</w:t>
    </w:r>
    <w:r w:rsidR="001C011B" w:rsidRPr="00163D8D">
      <w:rPr>
        <w:rFonts w:ascii="Myriad Pro" w:hAnsi="Myriad Pro"/>
        <w:sz w:val="16"/>
        <w:szCs w:val="16"/>
      </w:rPr>
      <w:tab/>
    </w:r>
    <w:r w:rsidR="001C011B" w:rsidRPr="00163D8D">
      <w:rPr>
        <w:rFonts w:ascii="Myriad Pro" w:hAnsi="Myriad Pro"/>
        <w:sz w:val="16"/>
        <w:szCs w:val="16"/>
      </w:rPr>
      <w:tab/>
    </w:r>
    <w:r w:rsidR="008B704B">
      <w:rPr>
        <w:noProof/>
        <w:lang w:eastAsia="sv-SE"/>
      </w:rPr>
      <w:drawing>
        <wp:inline distT="0" distB="0" distL="0" distR="0" wp14:anchorId="23E9EFB4" wp14:editId="609D9F09">
          <wp:extent cx="1628775" cy="704850"/>
          <wp:effectExtent l="19050" t="0" r="9525" b="0"/>
          <wp:docPr id="1" name="Bildobjekt 1" descr="SB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BF_logo.jpg"/>
                  <pic:cNvPicPr>
                    <a:picLocks noChangeAspect="1" noChangeArrowheads="1"/>
                  </pic:cNvPicPr>
                </pic:nvPicPr>
                <pic:blipFill>
                  <a:blip r:embed="rId1"/>
                  <a:srcRect/>
                  <a:stretch>
                    <a:fillRect/>
                  </a:stretch>
                </pic:blipFill>
                <pic:spPr bwMode="auto">
                  <a:xfrm>
                    <a:off x="0" y="0"/>
                    <a:ext cx="1628775" cy="704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03E63"/>
    <w:multiLevelType w:val="hybridMultilevel"/>
    <w:tmpl w:val="B5AAD626"/>
    <w:lvl w:ilvl="0" w:tplc="326CB08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4001EB0"/>
    <w:multiLevelType w:val="hybridMultilevel"/>
    <w:tmpl w:val="762C0C36"/>
    <w:lvl w:ilvl="0" w:tplc="0EA8C86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D15"/>
    <w:rsid w:val="00001DBA"/>
    <w:rsid w:val="00040A0D"/>
    <w:rsid w:val="000912C5"/>
    <w:rsid w:val="00125D15"/>
    <w:rsid w:val="00163D8D"/>
    <w:rsid w:val="00186A3B"/>
    <w:rsid w:val="001C011B"/>
    <w:rsid w:val="002B5753"/>
    <w:rsid w:val="002E5D43"/>
    <w:rsid w:val="003673AC"/>
    <w:rsid w:val="003E1A24"/>
    <w:rsid w:val="004032BC"/>
    <w:rsid w:val="004F2E71"/>
    <w:rsid w:val="00632DBE"/>
    <w:rsid w:val="006E73A8"/>
    <w:rsid w:val="0070747C"/>
    <w:rsid w:val="007177FE"/>
    <w:rsid w:val="00837F97"/>
    <w:rsid w:val="00870A6D"/>
    <w:rsid w:val="008B704B"/>
    <w:rsid w:val="00920096"/>
    <w:rsid w:val="00A63F79"/>
    <w:rsid w:val="00B27444"/>
    <w:rsid w:val="00B82776"/>
    <w:rsid w:val="00B92A5F"/>
    <w:rsid w:val="00C023B2"/>
    <w:rsid w:val="00C211DB"/>
    <w:rsid w:val="00DA40EF"/>
    <w:rsid w:val="00DB10FC"/>
    <w:rsid w:val="00E05505"/>
    <w:rsid w:val="00E358CA"/>
    <w:rsid w:val="00EF67B2"/>
    <w:rsid w:val="00FE761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79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24"/>
    <w:pPr>
      <w:spacing w:after="200" w:line="276" w:lineRule="auto"/>
    </w:pPr>
    <w:rPr>
      <w:rFonts w:eastAsia="Calibri" w:cs="Times New Roman"/>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32BC"/>
    <w:pPr>
      <w:tabs>
        <w:tab w:val="center" w:pos="4536"/>
        <w:tab w:val="right" w:pos="9072"/>
      </w:tabs>
    </w:pPr>
  </w:style>
  <w:style w:type="character" w:customStyle="1" w:styleId="SidhuvudChar">
    <w:name w:val="Sidhuvud Char"/>
    <w:basedOn w:val="Standardstycketypsnitt"/>
    <w:link w:val="Sidhuvud"/>
    <w:uiPriority w:val="99"/>
    <w:locked/>
    <w:rsid w:val="004032BC"/>
    <w:rPr>
      <w:rFonts w:ascii="Calibri" w:eastAsia="Times New Roman" w:hAnsi="Calibri" w:cs="Times New Roman"/>
    </w:rPr>
  </w:style>
  <w:style w:type="paragraph" w:styleId="Sidfot">
    <w:name w:val="footer"/>
    <w:basedOn w:val="Normal"/>
    <w:link w:val="SidfotChar"/>
    <w:uiPriority w:val="99"/>
    <w:unhideWhenUsed/>
    <w:rsid w:val="004032BC"/>
    <w:pPr>
      <w:tabs>
        <w:tab w:val="center" w:pos="4536"/>
        <w:tab w:val="right" w:pos="9072"/>
      </w:tabs>
    </w:pPr>
  </w:style>
  <w:style w:type="character" w:customStyle="1" w:styleId="SidfotChar">
    <w:name w:val="Sidfot Char"/>
    <w:basedOn w:val="Standardstycketypsnitt"/>
    <w:link w:val="Sidfot"/>
    <w:uiPriority w:val="99"/>
    <w:locked/>
    <w:rsid w:val="004032BC"/>
    <w:rPr>
      <w:rFonts w:ascii="Calibri" w:eastAsia="Times New Roman" w:hAnsi="Calibri" w:cs="Times New Roman"/>
    </w:rPr>
  </w:style>
  <w:style w:type="character" w:styleId="Platshllartext">
    <w:name w:val="Placeholder Text"/>
    <w:basedOn w:val="Standardstycketypsnitt"/>
    <w:uiPriority w:val="99"/>
    <w:semiHidden/>
    <w:rsid w:val="004032BC"/>
    <w:rPr>
      <w:rFonts w:cs="Times New Roman"/>
      <w:color w:val="808080"/>
    </w:rPr>
  </w:style>
  <w:style w:type="paragraph" w:styleId="Bubbeltext">
    <w:name w:val="Balloon Text"/>
    <w:basedOn w:val="Normal"/>
    <w:link w:val="BubbeltextChar"/>
    <w:uiPriority w:val="99"/>
    <w:semiHidden/>
    <w:unhideWhenUsed/>
    <w:rsid w:val="004032BC"/>
    <w:rPr>
      <w:rFonts w:ascii="Tahoma" w:hAnsi="Tahoma" w:cs="Tahoma"/>
      <w:sz w:val="16"/>
      <w:szCs w:val="16"/>
    </w:rPr>
  </w:style>
  <w:style w:type="character" w:customStyle="1" w:styleId="BubbeltextChar">
    <w:name w:val="Bubbeltext Char"/>
    <w:basedOn w:val="Standardstycketypsnitt"/>
    <w:link w:val="Bubbeltext"/>
    <w:uiPriority w:val="99"/>
    <w:semiHidden/>
    <w:locked/>
    <w:rsid w:val="004032BC"/>
    <w:rPr>
      <w:rFonts w:ascii="Tahoma" w:hAnsi="Tahoma" w:cs="Tahoma"/>
      <w:sz w:val="16"/>
      <w:szCs w:val="16"/>
    </w:rPr>
  </w:style>
  <w:style w:type="character" w:customStyle="1" w:styleId="apple-style-span">
    <w:name w:val="apple-style-span"/>
    <w:basedOn w:val="Standardstycketypsnitt"/>
    <w:rsid w:val="001C011B"/>
    <w:rPr>
      <w:rFonts w:cs="Times New Roman"/>
    </w:rPr>
  </w:style>
  <w:style w:type="character" w:customStyle="1" w:styleId="apple-converted-space">
    <w:name w:val="apple-converted-space"/>
    <w:basedOn w:val="Standardstycketypsnitt"/>
    <w:rsid w:val="001C011B"/>
    <w:rPr>
      <w:rFonts w:cs="Times New Roman"/>
    </w:rPr>
  </w:style>
  <w:style w:type="character" w:styleId="Hyperlnk">
    <w:name w:val="Hyperlink"/>
    <w:basedOn w:val="Standardstycketypsnitt"/>
    <w:uiPriority w:val="99"/>
    <w:unhideWhenUsed/>
    <w:rsid w:val="000912C5"/>
    <w:rPr>
      <w:rFonts w:cs="Times New Roman"/>
      <w:color w:val="0000FF"/>
      <w:u w:val="single"/>
    </w:rPr>
  </w:style>
  <w:style w:type="table" w:styleId="Tabellrutnt">
    <w:name w:val="Table Grid"/>
    <w:basedOn w:val="Normaltabell"/>
    <w:uiPriority w:val="59"/>
    <w:rsid w:val="000912C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34"/>
    <w:qFormat/>
    <w:rsid w:val="003E1A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A24"/>
    <w:pPr>
      <w:spacing w:after="200" w:line="276" w:lineRule="auto"/>
    </w:pPr>
    <w:rPr>
      <w:rFonts w:eastAsia="Calibri" w:cs="Times New Roman"/>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32BC"/>
    <w:pPr>
      <w:tabs>
        <w:tab w:val="center" w:pos="4536"/>
        <w:tab w:val="right" w:pos="9072"/>
      </w:tabs>
    </w:pPr>
  </w:style>
  <w:style w:type="character" w:customStyle="1" w:styleId="SidhuvudChar">
    <w:name w:val="Sidhuvud Char"/>
    <w:basedOn w:val="Standardstycketypsnitt"/>
    <w:link w:val="Sidhuvud"/>
    <w:uiPriority w:val="99"/>
    <w:locked/>
    <w:rsid w:val="004032BC"/>
    <w:rPr>
      <w:rFonts w:ascii="Calibri" w:eastAsia="Times New Roman" w:hAnsi="Calibri" w:cs="Times New Roman"/>
    </w:rPr>
  </w:style>
  <w:style w:type="paragraph" w:styleId="Sidfot">
    <w:name w:val="footer"/>
    <w:basedOn w:val="Normal"/>
    <w:link w:val="SidfotChar"/>
    <w:uiPriority w:val="99"/>
    <w:unhideWhenUsed/>
    <w:rsid w:val="004032BC"/>
    <w:pPr>
      <w:tabs>
        <w:tab w:val="center" w:pos="4536"/>
        <w:tab w:val="right" w:pos="9072"/>
      </w:tabs>
    </w:pPr>
  </w:style>
  <w:style w:type="character" w:customStyle="1" w:styleId="SidfotChar">
    <w:name w:val="Sidfot Char"/>
    <w:basedOn w:val="Standardstycketypsnitt"/>
    <w:link w:val="Sidfot"/>
    <w:uiPriority w:val="99"/>
    <w:locked/>
    <w:rsid w:val="004032BC"/>
    <w:rPr>
      <w:rFonts w:ascii="Calibri" w:eastAsia="Times New Roman" w:hAnsi="Calibri" w:cs="Times New Roman"/>
    </w:rPr>
  </w:style>
  <w:style w:type="character" w:styleId="Platshllartext">
    <w:name w:val="Placeholder Text"/>
    <w:basedOn w:val="Standardstycketypsnitt"/>
    <w:uiPriority w:val="99"/>
    <w:semiHidden/>
    <w:rsid w:val="004032BC"/>
    <w:rPr>
      <w:rFonts w:cs="Times New Roman"/>
      <w:color w:val="808080"/>
    </w:rPr>
  </w:style>
  <w:style w:type="paragraph" w:styleId="Bubbeltext">
    <w:name w:val="Balloon Text"/>
    <w:basedOn w:val="Normal"/>
    <w:link w:val="BubbeltextChar"/>
    <w:uiPriority w:val="99"/>
    <w:semiHidden/>
    <w:unhideWhenUsed/>
    <w:rsid w:val="004032BC"/>
    <w:rPr>
      <w:rFonts w:ascii="Tahoma" w:hAnsi="Tahoma" w:cs="Tahoma"/>
      <w:sz w:val="16"/>
      <w:szCs w:val="16"/>
    </w:rPr>
  </w:style>
  <w:style w:type="character" w:customStyle="1" w:styleId="BubbeltextChar">
    <w:name w:val="Bubbeltext Char"/>
    <w:basedOn w:val="Standardstycketypsnitt"/>
    <w:link w:val="Bubbeltext"/>
    <w:uiPriority w:val="99"/>
    <w:semiHidden/>
    <w:locked/>
    <w:rsid w:val="004032BC"/>
    <w:rPr>
      <w:rFonts w:ascii="Tahoma" w:hAnsi="Tahoma" w:cs="Tahoma"/>
      <w:sz w:val="16"/>
      <w:szCs w:val="16"/>
    </w:rPr>
  </w:style>
  <w:style w:type="character" w:customStyle="1" w:styleId="apple-style-span">
    <w:name w:val="apple-style-span"/>
    <w:basedOn w:val="Standardstycketypsnitt"/>
    <w:rsid w:val="001C011B"/>
    <w:rPr>
      <w:rFonts w:cs="Times New Roman"/>
    </w:rPr>
  </w:style>
  <w:style w:type="character" w:customStyle="1" w:styleId="apple-converted-space">
    <w:name w:val="apple-converted-space"/>
    <w:basedOn w:val="Standardstycketypsnitt"/>
    <w:rsid w:val="001C011B"/>
    <w:rPr>
      <w:rFonts w:cs="Times New Roman"/>
    </w:rPr>
  </w:style>
  <w:style w:type="character" w:styleId="Hyperlnk">
    <w:name w:val="Hyperlink"/>
    <w:basedOn w:val="Standardstycketypsnitt"/>
    <w:uiPriority w:val="99"/>
    <w:unhideWhenUsed/>
    <w:rsid w:val="000912C5"/>
    <w:rPr>
      <w:rFonts w:cs="Times New Roman"/>
      <w:color w:val="0000FF"/>
      <w:u w:val="single"/>
    </w:rPr>
  </w:style>
  <w:style w:type="table" w:styleId="Tabellrutnt">
    <w:name w:val="Table Grid"/>
    <w:basedOn w:val="Normaltabell"/>
    <w:uiPriority w:val="59"/>
    <w:rsid w:val="000912C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stycke">
    <w:name w:val="List Paragraph"/>
    <w:basedOn w:val="Normal"/>
    <w:uiPriority w:val="34"/>
    <w:qFormat/>
    <w:rsid w:val="003E1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ynewsdesk.com/se/studentbostadsforetagen/documents/remiss-foerslag-paa-aendringar-foer-fler-bostaeder-aat-unga-och-studenter-29426"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datengroth:Dropbox:Press:Pressmeddelande:Mallar:Pressmeddelande%20ny.do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 ny.dot.dotx</Template>
  <TotalTime>9</TotalTime>
  <Pages>1</Pages>
  <Words>491</Words>
  <Characters>2606</Characters>
  <Application>Microsoft Macintosh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Tengroth</dc:creator>
  <cp:lastModifiedBy>Ida Tengroth</cp:lastModifiedBy>
  <cp:revision>2</cp:revision>
  <dcterms:created xsi:type="dcterms:W3CDTF">2013-12-18T13:44:00Z</dcterms:created>
  <dcterms:modified xsi:type="dcterms:W3CDTF">2013-12-18T13:54:00Z</dcterms:modified>
</cp:coreProperties>
</file>