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79" w:rsidRDefault="00CB4283">
      <w:r>
        <w:t xml:space="preserve">Pressmeddelande den </w:t>
      </w:r>
      <w:r w:rsidR="002E0645">
        <w:t>29</w:t>
      </w:r>
      <w:r w:rsidR="00221972">
        <w:t xml:space="preserve"> </w:t>
      </w:r>
      <w:r w:rsidR="0055562D">
        <w:t>oktober</w:t>
      </w:r>
      <w:r w:rsidR="00221972">
        <w:t>, 2012</w:t>
      </w:r>
    </w:p>
    <w:p w:rsidR="00685C79" w:rsidRDefault="00685C79"/>
    <w:p w:rsidR="000B0226" w:rsidRDefault="00642B21" w:rsidP="00621214">
      <w:pPr>
        <w:rPr>
          <w:sz w:val="32"/>
        </w:rPr>
      </w:pPr>
      <w:r w:rsidRPr="00B179A1">
        <w:rPr>
          <w:sz w:val="32"/>
        </w:rPr>
        <w:t>Huge Fastigheter AB</w:t>
      </w:r>
      <w:r w:rsidR="001F04CB" w:rsidRPr="00642B21">
        <w:rPr>
          <w:color w:val="FF0000"/>
          <w:sz w:val="32"/>
        </w:rPr>
        <w:t xml:space="preserve"> </w:t>
      </w:r>
      <w:r w:rsidR="001F04CB" w:rsidRPr="000B0226">
        <w:rPr>
          <w:sz w:val="32"/>
        </w:rPr>
        <w:t xml:space="preserve">säkrar materialvalen </w:t>
      </w:r>
      <w:r w:rsidR="000B0226" w:rsidRPr="000B0226">
        <w:rPr>
          <w:sz w:val="32"/>
        </w:rPr>
        <w:t>i framtidens fastighetsbestånd</w:t>
      </w:r>
      <w:bookmarkStart w:id="0" w:name="_GoBack"/>
      <w:bookmarkEnd w:id="0"/>
    </w:p>
    <w:p w:rsidR="000B0226" w:rsidRPr="00BC3E68" w:rsidRDefault="006733D1" w:rsidP="00BC3E68">
      <w:pPr>
        <w:rPr>
          <w:sz w:val="24"/>
        </w:rPr>
      </w:pPr>
      <w:r>
        <w:rPr>
          <w:sz w:val="24"/>
        </w:rPr>
        <w:t>–</w:t>
      </w:r>
      <w:r w:rsidR="00BC3E68">
        <w:rPr>
          <w:sz w:val="24"/>
        </w:rPr>
        <w:t xml:space="preserve"> </w:t>
      </w:r>
      <w:r w:rsidR="00CA0522" w:rsidRPr="00CA0522">
        <w:rPr>
          <w:sz w:val="24"/>
        </w:rPr>
        <w:t>SundaHus i Linköping AB</w:t>
      </w:r>
      <w:r w:rsidR="00E375FF" w:rsidRPr="00BC3E68">
        <w:rPr>
          <w:sz w:val="24"/>
        </w:rPr>
        <w:t xml:space="preserve"> </w:t>
      </w:r>
      <w:r w:rsidR="005A0D35" w:rsidRPr="00BC3E68">
        <w:rPr>
          <w:sz w:val="24"/>
        </w:rPr>
        <w:t>lanserar</w:t>
      </w:r>
      <w:r w:rsidR="00E375FF" w:rsidRPr="00BC3E68">
        <w:rPr>
          <w:sz w:val="24"/>
        </w:rPr>
        <w:t xml:space="preserve"> heltäckande lösning för fastighetsbranschen</w:t>
      </w:r>
    </w:p>
    <w:p w:rsidR="001C7DBE" w:rsidRDefault="001C7DBE" w:rsidP="00747504">
      <w:pPr>
        <w:rPr>
          <w:b/>
        </w:rPr>
      </w:pPr>
    </w:p>
    <w:p w:rsidR="001F04CB" w:rsidRDefault="00E375FF" w:rsidP="00747504">
      <w:pPr>
        <w:rPr>
          <w:b/>
        </w:rPr>
      </w:pPr>
      <w:r>
        <w:rPr>
          <w:b/>
        </w:rPr>
        <w:t xml:space="preserve">Det Linköpingsbaserade bolaget </w:t>
      </w:r>
      <w:r w:rsidR="001F04CB" w:rsidRPr="001F04CB">
        <w:rPr>
          <w:b/>
        </w:rPr>
        <w:t xml:space="preserve">SundaHus </w:t>
      </w:r>
      <w:r>
        <w:rPr>
          <w:b/>
        </w:rPr>
        <w:t>kompletterar</w:t>
      </w:r>
      <w:r w:rsidR="001F04CB" w:rsidRPr="001F04CB">
        <w:rPr>
          <w:b/>
        </w:rPr>
        <w:t xml:space="preserve"> nu </w:t>
      </w:r>
      <w:r>
        <w:rPr>
          <w:b/>
        </w:rPr>
        <w:t xml:space="preserve">sitt system </w:t>
      </w:r>
      <w:r w:rsidR="00BB5F93">
        <w:rPr>
          <w:b/>
        </w:rPr>
        <w:t>med</w:t>
      </w:r>
      <w:r w:rsidR="001F04CB" w:rsidRPr="001F04CB">
        <w:rPr>
          <w:b/>
        </w:rPr>
        <w:t xml:space="preserve"> ny</w:t>
      </w:r>
      <w:r w:rsidR="00BB5F93">
        <w:rPr>
          <w:b/>
        </w:rPr>
        <w:t>a</w:t>
      </w:r>
      <w:r w:rsidR="001F04CB" w:rsidRPr="001F04CB">
        <w:rPr>
          <w:b/>
        </w:rPr>
        <w:t xml:space="preserve"> förvaltningsfunktion</w:t>
      </w:r>
      <w:r w:rsidR="00BB5F93">
        <w:rPr>
          <w:b/>
        </w:rPr>
        <w:t>er</w:t>
      </w:r>
      <w:r w:rsidR="001F04CB" w:rsidRPr="001F04CB">
        <w:rPr>
          <w:b/>
        </w:rPr>
        <w:t xml:space="preserve"> som ger ägare och förvaltare av fastigheter ett kraftfullt verktyg för att skapa en långsiktig och hållbar inomhusmiljö. </w:t>
      </w:r>
      <w:r w:rsidR="00CA0522">
        <w:rPr>
          <w:b/>
        </w:rPr>
        <w:t>Huge Fastigheter AB</w:t>
      </w:r>
      <w:r w:rsidR="001F04CB" w:rsidRPr="001F04CB">
        <w:rPr>
          <w:b/>
        </w:rPr>
        <w:t xml:space="preserve"> är en av de första att</w:t>
      </w:r>
      <w:r w:rsidR="00BB5F93">
        <w:rPr>
          <w:b/>
        </w:rPr>
        <w:t xml:space="preserve"> aktivera förvaltningsfunktionerna</w:t>
      </w:r>
      <w:r w:rsidR="001F04CB" w:rsidRPr="001F04CB">
        <w:rPr>
          <w:b/>
        </w:rPr>
        <w:t xml:space="preserve"> och tar därmed ännu ett steg mot</w:t>
      </w:r>
      <w:r w:rsidR="00AA1F97">
        <w:rPr>
          <w:b/>
        </w:rPr>
        <w:t xml:space="preserve"> en</w:t>
      </w:r>
      <w:r w:rsidR="001F04CB" w:rsidRPr="001F04CB">
        <w:rPr>
          <w:b/>
        </w:rPr>
        <w:t xml:space="preserve"> bättre långsiktig boendemiljö för sina hyresgäster.</w:t>
      </w:r>
    </w:p>
    <w:p w:rsidR="001F04CB" w:rsidRDefault="001F04CB" w:rsidP="00747504">
      <w:pPr>
        <w:rPr>
          <w:b/>
        </w:rPr>
      </w:pPr>
    </w:p>
    <w:p w:rsidR="00354D59" w:rsidRDefault="003E5524" w:rsidP="00747504">
      <w:r>
        <w:rPr>
          <w:rFonts w:ascii="Verdana" w:hAnsi="Verdana"/>
          <w:noProof/>
          <w:color w:val="666666"/>
          <w:sz w:val="17"/>
          <w:szCs w:val="17"/>
          <w:lang w:eastAsia="sv-SE"/>
        </w:rPr>
        <w:drawing>
          <wp:anchor distT="0" distB="144145" distL="144145" distR="144145" simplePos="0" relativeHeight="251666432" behindDoc="1" locked="0" layoutInCell="1" allowOverlap="1" wp14:anchorId="2C8D3406" wp14:editId="4011975B">
            <wp:simplePos x="0" y="0"/>
            <wp:positionH relativeFrom="column">
              <wp:posOffset>2700655</wp:posOffset>
            </wp:positionH>
            <wp:positionV relativeFrom="paragraph">
              <wp:posOffset>9525</wp:posOffset>
            </wp:positionV>
            <wp:extent cx="3150000" cy="1886400"/>
            <wp:effectExtent l="0" t="0" r="0" b="0"/>
            <wp:wrapSquare wrapText="bothSides"/>
            <wp:docPr id="1" name="Bild 6" descr="http://www.huge.se/comp/imgarch/download_page_image.asp?archive_id=1&amp;page_id=98&amp;content_id=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uge.se/comp/imgarch/download_page_image.asp?archive_id=1&amp;page_id=98&amp;content_id=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0000" cy="188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D59">
        <w:t xml:space="preserve">Redan idag registrerar </w:t>
      </w:r>
      <w:r w:rsidR="00CA0522">
        <w:t>Huge</w:t>
      </w:r>
      <w:r w:rsidR="00354D59">
        <w:t xml:space="preserve"> materialval vid nybyggnation i SundaHus Miljödata, ett system med över 70 000 hälso- och miljöbedömda byggvaror. Med d</w:t>
      </w:r>
      <w:r w:rsidR="00BB5F93">
        <w:t>e nya funktionerna</w:t>
      </w:r>
      <w:r w:rsidR="00886D5A">
        <w:t xml:space="preserve"> får </w:t>
      </w:r>
      <w:r w:rsidR="008D3D7A" w:rsidRPr="00B179A1">
        <w:t>Huge</w:t>
      </w:r>
      <w:r w:rsidR="00354D59" w:rsidRPr="00B179A1">
        <w:t xml:space="preserve"> </w:t>
      </w:r>
      <w:r w:rsidR="00354D59">
        <w:t>en spårbarhet på kemisk ämnesniv</w:t>
      </w:r>
      <w:r w:rsidR="00BB5F93">
        <w:t>å hela vägen ifrån projektering</w:t>
      </w:r>
      <w:r w:rsidR="00354D59">
        <w:t xml:space="preserve"> till förvaltningsskedet</w:t>
      </w:r>
      <w:r w:rsidR="005161C3">
        <w:t xml:space="preserve"> och samtidigt ges </w:t>
      </w:r>
      <w:r w:rsidR="00CA0522">
        <w:t>Huges</w:t>
      </w:r>
      <w:r w:rsidR="005161C3">
        <w:t xml:space="preserve"> </w:t>
      </w:r>
      <w:r w:rsidR="00CA0522">
        <w:t xml:space="preserve">förvaltningsorganisation </w:t>
      </w:r>
      <w:r w:rsidR="005161C3">
        <w:t>möjlighet att arbeta med underhållsprojekt i SundaHus Miljödata</w:t>
      </w:r>
      <w:r w:rsidR="00354D59">
        <w:t>.</w:t>
      </w:r>
    </w:p>
    <w:p w:rsidR="001F04CB" w:rsidRDefault="001F04CB" w:rsidP="001F04CB"/>
    <w:p w:rsidR="001F04CB" w:rsidRDefault="008D3D7A" w:rsidP="008D3D7A">
      <w:r>
        <w:t xml:space="preserve">– </w:t>
      </w:r>
      <w:r>
        <w:softHyphen/>
        <w:t xml:space="preserve"> </w:t>
      </w:r>
      <w:r w:rsidR="001C7DBE">
        <w:t>Med de nya funktionerna får våra kunder bland annat</w:t>
      </w:r>
      <w:r w:rsidR="001F04CB">
        <w:t xml:space="preserve"> en</w:t>
      </w:r>
      <w:r w:rsidR="00BB5F93">
        <w:t xml:space="preserve"> unik</w:t>
      </w:r>
      <w:r w:rsidR="001F04CB">
        <w:t xml:space="preserve"> automatiserad bevakning på den bedömning som låg till grund när byggvaran valdes. Sker det en förändring genererar systemet ett meddelande som går direkt till förvaltaren av berörd byggnad</w:t>
      </w:r>
      <w:r>
        <w:t xml:space="preserve">, </w:t>
      </w:r>
      <w:r w:rsidR="001C7DBE">
        <w:t>säger Arvid Jannert vd på SundaHus i Linköping.</w:t>
      </w:r>
      <w:r w:rsidR="001C6F85" w:rsidRPr="008D3D7A">
        <w:rPr>
          <w:rFonts w:ascii="Verdana" w:hAnsi="Verdana"/>
          <w:noProof/>
          <w:color w:val="666666"/>
          <w:sz w:val="17"/>
          <w:szCs w:val="17"/>
          <w:lang w:eastAsia="sv-SE"/>
        </w:rPr>
        <w:t xml:space="preserve"> </w:t>
      </w:r>
    </w:p>
    <w:p w:rsidR="001F04CB" w:rsidRDefault="001F04CB" w:rsidP="001F04CB"/>
    <w:p w:rsidR="00642B21" w:rsidRDefault="008D3D7A" w:rsidP="008D3D7A">
      <w:r w:rsidRPr="008D3D7A">
        <w:t xml:space="preserve">– </w:t>
      </w:r>
      <w:r w:rsidRPr="008D3D7A">
        <w:softHyphen/>
        <w:t xml:space="preserve"> </w:t>
      </w:r>
      <w:r w:rsidR="00642B21">
        <w:t xml:space="preserve">Med den här nya funktionen får vi en helt unik förutsättning att kunna agera snabbt. Sker en omvärderingen av det material vi </w:t>
      </w:r>
      <w:r w:rsidR="00376C13">
        <w:t xml:space="preserve">en gång </w:t>
      </w:r>
      <w:r w:rsidR="00642B21">
        <w:t>byggt in i våra byggnader är vi säkra på att få reda på det direkt, säger Huges miljöchef Ann Lindkvist.</w:t>
      </w:r>
    </w:p>
    <w:p w:rsidR="00642B21" w:rsidRDefault="00642B21" w:rsidP="008D3D7A">
      <w:pPr>
        <w:pStyle w:val="ListParagraph"/>
      </w:pPr>
    </w:p>
    <w:p w:rsidR="00642B21" w:rsidRDefault="00642B21" w:rsidP="00642B21">
      <w:pPr>
        <w:pStyle w:val="ListParagraph"/>
        <w:ind w:left="426"/>
      </w:pPr>
    </w:p>
    <w:p w:rsidR="00642B21" w:rsidRDefault="00642B21" w:rsidP="00642B21">
      <w:pPr>
        <w:pStyle w:val="ListParagraph"/>
        <w:ind w:left="426"/>
      </w:pPr>
    </w:p>
    <w:p w:rsidR="00960111" w:rsidRDefault="00960111"/>
    <w:p w:rsidR="00621214" w:rsidRDefault="00621214" w:rsidP="00621214">
      <w:pPr>
        <w:rPr>
          <w:b/>
        </w:rPr>
      </w:pPr>
      <w:r>
        <w:rPr>
          <w:b/>
        </w:rPr>
        <w:t>För mer information kontakta:</w:t>
      </w:r>
    </w:p>
    <w:p w:rsidR="00621214" w:rsidRPr="00D33E70" w:rsidRDefault="00621214" w:rsidP="00621214">
      <w:r w:rsidRPr="00AB0F88">
        <w:rPr>
          <w:b/>
        </w:rPr>
        <w:t>Arvid Jannert</w:t>
      </w:r>
      <w:r w:rsidRPr="00D33E70">
        <w:t>, vd SundaHus</w:t>
      </w:r>
      <w:r w:rsidR="002F7DF9">
        <w:t xml:space="preserve"> i Linköping AB (publ)</w:t>
      </w:r>
    </w:p>
    <w:p w:rsidR="00621214" w:rsidRPr="00D33E70" w:rsidRDefault="001F04CB" w:rsidP="00621214">
      <w:r>
        <w:t xml:space="preserve">Telefon: </w:t>
      </w:r>
      <w:r w:rsidR="00621214">
        <w:t>013-36 30 79, 076-109 28 01</w:t>
      </w:r>
    </w:p>
    <w:p w:rsidR="00B47B29" w:rsidRDefault="001F04CB">
      <w:pPr>
        <w:rPr>
          <w:rStyle w:val="Hyperlink"/>
        </w:rPr>
      </w:pPr>
      <w:r>
        <w:t>E</w:t>
      </w:r>
      <w:r w:rsidR="00621214" w:rsidRPr="00D33E70">
        <w:t xml:space="preserve">-post: </w:t>
      </w:r>
      <w:hyperlink r:id="rId8" w:history="1">
        <w:r w:rsidR="00621214">
          <w:rPr>
            <w:rStyle w:val="Hyperlink"/>
          </w:rPr>
          <w:t>arvid</w:t>
        </w:r>
        <w:r w:rsidR="00621214" w:rsidRPr="00AA5D6B">
          <w:rPr>
            <w:rStyle w:val="Hyperlink"/>
          </w:rPr>
          <w:t>@sundahus.se</w:t>
        </w:r>
      </w:hyperlink>
    </w:p>
    <w:p w:rsidR="00B47B29" w:rsidRDefault="00B47B29">
      <w:pPr>
        <w:rPr>
          <w:rStyle w:val="Hyperlink"/>
        </w:rPr>
      </w:pPr>
    </w:p>
    <w:p w:rsidR="00B47B29" w:rsidRPr="00C35B5C" w:rsidRDefault="00B47B29">
      <w:pPr>
        <w:rPr>
          <w:b/>
        </w:rPr>
      </w:pPr>
      <w:r w:rsidRPr="00C35B5C">
        <w:rPr>
          <w:b/>
        </w:rPr>
        <w:t>Huge Fastigheter AB</w:t>
      </w:r>
    </w:p>
    <w:p w:rsidR="00B47B29" w:rsidRPr="00B179A1" w:rsidRDefault="00761B45">
      <w:pPr>
        <w:rPr>
          <w:b/>
          <w:color w:val="FF0000"/>
        </w:rPr>
      </w:pPr>
      <w:hyperlink r:id="rId9" w:history="1">
        <w:r w:rsidR="00B47B29" w:rsidRPr="00C35B5C">
          <w:rPr>
            <w:rStyle w:val="Hyperlink"/>
          </w:rPr>
          <w:t>www.huge.se</w:t>
        </w:r>
      </w:hyperlink>
      <w:r w:rsidR="00B47B29" w:rsidRPr="00B179A1">
        <w:rPr>
          <w:b/>
          <w:color w:val="FF0000"/>
        </w:rPr>
        <w:tab/>
      </w:r>
    </w:p>
    <w:sectPr w:rsidR="00B47B29" w:rsidRPr="00B179A1" w:rsidSect="00FC00F1">
      <w:headerReference w:type="default" r:id="rId10"/>
      <w:footerReference w:type="default" r:id="rId11"/>
      <w:pgSz w:w="11900" w:h="16840"/>
      <w:pgMar w:top="1417" w:right="1268" w:bottom="1417" w:left="1417" w:header="708" w:footer="12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21" w:rsidRDefault="00642B21">
      <w:r>
        <w:separator/>
      </w:r>
    </w:p>
  </w:endnote>
  <w:endnote w:type="continuationSeparator" w:id="0">
    <w:p w:rsidR="00642B21" w:rsidRDefault="0064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21" w:rsidRDefault="00642B21" w:rsidP="00621214">
    <w:pPr>
      <w:pStyle w:val="NormalWeb"/>
      <w:spacing w:before="2" w:after="2"/>
      <w:rPr>
        <w:rStyle w:val="Emphasis"/>
      </w:rPr>
    </w:pPr>
    <w:r w:rsidRPr="001C6F85">
      <w:rPr>
        <w:rStyle w:val="Emphasis"/>
      </w:rPr>
      <w:t>Huge Fastigheter AB är ett av Sveriges tio största kommunala fastighetsbolag. Vår affärsidé är att med människa och miljö i fokus äga, utveckla och förvalta bostäder och lokaler som ökar livskraften i Huddinge. Förutom 9 000 lägenheter har Huge också både kommunala och kommersiella lokaler, allt från förskolor och skolor till frilufts- och idrottsanläggningar samt köpcentrum. Huge har 270 anställda och omsätter cirka 1,3 miljarder kronor. Vår vision är att skapa livskraft i Huddinge. Ägare är Huddinge kommun.</w:t>
    </w:r>
  </w:p>
  <w:p w:rsidR="00642B21" w:rsidRDefault="00642B21" w:rsidP="00621214">
    <w:pPr>
      <w:pStyle w:val="NormalWeb"/>
      <w:spacing w:before="2" w:after="2"/>
      <w:rPr>
        <w:rStyle w:val="Emphasis"/>
      </w:rPr>
    </w:pPr>
  </w:p>
  <w:p w:rsidR="00642B21" w:rsidRDefault="00642B21" w:rsidP="00621214">
    <w:pPr>
      <w:pStyle w:val="NormalWeb"/>
      <w:spacing w:before="2" w:after="2"/>
      <w:rPr>
        <w:rStyle w:val="Emphasis"/>
      </w:rPr>
    </w:pPr>
    <w:r>
      <w:rPr>
        <w:rStyle w:val="Emphasis"/>
      </w:rPr>
      <w:t xml:space="preserve">SundaHus arbetar med miljö- och hälsovärdering av byggvaror. Företaget verkar inom bygg- och fastighetssektorn och bidrar till hälsosamma fastigheter och en bättre miljö, genom att tillhandahålla webbaserade produkter och kvalificerade konsulttjänster. SundaHus Miljödata är marknadens största oberoende värderingssystem för byggprodukter. Företaget grundades 1990, har 11 medarbetare och huvudkontor i Linköping. År 2011 omsatte SundaHus 9,4 Mkr. </w:t>
    </w:r>
    <w:hyperlink r:id="rId1" w:history="1">
      <w:r w:rsidRPr="00CC5CB2">
        <w:rPr>
          <w:rStyle w:val="Hyperlink"/>
        </w:rPr>
        <w:t>www.sundahus.se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21" w:rsidRDefault="00642B21">
      <w:r>
        <w:separator/>
      </w:r>
    </w:p>
  </w:footnote>
  <w:footnote w:type="continuationSeparator" w:id="0">
    <w:p w:rsidR="00642B21" w:rsidRDefault="00642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21" w:rsidRDefault="00642B21">
    <w:pPr>
      <w:pStyle w:val="Header"/>
    </w:pPr>
    <w:r>
      <w:rPr>
        <w:noProof/>
        <w:lang w:eastAsia="sv-SE"/>
      </w:rPr>
      <w:drawing>
        <wp:inline distT="0" distB="0" distL="0" distR="0" wp14:anchorId="3A03B979" wp14:editId="3BEF3B96">
          <wp:extent cx="2894965" cy="398145"/>
          <wp:effectExtent l="0" t="0" r="635" b="1905"/>
          <wp:docPr id="19" name="Bild 1" descr="SundaHus logo landscap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daHus logo landscap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965" cy="398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C2E45"/>
    <w:multiLevelType w:val="hybridMultilevel"/>
    <w:tmpl w:val="B122DCAC"/>
    <w:lvl w:ilvl="0" w:tplc="09602CC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B418C0"/>
    <w:multiLevelType w:val="hybridMultilevel"/>
    <w:tmpl w:val="1F7E9636"/>
    <w:lvl w:ilvl="0" w:tplc="2D2443B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9A4E3A"/>
    <w:multiLevelType w:val="hybridMultilevel"/>
    <w:tmpl w:val="7F14B47A"/>
    <w:lvl w:ilvl="0" w:tplc="04EC4CA4">
      <w:start w:val="5"/>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C6423C4"/>
    <w:multiLevelType w:val="hybridMultilevel"/>
    <w:tmpl w:val="C9E6120C"/>
    <w:lvl w:ilvl="0" w:tplc="2E1E81B0">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932638"/>
    <w:multiLevelType w:val="hybridMultilevel"/>
    <w:tmpl w:val="859AF3DA"/>
    <w:lvl w:ilvl="0" w:tplc="E5545E7E">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27E3D7A"/>
    <w:multiLevelType w:val="hybridMultilevel"/>
    <w:tmpl w:val="B44680CA"/>
    <w:lvl w:ilvl="0" w:tplc="90DCE752">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3156E8C"/>
    <w:multiLevelType w:val="hybridMultilevel"/>
    <w:tmpl w:val="66146956"/>
    <w:lvl w:ilvl="0" w:tplc="623875D8">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8816217"/>
    <w:multiLevelType w:val="hybridMultilevel"/>
    <w:tmpl w:val="42D0773C"/>
    <w:lvl w:ilvl="0" w:tplc="DBF4DFCC">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7C75808"/>
    <w:multiLevelType w:val="hybridMultilevel"/>
    <w:tmpl w:val="445E48DA"/>
    <w:lvl w:ilvl="0" w:tplc="844A9FA6">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C0A6DB3"/>
    <w:multiLevelType w:val="hybridMultilevel"/>
    <w:tmpl w:val="A2E0D598"/>
    <w:lvl w:ilvl="0" w:tplc="DE982960">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4284CFC"/>
    <w:multiLevelType w:val="hybridMultilevel"/>
    <w:tmpl w:val="9A2041C6"/>
    <w:lvl w:ilvl="0" w:tplc="969C6B80">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5D23146"/>
    <w:multiLevelType w:val="hybridMultilevel"/>
    <w:tmpl w:val="50C4CBCC"/>
    <w:lvl w:ilvl="0" w:tplc="126E87EE">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744183F"/>
    <w:multiLevelType w:val="hybridMultilevel"/>
    <w:tmpl w:val="FC70F4D6"/>
    <w:lvl w:ilvl="0" w:tplc="6512D9B2">
      <w:numFmt w:val="bullet"/>
      <w:lvlText w:val="-"/>
      <w:lvlJc w:val="left"/>
      <w:pPr>
        <w:ind w:left="360" w:hanging="360"/>
      </w:pPr>
      <w:rPr>
        <w:rFonts w:ascii="Cambria" w:eastAsia="Cambria" w:hAnsi="Cambr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57E367C3"/>
    <w:multiLevelType w:val="hybridMultilevel"/>
    <w:tmpl w:val="41666A2C"/>
    <w:lvl w:ilvl="0" w:tplc="481CDC90">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A2D4B14"/>
    <w:multiLevelType w:val="hybridMultilevel"/>
    <w:tmpl w:val="78327F04"/>
    <w:lvl w:ilvl="0" w:tplc="57EA3966">
      <w:numFmt w:val="bullet"/>
      <w:lvlText w:val="-"/>
      <w:lvlJc w:val="left"/>
      <w:pPr>
        <w:ind w:left="405" w:hanging="360"/>
      </w:pPr>
      <w:rPr>
        <w:rFonts w:ascii="Cambria" w:eastAsia="Cambria" w:hAnsi="Cambria"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5">
    <w:nsid w:val="5AFE06FA"/>
    <w:multiLevelType w:val="hybridMultilevel"/>
    <w:tmpl w:val="8AE019B2"/>
    <w:lvl w:ilvl="0" w:tplc="0652B1B2">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6F1759F"/>
    <w:multiLevelType w:val="hybridMultilevel"/>
    <w:tmpl w:val="2B5CEAE8"/>
    <w:lvl w:ilvl="0" w:tplc="7214E636">
      <w:numFmt w:val="bullet"/>
      <w:lvlText w:val="-"/>
      <w:lvlJc w:val="left"/>
      <w:pPr>
        <w:ind w:left="360" w:hanging="360"/>
      </w:pPr>
      <w:rPr>
        <w:rFonts w:ascii="Cambria" w:eastAsia="Cambria" w:hAnsi="Cambr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68D87E4E"/>
    <w:multiLevelType w:val="hybridMultilevel"/>
    <w:tmpl w:val="2EBE983E"/>
    <w:lvl w:ilvl="0" w:tplc="08B46670">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AA3305B"/>
    <w:multiLevelType w:val="hybridMultilevel"/>
    <w:tmpl w:val="B75A728E"/>
    <w:lvl w:ilvl="0" w:tplc="50F8D2B2">
      <w:numFmt w:val="bullet"/>
      <w:lvlText w:val="-"/>
      <w:lvlJc w:val="left"/>
      <w:pPr>
        <w:ind w:left="360" w:hanging="360"/>
      </w:pPr>
      <w:rPr>
        <w:rFonts w:ascii="Cambria" w:eastAsia="Cambria" w:hAnsi="Cambr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7CE07B83"/>
    <w:multiLevelType w:val="hybridMultilevel"/>
    <w:tmpl w:val="1BD89D14"/>
    <w:lvl w:ilvl="0" w:tplc="61184512">
      <w:start w:val="5"/>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17"/>
  </w:num>
  <w:num w:numId="5">
    <w:abstractNumId w:val="5"/>
  </w:num>
  <w:num w:numId="6">
    <w:abstractNumId w:val="11"/>
  </w:num>
  <w:num w:numId="7">
    <w:abstractNumId w:val="6"/>
  </w:num>
  <w:num w:numId="8">
    <w:abstractNumId w:val="15"/>
  </w:num>
  <w:num w:numId="9">
    <w:abstractNumId w:val="16"/>
  </w:num>
  <w:num w:numId="10">
    <w:abstractNumId w:val="3"/>
  </w:num>
  <w:num w:numId="11">
    <w:abstractNumId w:val="0"/>
  </w:num>
  <w:num w:numId="12">
    <w:abstractNumId w:val="2"/>
  </w:num>
  <w:num w:numId="13">
    <w:abstractNumId w:val="19"/>
  </w:num>
  <w:num w:numId="14">
    <w:abstractNumId w:val="4"/>
  </w:num>
  <w:num w:numId="15">
    <w:abstractNumId w:val="9"/>
  </w:num>
  <w:num w:numId="16">
    <w:abstractNumId w:val="10"/>
  </w:num>
  <w:num w:numId="17">
    <w:abstractNumId w:val="13"/>
  </w:num>
  <w:num w:numId="18">
    <w:abstractNumId w:val="7"/>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38"/>
    <w:rsid w:val="0002003C"/>
    <w:rsid w:val="000308DF"/>
    <w:rsid w:val="00053210"/>
    <w:rsid w:val="00097421"/>
    <w:rsid w:val="000A3634"/>
    <w:rsid w:val="000B0226"/>
    <w:rsid w:val="00151DF6"/>
    <w:rsid w:val="00153723"/>
    <w:rsid w:val="00164E5F"/>
    <w:rsid w:val="00172368"/>
    <w:rsid w:val="0017533C"/>
    <w:rsid w:val="001809BF"/>
    <w:rsid w:val="001B21E6"/>
    <w:rsid w:val="001C2CD2"/>
    <w:rsid w:val="001C6F85"/>
    <w:rsid w:val="001C7DBE"/>
    <w:rsid w:val="001F04CB"/>
    <w:rsid w:val="001F2D08"/>
    <w:rsid w:val="00214B4A"/>
    <w:rsid w:val="00221972"/>
    <w:rsid w:val="00237015"/>
    <w:rsid w:val="00245B20"/>
    <w:rsid w:val="002478FD"/>
    <w:rsid w:val="0025380F"/>
    <w:rsid w:val="002624EB"/>
    <w:rsid w:val="002668A4"/>
    <w:rsid w:val="00270939"/>
    <w:rsid w:val="002718E6"/>
    <w:rsid w:val="00290EC1"/>
    <w:rsid w:val="002913B5"/>
    <w:rsid w:val="002A1C08"/>
    <w:rsid w:val="002A6F81"/>
    <w:rsid w:val="002C2E0C"/>
    <w:rsid w:val="002C6C5B"/>
    <w:rsid w:val="002E0645"/>
    <w:rsid w:val="002F1DD9"/>
    <w:rsid w:val="002F7DF9"/>
    <w:rsid w:val="00312A59"/>
    <w:rsid w:val="00332071"/>
    <w:rsid w:val="00354D59"/>
    <w:rsid w:val="0037166B"/>
    <w:rsid w:val="00375291"/>
    <w:rsid w:val="00376C13"/>
    <w:rsid w:val="003A1F60"/>
    <w:rsid w:val="003C54D0"/>
    <w:rsid w:val="003D1496"/>
    <w:rsid w:val="003D1DA9"/>
    <w:rsid w:val="003D35F8"/>
    <w:rsid w:val="003E5524"/>
    <w:rsid w:val="00440E49"/>
    <w:rsid w:val="00461038"/>
    <w:rsid w:val="00510DDC"/>
    <w:rsid w:val="00515B40"/>
    <w:rsid w:val="005161C3"/>
    <w:rsid w:val="005420A9"/>
    <w:rsid w:val="0055562D"/>
    <w:rsid w:val="005620B2"/>
    <w:rsid w:val="00565548"/>
    <w:rsid w:val="0057052D"/>
    <w:rsid w:val="005A0D35"/>
    <w:rsid w:val="005E06B7"/>
    <w:rsid w:val="00621214"/>
    <w:rsid w:val="0062757F"/>
    <w:rsid w:val="006311A9"/>
    <w:rsid w:val="00642B21"/>
    <w:rsid w:val="0064487E"/>
    <w:rsid w:val="0064645C"/>
    <w:rsid w:val="00651BB1"/>
    <w:rsid w:val="00673268"/>
    <w:rsid w:val="006733D1"/>
    <w:rsid w:val="00685C79"/>
    <w:rsid w:val="00686FE7"/>
    <w:rsid w:val="0069002D"/>
    <w:rsid w:val="006923D6"/>
    <w:rsid w:val="006A65BE"/>
    <w:rsid w:val="006B71C1"/>
    <w:rsid w:val="006C1D4F"/>
    <w:rsid w:val="006D3B96"/>
    <w:rsid w:val="006D4265"/>
    <w:rsid w:val="00710A44"/>
    <w:rsid w:val="007169D6"/>
    <w:rsid w:val="00720515"/>
    <w:rsid w:val="00726DD7"/>
    <w:rsid w:val="00747504"/>
    <w:rsid w:val="00761B45"/>
    <w:rsid w:val="00791B08"/>
    <w:rsid w:val="007962D7"/>
    <w:rsid w:val="007C1921"/>
    <w:rsid w:val="0081112A"/>
    <w:rsid w:val="00830FA0"/>
    <w:rsid w:val="008834A5"/>
    <w:rsid w:val="00886D5A"/>
    <w:rsid w:val="00894CE9"/>
    <w:rsid w:val="008A5CFD"/>
    <w:rsid w:val="008A7A57"/>
    <w:rsid w:val="008B2C96"/>
    <w:rsid w:val="008D23B4"/>
    <w:rsid w:val="008D3D7A"/>
    <w:rsid w:val="008E1B6C"/>
    <w:rsid w:val="008E449A"/>
    <w:rsid w:val="008F35E8"/>
    <w:rsid w:val="009454ED"/>
    <w:rsid w:val="00960111"/>
    <w:rsid w:val="00963F52"/>
    <w:rsid w:val="009704A8"/>
    <w:rsid w:val="00995B6E"/>
    <w:rsid w:val="00996670"/>
    <w:rsid w:val="009A621B"/>
    <w:rsid w:val="00A0282E"/>
    <w:rsid w:val="00A208D2"/>
    <w:rsid w:val="00A23C28"/>
    <w:rsid w:val="00A436BF"/>
    <w:rsid w:val="00A6519E"/>
    <w:rsid w:val="00A7473F"/>
    <w:rsid w:val="00AA1F97"/>
    <w:rsid w:val="00AD2E6A"/>
    <w:rsid w:val="00AE0368"/>
    <w:rsid w:val="00AE0C04"/>
    <w:rsid w:val="00AE7446"/>
    <w:rsid w:val="00AF56D0"/>
    <w:rsid w:val="00B179A1"/>
    <w:rsid w:val="00B26CEB"/>
    <w:rsid w:val="00B40463"/>
    <w:rsid w:val="00B47B29"/>
    <w:rsid w:val="00B801DD"/>
    <w:rsid w:val="00B84624"/>
    <w:rsid w:val="00BA2443"/>
    <w:rsid w:val="00BA6CD4"/>
    <w:rsid w:val="00BA6E81"/>
    <w:rsid w:val="00BB5F93"/>
    <w:rsid w:val="00BC3E68"/>
    <w:rsid w:val="00BC5FBB"/>
    <w:rsid w:val="00BD6565"/>
    <w:rsid w:val="00BF2E50"/>
    <w:rsid w:val="00BF4976"/>
    <w:rsid w:val="00BF7436"/>
    <w:rsid w:val="00C0675B"/>
    <w:rsid w:val="00C179C0"/>
    <w:rsid w:val="00C17E4E"/>
    <w:rsid w:val="00C35B5C"/>
    <w:rsid w:val="00C426ED"/>
    <w:rsid w:val="00C47A8A"/>
    <w:rsid w:val="00C65C8D"/>
    <w:rsid w:val="00C81DE9"/>
    <w:rsid w:val="00CA0522"/>
    <w:rsid w:val="00CA2F3F"/>
    <w:rsid w:val="00CB0452"/>
    <w:rsid w:val="00CB4283"/>
    <w:rsid w:val="00CB5AFE"/>
    <w:rsid w:val="00D07159"/>
    <w:rsid w:val="00D147C2"/>
    <w:rsid w:val="00D24A45"/>
    <w:rsid w:val="00D3264C"/>
    <w:rsid w:val="00D46FE3"/>
    <w:rsid w:val="00D56592"/>
    <w:rsid w:val="00DB3512"/>
    <w:rsid w:val="00DC0868"/>
    <w:rsid w:val="00DC15E4"/>
    <w:rsid w:val="00E375FF"/>
    <w:rsid w:val="00E416A6"/>
    <w:rsid w:val="00E454DA"/>
    <w:rsid w:val="00E577DD"/>
    <w:rsid w:val="00E6496C"/>
    <w:rsid w:val="00E77D8F"/>
    <w:rsid w:val="00E8244F"/>
    <w:rsid w:val="00E8409B"/>
    <w:rsid w:val="00E96ED5"/>
    <w:rsid w:val="00E9706C"/>
    <w:rsid w:val="00EC11C2"/>
    <w:rsid w:val="00EC349B"/>
    <w:rsid w:val="00EE65D0"/>
    <w:rsid w:val="00F149BB"/>
    <w:rsid w:val="00F3764E"/>
    <w:rsid w:val="00F463BF"/>
    <w:rsid w:val="00F53F30"/>
    <w:rsid w:val="00F74F61"/>
    <w:rsid w:val="00FC00F1"/>
    <w:rsid w:val="00FE7DB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oNotEmbedSmartTags/>
  <w:decimalSymbol w:val=","/>
  <w:listSeparator w:val=";"/>
  <w15:docId w15:val="{BB083F46-A8C9-4C62-A043-CC62A427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8C"/>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5F3"/>
    <w:pPr>
      <w:tabs>
        <w:tab w:val="center" w:pos="4536"/>
        <w:tab w:val="right" w:pos="9072"/>
      </w:tabs>
    </w:pPr>
  </w:style>
  <w:style w:type="character" w:customStyle="1" w:styleId="HeaderChar">
    <w:name w:val="Header Char"/>
    <w:link w:val="Header"/>
    <w:uiPriority w:val="99"/>
    <w:rsid w:val="008F45F3"/>
    <w:rPr>
      <w:sz w:val="22"/>
      <w:szCs w:val="24"/>
    </w:rPr>
  </w:style>
  <w:style w:type="paragraph" w:styleId="Footer">
    <w:name w:val="footer"/>
    <w:basedOn w:val="Normal"/>
    <w:link w:val="FooterChar"/>
    <w:uiPriority w:val="99"/>
    <w:unhideWhenUsed/>
    <w:rsid w:val="008F45F3"/>
    <w:pPr>
      <w:tabs>
        <w:tab w:val="center" w:pos="4536"/>
        <w:tab w:val="right" w:pos="9072"/>
      </w:tabs>
    </w:pPr>
  </w:style>
  <w:style w:type="character" w:customStyle="1" w:styleId="FooterChar">
    <w:name w:val="Footer Char"/>
    <w:link w:val="Footer"/>
    <w:uiPriority w:val="99"/>
    <w:rsid w:val="008F45F3"/>
    <w:rPr>
      <w:sz w:val="22"/>
      <w:szCs w:val="24"/>
    </w:rPr>
  </w:style>
  <w:style w:type="character" w:styleId="Hyperlink">
    <w:name w:val="Hyperlink"/>
    <w:rsid w:val="00127D0D"/>
    <w:rPr>
      <w:color w:val="0000FF"/>
      <w:u w:val="single"/>
    </w:rPr>
  </w:style>
  <w:style w:type="paragraph" w:customStyle="1" w:styleId="Frgadlista-dekorfrg11">
    <w:name w:val="Färgad lista - dekorfärg 11"/>
    <w:basedOn w:val="Normal"/>
    <w:uiPriority w:val="34"/>
    <w:qFormat/>
    <w:rsid w:val="00D33974"/>
    <w:pPr>
      <w:ind w:left="720"/>
      <w:contextualSpacing/>
    </w:pPr>
    <w:rPr>
      <w:sz w:val="24"/>
    </w:rPr>
  </w:style>
  <w:style w:type="paragraph" w:styleId="NormalWeb">
    <w:name w:val="Normal (Web)"/>
    <w:basedOn w:val="Normal"/>
    <w:uiPriority w:val="99"/>
    <w:rsid w:val="00236E3D"/>
    <w:pPr>
      <w:spacing w:beforeLines="1" w:afterLines="1"/>
    </w:pPr>
    <w:rPr>
      <w:rFonts w:ascii="Times" w:hAnsi="Times"/>
      <w:sz w:val="20"/>
      <w:szCs w:val="20"/>
      <w:lang w:eastAsia="sv-SE"/>
    </w:rPr>
  </w:style>
  <w:style w:type="character" w:styleId="Emphasis">
    <w:name w:val="Emphasis"/>
    <w:uiPriority w:val="20"/>
    <w:qFormat/>
    <w:rsid w:val="00236E3D"/>
    <w:rPr>
      <w:i/>
    </w:rPr>
  </w:style>
  <w:style w:type="character" w:styleId="FollowedHyperlink">
    <w:name w:val="FollowedHyperlink"/>
    <w:uiPriority w:val="99"/>
    <w:semiHidden/>
    <w:unhideWhenUsed/>
    <w:rsid w:val="00B03780"/>
    <w:rPr>
      <w:color w:val="800080"/>
      <w:u w:val="single"/>
    </w:rPr>
  </w:style>
  <w:style w:type="character" w:styleId="CommentReference">
    <w:name w:val="annotation reference"/>
    <w:uiPriority w:val="99"/>
    <w:semiHidden/>
    <w:unhideWhenUsed/>
    <w:rsid w:val="006A65BE"/>
    <w:rPr>
      <w:sz w:val="16"/>
      <w:szCs w:val="16"/>
    </w:rPr>
  </w:style>
  <w:style w:type="paragraph" w:styleId="CommentText">
    <w:name w:val="annotation text"/>
    <w:basedOn w:val="Normal"/>
    <w:link w:val="CommentTextChar"/>
    <w:uiPriority w:val="99"/>
    <w:unhideWhenUsed/>
    <w:rsid w:val="006A65BE"/>
    <w:rPr>
      <w:sz w:val="20"/>
      <w:szCs w:val="20"/>
    </w:rPr>
  </w:style>
  <w:style w:type="character" w:customStyle="1" w:styleId="CommentTextChar">
    <w:name w:val="Comment Text Char"/>
    <w:link w:val="CommentText"/>
    <w:uiPriority w:val="99"/>
    <w:rsid w:val="006A65BE"/>
    <w:rPr>
      <w:lang w:eastAsia="en-US"/>
    </w:rPr>
  </w:style>
  <w:style w:type="paragraph" w:styleId="CommentSubject">
    <w:name w:val="annotation subject"/>
    <w:basedOn w:val="CommentText"/>
    <w:next w:val="CommentText"/>
    <w:link w:val="CommentSubjectChar"/>
    <w:uiPriority w:val="99"/>
    <w:semiHidden/>
    <w:unhideWhenUsed/>
    <w:rsid w:val="006A65BE"/>
    <w:rPr>
      <w:b/>
      <w:bCs/>
    </w:rPr>
  </w:style>
  <w:style w:type="character" w:customStyle="1" w:styleId="CommentSubjectChar">
    <w:name w:val="Comment Subject Char"/>
    <w:link w:val="CommentSubject"/>
    <w:uiPriority w:val="99"/>
    <w:semiHidden/>
    <w:rsid w:val="006A65BE"/>
    <w:rPr>
      <w:b/>
      <w:bCs/>
      <w:lang w:eastAsia="en-US"/>
    </w:rPr>
  </w:style>
  <w:style w:type="paragraph" w:styleId="BalloonText">
    <w:name w:val="Balloon Text"/>
    <w:basedOn w:val="Normal"/>
    <w:link w:val="BalloonTextChar"/>
    <w:uiPriority w:val="99"/>
    <w:semiHidden/>
    <w:unhideWhenUsed/>
    <w:rsid w:val="006A65BE"/>
    <w:rPr>
      <w:rFonts w:ascii="Tahoma" w:hAnsi="Tahoma" w:cs="Tahoma"/>
      <w:sz w:val="16"/>
      <w:szCs w:val="16"/>
    </w:rPr>
  </w:style>
  <w:style w:type="character" w:customStyle="1" w:styleId="BalloonTextChar">
    <w:name w:val="Balloon Text Char"/>
    <w:link w:val="BalloonText"/>
    <w:uiPriority w:val="99"/>
    <w:semiHidden/>
    <w:rsid w:val="006A65BE"/>
    <w:rPr>
      <w:rFonts w:ascii="Tahoma" w:hAnsi="Tahoma" w:cs="Tahoma"/>
      <w:sz w:val="16"/>
      <w:szCs w:val="16"/>
      <w:lang w:eastAsia="en-US"/>
    </w:rPr>
  </w:style>
  <w:style w:type="paragraph" w:styleId="Revision">
    <w:name w:val="Revision"/>
    <w:hidden/>
    <w:uiPriority w:val="71"/>
    <w:rsid w:val="00D07159"/>
    <w:rPr>
      <w:sz w:val="22"/>
      <w:szCs w:val="24"/>
      <w:lang w:eastAsia="en-US"/>
    </w:rPr>
  </w:style>
  <w:style w:type="paragraph" w:styleId="ListParagraph">
    <w:name w:val="List Paragraph"/>
    <w:basedOn w:val="Normal"/>
    <w:uiPriority w:val="72"/>
    <w:qFormat/>
    <w:rsid w:val="002C6C5B"/>
    <w:pPr>
      <w:ind w:left="720"/>
      <w:contextualSpacing/>
    </w:pPr>
  </w:style>
  <w:style w:type="character" w:styleId="Strong">
    <w:name w:val="Strong"/>
    <w:basedOn w:val="DefaultParagraphFont"/>
    <w:uiPriority w:val="22"/>
    <w:qFormat/>
    <w:rsid w:val="003D1DA9"/>
    <w:rPr>
      <w:b/>
      <w:bCs/>
    </w:rPr>
  </w:style>
  <w:style w:type="paragraph" w:customStyle="1" w:styleId="Default">
    <w:name w:val="Default"/>
    <w:rsid w:val="00F3764E"/>
    <w:pPr>
      <w:autoSpaceDE w:val="0"/>
      <w:autoSpaceDN w:val="0"/>
      <w:adjustRightInd w:val="0"/>
    </w:pPr>
    <w:rPr>
      <w:rFonts w:cs="Cambria"/>
      <w:color w:val="000000"/>
      <w:sz w:val="24"/>
      <w:szCs w:val="24"/>
    </w:rPr>
  </w:style>
  <w:style w:type="paragraph" w:styleId="Caption">
    <w:name w:val="caption"/>
    <w:basedOn w:val="Normal"/>
    <w:next w:val="Normal"/>
    <w:uiPriority w:val="35"/>
    <w:unhideWhenUsed/>
    <w:qFormat/>
    <w:rsid w:val="00BA244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9302">
      <w:bodyDiv w:val="1"/>
      <w:marLeft w:val="0"/>
      <w:marRight w:val="0"/>
      <w:marTop w:val="0"/>
      <w:marBottom w:val="0"/>
      <w:divBdr>
        <w:top w:val="none" w:sz="0" w:space="0" w:color="auto"/>
        <w:left w:val="none" w:sz="0" w:space="0" w:color="auto"/>
        <w:bottom w:val="none" w:sz="0" w:space="0" w:color="auto"/>
        <w:right w:val="none" w:sz="0" w:space="0" w:color="auto"/>
      </w:divBdr>
    </w:div>
    <w:div w:id="579561235">
      <w:bodyDiv w:val="1"/>
      <w:marLeft w:val="0"/>
      <w:marRight w:val="0"/>
      <w:marTop w:val="0"/>
      <w:marBottom w:val="0"/>
      <w:divBdr>
        <w:top w:val="none" w:sz="0" w:space="0" w:color="auto"/>
        <w:left w:val="none" w:sz="0" w:space="0" w:color="auto"/>
        <w:bottom w:val="none" w:sz="0" w:space="0" w:color="auto"/>
        <w:right w:val="none" w:sz="0" w:space="0" w:color="auto"/>
      </w:divBdr>
    </w:div>
    <w:div w:id="813376915">
      <w:bodyDiv w:val="1"/>
      <w:marLeft w:val="0"/>
      <w:marRight w:val="0"/>
      <w:marTop w:val="0"/>
      <w:marBottom w:val="0"/>
      <w:divBdr>
        <w:top w:val="none" w:sz="0" w:space="0" w:color="auto"/>
        <w:left w:val="none" w:sz="0" w:space="0" w:color="auto"/>
        <w:bottom w:val="none" w:sz="0" w:space="0" w:color="auto"/>
        <w:right w:val="none" w:sz="0" w:space="0" w:color="auto"/>
      </w:divBdr>
    </w:div>
    <w:div w:id="875042290">
      <w:bodyDiv w:val="1"/>
      <w:marLeft w:val="0"/>
      <w:marRight w:val="0"/>
      <w:marTop w:val="0"/>
      <w:marBottom w:val="0"/>
      <w:divBdr>
        <w:top w:val="none" w:sz="0" w:space="0" w:color="auto"/>
        <w:left w:val="none" w:sz="0" w:space="0" w:color="auto"/>
        <w:bottom w:val="none" w:sz="0" w:space="0" w:color="auto"/>
        <w:right w:val="none" w:sz="0" w:space="0" w:color="auto"/>
      </w:divBdr>
    </w:div>
    <w:div w:id="1030378851">
      <w:bodyDiv w:val="1"/>
      <w:marLeft w:val="0"/>
      <w:marRight w:val="0"/>
      <w:marTop w:val="0"/>
      <w:marBottom w:val="0"/>
      <w:divBdr>
        <w:top w:val="none" w:sz="0" w:space="0" w:color="auto"/>
        <w:left w:val="none" w:sz="0" w:space="0" w:color="auto"/>
        <w:bottom w:val="none" w:sz="0" w:space="0" w:color="auto"/>
        <w:right w:val="none" w:sz="0" w:space="0" w:color="auto"/>
      </w:divBdr>
    </w:div>
    <w:div w:id="13929191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rvid@sundahu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ge.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ndahu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1520</Characters>
  <Application>Microsoft Office Word</Application>
  <DocSecurity>0</DocSecurity>
  <Lines>32</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Huge Fastigheter AB säkrar materialvalen i framtidens fastighetsbestånd</vt:lpstr>
      <vt:lpstr>Pressmeddelande den 1 oktober, 2012</vt:lpstr>
    </vt:vector>
  </TitlesOfParts>
  <Company>SundaHus i Linköping AB (publ)</Company>
  <LinksUpToDate>false</LinksUpToDate>
  <CharactersWithSpaces>1741</CharactersWithSpaces>
  <SharedDoc>false</SharedDoc>
  <HLinks>
    <vt:vector size="18" baseType="variant">
      <vt:variant>
        <vt:i4>6553631</vt:i4>
      </vt:variant>
      <vt:variant>
        <vt:i4>3</vt:i4>
      </vt:variant>
      <vt:variant>
        <vt:i4>0</vt:i4>
      </vt:variant>
      <vt:variant>
        <vt:i4>5</vt:i4>
      </vt:variant>
      <vt:variant>
        <vt:lpwstr>mailto:anders.salomonsson@lund.se</vt:lpwstr>
      </vt:variant>
      <vt:variant>
        <vt:lpwstr/>
      </vt:variant>
      <vt:variant>
        <vt:i4>4325493</vt:i4>
      </vt:variant>
      <vt:variant>
        <vt:i4>0</vt:i4>
      </vt:variant>
      <vt:variant>
        <vt:i4>0</vt:i4>
      </vt:variant>
      <vt:variant>
        <vt:i4>5</vt:i4>
      </vt:variant>
      <vt:variant>
        <vt:lpwstr>mailto:kjell@sundahus.se</vt:lpwstr>
      </vt:variant>
      <vt:variant>
        <vt:lpwstr/>
      </vt:variant>
      <vt:variant>
        <vt:i4>6881321</vt:i4>
      </vt:variant>
      <vt:variant>
        <vt:i4>0</vt:i4>
      </vt:variant>
      <vt:variant>
        <vt:i4>0</vt:i4>
      </vt:variant>
      <vt:variant>
        <vt:i4>5</vt:i4>
      </vt:variant>
      <vt:variant>
        <vt:lpwstr>http://www.sundahus.se/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Huge Fastigheter AB säkrar materialvalen i framtidens fastighetsbestånd</dc:title>
  <dc:subject>SundaHus Miljödata Förvaltning</dc:subject>
  <dc:creator>Arvid Jannert</dc:creator>
  <cp:keywords>SundaHus Miljödata</cp:keywords>
  <cp:lastModifiedBy>Peter Forss</cp:lastModifiedBy>
  <cp:revision>6</cp:revision>
  <cp:lastPrinted>2012-09-26T11:36:00Z</cp:lastPrinted>
  <dcterms:created xsi:type="dcterms:W3CDTF">2012-10-24T10:48:00Z</dcterms:created>
  <dcterms:modified xsi:type="dcterms:W3CDTF">2012-10-29T07:27:00Z</dcterms:modified>
</cp:coreProperties>
</file>