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8AF" w:rsidRPr="00414361" w:rsidRDefault="005408AF" w:rsidP="005408AF">
      <w:pPr>
        <w:pStyle w:val="Rubrik1"/>
        <w:rPr>
          <w:color w:val="E36C0A" w:themeColor="accent6" w:themeShade="BF"/>
          <w:sz w:val="28"/>
        </w:rPr>
      </w:pPr>
      <w:r w:rsidRPr="00414361">
        <w:rPr>
          <w:color w:val="E36C0A" w:themeColor="accent6" w:themeShade="BF"/>
        </w:rPr>
        <w:t>Pressmeddelande Mjölkföretagardagarna 2017</w:t>
      </w:r>
    </w:p>
    <w:p w:rsidR="00EF33F7" w:rsidRPr="00EF33F7" w:rsidRDefault="00EF33F7" w:rsidP="00EF33F7">
      <w:pPr>
        <w:rPr>
          <w:color w:val="E36C0A" w:themeColor="accent6" w:themeShade="BF"/>
        </w:rPr>
      </w:pPr>
    </w:p>
    <w:p w:rsidR="00102937" w:rsidRDefault="00FE18B0" w:rsidP="00102937">
      <w:pPr>
        <w:rPr>
          <w:b/>
        </w:rPr>
      </w:pPr>
      <w:r>
        <w:rPr>
          <w:b/>
          <w:sz w:val="32"/>
        </w:rPr>
        <w:t xml:space="preserve">Arbetsglädje lönar sig </w:t>
      </w:r>
    </w:p>
    <w:p w:rsidR="008A6243" w:rsidRDefault="00FE18B0" w:rsidP="00102937">
      <w:pPr>
        <w:rPr>
          <w:b/>
          <w:i/>
          <w:sz w:val="24"/>
          <w:szCs w:val="24"/>
        </w:rPr>
      </w:pPr>
      <w:r>
        <w:rPr>
          <w:b/>
          <w:i/>
          <w:sz w:val="24"/>
          <w:szCs w:val="24"/>
        </w:rPr>
        <w:t>A</w:t>
      </w:r>
      <w:r w:rsidR="003F6E19" w:rsidRPr="008A6243">
        <w:rPr>
          <w:b/>
          <w:i/>
          <w:sz w:val="24"/>
          <w:szCs w:val="24"/>
        </w:rPr>
        <w:t>rbetsglädje</w:t>
      </w:r>
      <w:r>
        <w:rPr>
          <w:b/>
          <w:i/>
          <w:sz w:val="24"/>
          <w:szCs w:val="24"/>
        </w:rPr>
        <w:t xml:space="preserve"> och viljan att ständigt bli bättre är extra viktigt i den </w:t>
      </w:r>
      <w:r w:rsidR="00102937" w:rsidRPr="008A6243">
        <w:rPr>
          <w:b/>
          <w:i/>
          <w:sz w:val="24"/>
          <w:szCs w:val="24"/>
        </w:rPr>
        <w:t>e</w:t>
      </w:r>
      <w:r w:rsidR="003F6E19" w:rsidRPr="008A6243">
        <w:rPr>
          <w:b/>
          <w:i/>
          <w:sz w:val="24"/>
          <w:szCs w:val="24"/>
        </w:rPr>
        <w:t>konomiskt pressad</w:t>
      </w:r>
      <w:r>
        <w:rPr>
          <w:b/>
          <w:i/>
          <w:sz w:val="24"/>
          <w:szCs w:val="24"/>
        </w:rPr>
        <w:t>e</w:t>
      </w:r>
      <w:r w:rsidR="003F6E19" w:rsidRPr="008A6243">
        <w:rPr>
          <w:b/>
          <w:i/>
          <w:sz w:val="24"/>
          <w:szCs w:val="24"/>
        </w:rPr>
        <w:t xml:space="preserve"> svensk</w:t>
      </w:r>
      <w:r>
        <w:rPr>
          <w:b/>
          <w:i/>
          <w:sz w:val="24"/>
          <w:szCs w:val="24"/>
        </w:rPr>
        <w:t>a</w:t>
      </w:r>
      <w:r w:rsidR="003F6E19" w:rsidRPr="008A6243">
        <w:rPr>
          <w:b/>
          <w:i/>
          <w:sz w:val="24"/>
          <w:szCs w:val="24"/>
        </w:rPr>
        <w:t xml:space="preserve"> mjölkproduktion</w:t>
      </w:r>
      <w:r>
        <w:rPr>
          <w:b/>
          <w:i/>
          <w:sz w:val="24"/>
          <w:szCs w:val="24"/>
        </w:rPr>
        <w:t>en</w:t>
      </w:r>
      <w:r w:rsidR="003F6E19" w:rsidRPr="008A6243">
        <w:rPr>
          <w:b/>
          <w:i/>
          <w:sz w:val="24"/>
          <w:szCs w:val="24"/>
        </w:rPr>
        <w:t xml:space="preserve">. </w:t>
      </w:r>
      <w:r w:rsidR="00C11F56">
        <w:rPr>
          <w:b/>
          <w:i/>
          <w:sz w:val="24"/>
          <w:szCs w:val="24"/>
        </w:rPr>
        <w:t>Temat för</w:t>
      </w:r>
      <w:r w:rsidR="009E44EE">
        <w:rPr>
          <w:b/>
          <w:i/>
          <w:sz w:val="24"/>
          <w:szCs w:val="24"/>
        </w:rPr>
        <w:t xml:space="preserve"> årets</w:t>
      </w:r>
      <w:r w:rsidR="00C11F56">
        <w:rPr>
          <w:b/>
          <w:i/>
          <w:sz w:val="24"/>
          <w:szCs w:val="24"/>
        </w:rPr>
        <w:t xml:space="preserve"> </w:t>
      </w:r>
      <w:r w:rsidR="007859BA" w:rsidRPr="008A6243">
        <w:rPr>
          <w:b/>
          <w:i/>
          <w:sz w:val="24"/>
          <w:szCs w:val="24"/>
        </w:rPr>
        <w:t xml:space="preserve">Mjölkföretagardagar </w:t>
      </w:r>
      <w:r w:rsidR="00C11F56">
        <w:rPr>
          <w:b/>
          <w:i/>
          <w:sz w:val="24"/>
          <w:szCs w:val="24"/>
        </w:rPr>
        <w:t xml:space="preserve">är </w:t>
      </w:r>
      <w:r w:rsidR="009E44EE">
        <w:rPr>
          <w:b/>
          <w:i/>
          <w:sz w:val="24"/>
          <w:szCs w:val="24"/>
        </w:rPr>
        <w:t>”</w:t>
      </w:r>
      <w:r w:rsidR="006F4E98">
        <w:rPr>
          <w:b/>
          <w:i/>
          <w:sz w:val="24"/>
          <w:szCs w:val="24"/>
        </w:rPr>
        <w:t>P</w:t>
      </w:r>
      <w:r w:rsidR="00C11F56">
        <w:rPr>
          <w:b/>
          <w:i/>
          <w:sz w:val="24"/>
          <w:szCs w:val="24"/>
        </w:rPr>
        <w:t>roduktivitet och arbetsglädje</w:t>
      </w:r>
      <w:r w:rsidR="009E44EE">
        <w:rPr>
          <w:b/>
          <w:i/>
          <w:sz w:val="24"/>
          <w:szCs w:val="24"/>
        </w:rPr>
        <w:t>”</w:t>
      </w:r>
      <w:r w:rsidR="00C11F56">
        <w:rPr>
          <w:b/>
          <w:i/>
          <w:sz w:val="24"/>
          <w:szCs w:val="24"/>
        </w:rPr>
        <w:t xml:space="preserve"> och en av de som kommer att berätta om hur det är möjligt att ha </w:t>
      </w:r>
      <w:r w:rsidR="00786A5A">
        <w:rPr>
          <w:b/>
          <w:i/>
          <w:sz w:val="24"/>
          <w:szCs w:val="24"/>
        </w:rPr>
        <w:t xml:space="preserve">årlig </w:t>
      </w:r>
      <w:r w:rsidR="00C11F56">
        <w:rPr>
          <w:b/>
          <w:i/>
          <w:sz w:val="24"/>
          <w:szCs w:val="24"/>
        </w:rPr>
        <w:t xml:space="preserve">vinst </w:t>
      </w:r>
      <w:r w:rsidR="00DF44A6">
        <w:rPr>
          <w:b/>
          <w:i/>
          <w:sz w:val="24"/>
          <w:szCs w:val="24"/>
        </w:rPr>
        <w:t xml:space="preserve">i bolaget och </w:t>
      </w:r>
      <w:r w:rsidR="00A96A03">
        <w:rPr>
          <w:b/>
          <w:i/>
          <w:sz w:val="24"/>
          <w:szCs w:val="24"/>
        </w:rPr>
        <w:t xml:space="preserve">hur </w:t>
      </w:r>
      <w:r w:rsidR="00C11F56">
        <w:rPr>
          <w:b/>
          <w:i/>
          <w:sz w:val="24"/>
          <w:szCs w:val="24"/>
        </w:rPr>
        <w:t xml:space="preserve">mjölkavkastningen kan öka 1000 kg </w:t>
      </w:r>
      <w:r w:rsidR="002B01A0">
        <w:rPr>
          <w:b/>
          <w:i/>
          <w:sz w:val="24"/>
          <w:szCs w:val="24"/>
        </w:rPr>
        <w:t xml:space="preserve">per </w:t>
      </w:r>
      <w:r w:rsidR="00C11F56">
        <w:rPr>
          <w:b/>
          <w:i/>
          <w:sz w:val="24"/>
          <w:szCs w:val="24"/>
        </w:rPr>
        <w:t xml:space="preserve">år, är Kristoffer </w:t>
      </w:r>
      <w:r w:rsidR="002B01A0">
        <w:rPr>
          <w:b/>
          <w:i/>
          <w:sz w:val="24"/>
          <w:szCs w:val="24"/>
        </w:rPr>
        <w:t>Kullingsjö</w:t>
      </w:r>
      <w:r w:rsidR="009276CC">
        <w:rPr>
          <w:b/>
          <w:i/>
          <w:sz w:val="24"/>
          <w:szCs w:val="24"/>
        </w:rPr>
        <w:t xml:space="preserve">, </w:t>
      </w:r>
      <w:r w:rsidR="002B01A0">
        <w:rPr>
          <w:b/>
          <w:i/>
          <w:sz w:val="24"/>
          <w:szCs w:val="24"/>
        </w:rPr>
        <w:t>Kullingsjö Lan</w:t>
      </w:r>
      <w:r w:rsidR="00FD285C">
        <w:rPr>
          <w:b/>
          <w:i/>
          <w:sz w:val="24"/>
          <w:szCs w:val="24"/>
        </w:rPr>
        <w:t>t</w:t>
      </w:r>
      <w:r w:rsidR="002B01A0">
        <w:rPr>
          <w:b/>
          <w:i/>
          <w:sz w:val="24"/>
          <w:szCs w:val="24"/>
        </w:rPr>
        <w:t>bruk,</w:t>
      </w:r>
      <w:r w:rsidR="00C11F56">
        <w:rPr>
          <w:b/>
          <w:i/>
          <w:sz w:val="24"/>
          <w:szCs w:val="24"/>
        </w:rPr>
        <w:t xml:space="preserve"> Vårgårda. Han berättar</w:t>
      </w:r>
      <w:r w:rsidR="009E44EE">
        <w:rPr>
          <w:b/>
          <w:i/>
          <w:sz w:val="24"/>
          <w:szCs w:val="24"/>
        </w:rPr>
        <w:t xml:space="preserve"> också varför arbetsglädje är så viktigt</w:t>
      </w:r>
      <w:r w:rsidR="00C11F56">
        <w:rPr>
          <w:b/>
          <w:i/>
          <w:sz w:val="24"/>
          <w:szCs w:val="24"/>
        </w:rPr>
        <w:t xml:space="preserve">. </w:t>
      </w:r>
    </w:p>
    <w:p w:rsidR="00C11F56" w:rsidRDefault="00C11F56" w:rsidP="00102937">
      <w:pPr>
        <w:rPr>
          <w:b/>
          <w:i/>
          <w:sz w:val="24"/>
          <w:szCs w:val="24"/>
        </w:rPr>
      </w:pPr>
    </w:p>
    <w:p w:rsidR="00A15CDB" w:rsidRDefault="00786A5A" w:rsidP="00102937">
      <w:pPr>
        <w:rPr>
          <w:sz w:val="24"/>
        </w:rPr>
      </w:pPr>
      <w:r>
        <w:rPr>
          <w:sz w:val="24"/>
          <w:szCs w:val="24"/>
        </w:rPr>
        <w:t xml:space="preserve">Lönsamheten i </w:t>
      </w:r>
      <w:r w:rsidR="002B01A0">
        <w:rPr>
          <w:sz w:val="24"/>
          <w:szCs w:val="24"/>
        </w:rPr>
        <w:t>K</w:t>
      </w:r>
      <w:r w:rsidR="00D97604">
        <w:rPr>
          <w:sz w:val="24"/>
          <w:szCs w:val="24"/>
        </w:rPr>
        <w:t>ullingsjö L</w:t>
      </w:r>
      <w:r w:rsidR="002B01A0">
        <w:rPr>
          <w:sz w:val="24"/>
          <w:szCs w:val="24"/>
        </w:rPr>
        <w:t>antbruk</w:t>
      </w:r>
      <w:r>
        <w:rPr>
          <w:sz w:val="24"/>
          <w:szCs w:val="24"/>
        </w:rPr>
        <w:t>, som drivs av Kristoffer och Tobias</w:t>
      </w:r>
      <w:r w:rsidR="009276CC">
        <w:rPr>
          <w:sz w:val="24"/>
          <w:szCs w:val="24"/>
        </w:rPr>
        <w:t xml:space="preserve"> Kullingsjö</w:t>
      </w:r>
      <w:bookmarkStart w:id="0" w:name="_GoBack"/>
      <w:bookmarkEnd w:id="0"/>
      <w:r>
        <w:rPr>
          <w:sz w:val="24"/>
          <w:szCs w:val="24"/>
        </w:rPr>
        <w:t xml:space="preserve">, </w:t>
      </w:r>
      <w:r w:rsidR="00C11F56">
        <w:rPr>
          <w:sz w:val="24"/>
        </w:rPr>
        <w:t>har även i svåra ekonomiska tider förbättrats år för år. Kristoffer, som är en av</w:t>
      </w:r>
      <w:r w:rsidR="00D97604">
        <w:rPr>
          <w:sz w:val="24"/>
        </w:rPr>
        <w:t xml:space="preserve"> Mjölkföretagardagarnas</w:t>
      </w:r>
      <w:r w:rsidR="00FD285C">
        <w:rPr>
          <w:sz w:val="24"/>
        </w:rPr>
        <w:t xml:space="preserve"> </w:t>
      </w:r>
      <w:r w:rsidR="00C11F56">
        <w:rPr>
          <w:sz w:val="24"/>
        </w:rPr>
        <w:t>föredragshållar</w:t>
      </w:r>
      <w:r w:rsidR="00FD285C">
        <w:rPr>
          <w:sz w:val="24"/>
        </w:rPr>
        <w:t>e</w:t>
      </w:r>
      <w:r w:rsidR="00C11F56">
        <w:rPr>
          <w:sz w:val="24"/>
        </w:rPr>
        <w:t xml:space="preserve"> tillsammans med Torbjörn Lundborg, </w:t>
      </w:r>
      <w:r w:rsidR="006F4E98">
        <w:rPr>
          <w:sz w:val="24"/>
        </w:rPr>
        <w:t xml:space="preserve">Växa Sverige, </w:t>
      </w:r>
      <w:r w:rsidR="00A15CDB">
        <w:rPr>
          <w:sz w:val="24"/>
        </w:rPr>
        <w:t xml:space="preserve">menar att </w:t>
      </w:r>
      <w:r w:rsidR="00414376">
        <w:rPr>
          <w:sz w:val="24"/>
        </w:rPr>
        <w:t xml:space="preserve">förklaringarna till framgångarna till stor del </w:t>
      </w:r>
      <w:r w:rsidR="00A15CDB">
        <w:rPr>
          <w:sz w:val="24"/>
        </w:rPr>
        <w:t xml:space="preserve">är </w:t>
      </w:r>
      <w:r w:rsidR="00414376">
        <w:rPr>
          <w:sz w:val="24"/>
        </w:rPr>
        <w:t xml:space="preserve">att </w:t>
      </w:r>
      <w:r w:rsidR="00C11F56">
        <w:rPr>
          <w:sz w:val="24"/>
        </w:rPr>
        <w:t>man på gården</w:t>
      </w:r>
      <w:r w:rsidR="00414376">
        <w:rPr>
          <w:sz w:val="24"/>
        </w:rPr>
        <w:t xml:space="preserve"> vågar ta hjälp av experter</w:t>
      </w:r>
      <w:r w:rsidR="006F4E98">
        <w:rPr>
          <w:sz w:val="24"/>
        </w:rPr>
        <w:t>,</w:t>
      </w:r>
      <w:r w:rsidR="00C11F56">
        <w:rPr>
          <w:sz w:val="24"/>
        </w:rPr>
        <w:t xml:space="preserve"> </w:t>
      </w:r>
      <w:r w:rsidR="00414376">
        <w:rPr>
          <w:sz w:val="24"/>
        </w:rPr>
        <w:t xml:space="preserve">och att </w:t>
      </w:r>
      <w:r w:rsidR="00C11F56">
        <w:rPr>
          <w:sz w:val="24"/>
        </w:rPr>
        <w:t xml:space="preserve">man </w:t>
      </w:r>
      <w:r w:rsidR="009E44EE">
        <w:rPr>
          <w:sz w:val="24"/>
        </w:rPr>
        <w:t xml:space="preserve">är </w:t>
      </w:r>
      <w:r w:rsidR="00A15CDB">
        <w:rPr>
          <w:sz w:val="24"/>
        </w:rPr>
        <w:t>öppen och lyhörd.</w:t>
      </w:r>
      <w:r w:rsidR="006F4E98">
        <w:rPr>
          <w:sz w:val="24"/>
        </w:rPr>
        <w:t xml:space="preserve"> På gården är man även med </w:t>
      </w:r>
      <w:r w:rsidR="009E44EE">
        <w:rPr>
          <w:sz w:val="24"/>
        </w:rPr>
        <w:t xml:space="preserve">i </w:t>
      </w:r>
      <w:proofErr w:type="spellStart"/>
      <w:r w:rsidR="009E44EE">
        <w:rPr>
          <w:sz w:val="24"/>
        </w:rPr>
        <w:t>erfa</w:t>
      </w:r>
      <w:proofErr w:type="spellEnd"/>
      <w:r w:rsidR="009E44EE">
        <w:rPr>
          <w:sz w:val="24"/>
        </w:rPr>
        <w:t xml:space="preserve">-grupper för att inspireras och triggas av andra gårdars framgångar. </w:t>
      </w:r>
    </w:p>
    <w:p w:rsidR="00584C05" w:rsidRPr="00584C05" w:rsidRDefault="00584C05" w:rsidP="00102937"/>
    <w:p w:rsidR="00243D4F" w:rsidRPr="002B01A0" w:rsidRDefault="00404148" w:rsidP="00C036E7">
      <w:pPr>
        <w:pStyle w:val="Liststycke"/>
        <w:numPr>
          <w:ilvl w:val="0"/>
          <w:numId w:val="19"/>
        </w:numPr>
        <w:rPr>
          <w:b/>
          <w:i/>
        </w:rPr>
      </w:pPr>
      <w:r>
        <w:rPr>
          <w:i/>
        </w:rPr>
        <w:t xml:space="preserve">Under det senaste </w:t>
      </w:r>
      <w:r w:rsidR="00584C05">
        <w:rPr>
          <w:i/>
        </w:rPr>
        <w:t>året</w:t>
      </w:r>
      <w:r>
        <w:rPr>
          <w:i/>
        </w:rPr>
        <w:t xml:space="preserve"> har vi </w:t>
      </w:r>
      <w:r w:rsidR="00584C05">
        <w:rPr>
          <w:i/>
        </w:rPr>
        <w:t xml:space="preserve">lyckats öka </w:t>
      </w:r>
      <w:r w:rsidR="000E20D5" w:rsidRPr="00584C05">
        <w:rPr>
          <w:i/>
        </w:rPr>
        <w:t>mjölkavkastningen</w:t>
      </w:r>
      <w:r w:rsidR="00584C05">
        <w:rPr>
          <w:i/>
        </w:rPr>
        <w:t xml:space="preserve"> till</w:t>
      </w:r>
      <w:r w:rsidR="00A15CDB" w:rsidRPr="00584C05">
        <w:rPr>
          <w:i/>
        </w:rPr>
        <w:t xml:space="preserve"> över 11 000 kg ECM</w:t>
      </w:r>
      <w:r w:rsidR="009E44EE">
        <w:rPr>
          <w:i/>
        </w:rPr>
        <w:t xml:space="preserve">, vilket vi är väldigt stolta över. För att lyckas tar vi </w:t>
      </w:r>
      <w:r w:rsidR="00584C05" w:rsidRPr="00584C05">
        <w:rPr>
          <w:i/>
        </w:rPr>
        <w:t>gärna</w:t>
      </w:r>
      <w:r w:rsidR="000E20D5" w:rsidRPr="00584C05">
        <w:rPr>
          <w:i/>
        </w:rPr>
        <w:t xml:space="preserve"> hjälp där </w:t>
      </w:r>
      <w:r w:rsidR="009E44EE">
        <w:rPr>
          <w:i/>
        </w:rPr>
        <w:t xml:space="preserve">vi inte själva </w:t>
      </w:r>
      <w:r w:rsidR="000E20D5" w:rsidRPr="00584C05">
        <w:rPr>
          <w:i/>
        </w:rPr>
        <w:t>är expert</w:t>
      </w:r>
      <w:r w:rsidR="009E44EE">
        <w:rPr>
          <w:i/>
        </w:rPr>
        <w:t>er</w:t>
      </w:r>
      <w:r w:rsidR="00FD285C">
        <w:rPr>
          <w:i/>
        </w:rPr>
        <w:t xml:space="preserve">, </w:t>
      </w:r>
      <w:r w:rsidR="00C11F56">
        <w:rPr>
          <w:i/>
        </w:rPr>
        <w:t xml:space="preserve">och avelsstrategi </w:t>
      </w:r>
      <w:r w:rsidR="00943B75">
        <w:rPr>
          <w:i/>
        </w:rPr>
        <w:t xml:space="preserve">är ett </w:t>
      </w:r>
      <w:r w:rsidR="00FD285C">
        <w:rPr>
          <w:i/>
        </w:rPr>
        <w:t xml:space="preserve">exempel på ett </w:t>
      </w:r>
      <w:r w:rsidR="00943B75">
        <w:rPr>
          <w:i/>
        </w:rPr>
        <w:t>sådant område. Under</w:t>
      </w:r>
      <w:r w:rsidR="00A15CDB" w:rsidRPr="00584C05">
        <w:rPr>
          <w:i/>
        </w:rPr>
        <w:t xml:space="preserve"> senaste året har vi</w:t>
      </w:r>
      <w:r w:rsidR="00943B75">
        <w:rPr>
          <w:i/>
        </w:rPr>
        <w:t xml:space="preserve"> även</w:t>
      </w:r>
      <w:r w:rsidR="00A15CDB" w:rsidRPr="00584C05">
        <w:rPr>
          <w:i/>
        </w:rPr>
        <w:t xml:space="preserve"> jobbat m</w:t>
      </w:r>
      <w:r w:rsidR="00C11284" w:rsidRPr="00584C05">
        <w:rPr>
          <w:i/>
        </w:rPr>
        <w:t>y</w:t>
      </w:r>
      <w:r w:rsidR="00C11F56">
        <w:rPr>
          <w:i/>
        </w:rPr>
        <w:t>cket med att få ner kostnaderna i produktionen o</w:t>
      </w:r>
      <w:r w:rsidR="00943B75">
        <w:rPr>
          <w:i/>
        </w:rPr>
        <w:t xml:space="preserve">ch </w:t>
      </w:r>
      <w:r w:rsidR="00584C05" w:rsidRPr="00584C05">
        <w:rPr>
          <w:i/>
        </w:rPr>
        <w:t xml:space="preserve">vi har bland annat </w:t>
      </w:r>
      <w:r w:rsidR="00A15CDB" w:rsidRPr="00584C05">
        <w:rPr>
          <w:i/>
        </w:rPr>
        <w:t>fly</w:t>
      </w:r>
      <w:r w:rsidR="00C11284" w:rsidRPr="00584C05">
        <w:rPr>
          <w:i/>
        </w:rPr>
        <w:t>ttat</w:t>
      </w:r>
      <w:r w:rsidR="00584C05" w:rsidRPr="00584C05">
        <w:rPr>
          <w:i/>
        </w:rPr>
        <w:t xml:space="preserve"> ut ungdjur</w:t>
      </w:r>
      <w:r w:rsidR="00943B75">
        <w:rPr>
          <w:i/>
        </w:rPr>
        <w:t>en</w:t>
      </w:r>
      <w:r w:rsidR="00584C05" w:rsidRPr="00584C05">
        <w:rPr>
          <w:i/>
        </w:rPr>
        <w:t xml:space="preserve"> </w:t>
      </w:r>
      <w:r w:rsidR="00C11284" w:rsidRPr="00584C05">
        <w:rPr>
          <w:i/>
        </w:rPr>
        <w:t>till en annan enklare byggnad</w:t>
      </w:r>
      <w:r w:rsidR="00584C05" w:rsidRPr="00584C05">
        <w:rPr>
          <w:i/>
        </w:rPr>
        <w:t xml:space="preserve">. Totalt sett har vi sänkt kostnaden </w:t>
      </w:r>
      <w:r w:rsidR="00B16E1C">
        <w:rPr>
          <w:i/>
        </w:rPr>
        <w:t>i</w:t>
      </w:r>
      <w:r w:rsidR="00584C05" w:rsidRPr="00584C05">
        <w:rPr>
          <w:i/>
        </w:rPr>
        <w:t xml:space="preserve"> mjölkproduktion</w:t>
      </w:r>
      <w:r w:rsidR="00B16E1C">
        <w:rPr>
          <w:i/>
        </w:rPr>
        <w:t>en</w:t>
      </w:r>
      <w:r w:rsidR="00584C05" w:rsidRPr="00584C05">
        <w:rPr>
          <w:i/>
        </w:rPr>
        <w:t xml:space="preserve"> med </w:t>
      </w:r>
      <w:r w:rsidR="00B16E1C">
        <w:rPr>
          <w:i/>
        </w:rPr>
        <w:t>1</w:t>
      </w:r>
      <w:r w:rsidR="00584C05" w:rsidRPr="00584C05">
        <w:rPr>
          <w:i/>
        </w:rPr>
        <w:t xml:space="preserve"> krona per kg</w:t>
      </w:r>
      <w:r w:rsidR="00943B75">
        <w:rPr>
          <w:i/>
        </w:rPr>
        <w:t xml:space="preserve"> producerad mjölk</w:t>
      </w:r>
      <w:r w:rsidR="0051132D">
        <w:rPr>
          <w:i/>
        </w:rPr>
        <w:t>!</w:t>
      </w:r>
      <w:r w:rsidR="009E44EE">
        <w:rPr>
          <w:i/>
        </w:rPr>
        <w:t xml:space="preserve"> Vi jobbar både på kort och lång sikt och vi har tydliga mål och strategier för gården. </w:t>
      </w:r>
      <w:r w:rsidR="00C11F56">
        <w:rPr>
          <w:i/>
        </w:rPr>
        <w:t>Vi vill</w:t>
      </w:r>
      <w:r w:rsidR="009E44EE">
        <w:rPr>
          <w:i/>
        </w:rPr>
        <w:t xml:space="preserve"> också </w:t>
      </w:r>
      <w:r w:rsidR="00584C05" w:rsidRPr="00584C05">
        <w:rPr>
          <w:i/>
        </w:rPr>
        <w:t xml:space="preserve">alltid lära </w:t>
      </w:r>
      <w:r w:rsidR="00C11F56">
        <w:rPr>
          <w:i/>
        </w:rPr>
        <w:t xml:space="preserve">oss av de som kan </w:t>
      </w:r>
      <w:r>
        <w:rPr>
          <w:i/>
        </w:rPr>
        <w:t xml:space="preserve">mer än vi själva. </w:t>
      </w:r>
      <w:r w:rsidR="0051132D">
        <w:rPr>
          <w:i/>
        </w:rPr>
        <w:t>Och när</w:t>
      </w:r>
      <w:r w:rsidR="009E44EE">
        <w:rPr>
          <w:i/>
        </w:rPr>
        <w:t xml:space="preserve"> vi söker rådgivare och personal v</w:t>
      </w:r>
      <w:r w:rsidR="00C11F56">
        <w:rPr>
          <w:i/>
        </w:rPr>
        <w:t xml:space="preserve">ärdesätter </w:t>
      </w:r>
      <w:r w:rsidR="009E44EE">
        <w:rPr>
          <w:i/>
        </w:rPr>
        <w:t>vi int</w:t>
      </w:r>
      <w:r w:rsidR="0051132D">
        <w:rPr>
          <w:i/>
        </w:rPr>
        <w:t>e</w:t>
      </w:r>
      <w:r>
        <w:rPr>
          <w:i/>
        </w:rPr>
        <w:t xml:space="preserve"> bara kunskap – vi vill arbeta med </w:t>
      </w:r>
      <w:r w:rsidR="00584C05" w:rsidRPr="00584C05">
        <w:rPr>
          <w:i/>
        </w:rPr>
        <w:t>per</w:t>
      </w:r>
      <w:r w:rsidR="00C11284" w:rsidRPr="00584C05">
        <w:rPr>
          <w:i/>
        </w:rPr>
        <w:t xml:space="preserve">soner som ger </w:t>
      </w:r>
      <w:r w:rsidR="002B01A0">
        <w:rPr>
          <w:i/>
        </w:rPr>
        <w:t xml:space="preserve">positiv </w:t>
      </w:r>
      <w:r w:rsidR="00C11284" w:rsidRPr="00584C05">
        <w:rPr>
          <w:i/>
        </w:rPr>
        <w:t>energi</w:t>
      </w:r>
      <w:r w:rsidR="002B01A0">
        <w:rPr>
          <w:i/>
        </w:rPr>
        <w:t>.</w:t>
      </w:r>
      <w:r w:rsidR="00C11284" w:rsidRPr="00584C05">
        <w:rPr>
          <w:i/>
        </w:rPr>
        <w:t xml:space="preserve"> </w:t>
      </w:r>
    </w:p>
    <w:p w:rsidR="002B01A0" w:rsidRDefault="002B01A0" w:rsidP="002B01A0">
      <w:pPr>
        <w:rPr>
          <w:b/>
          <w:i/>
        </w:rPr>
      </w:pPr>
    </w:p>
    <w:p w:rsidR="00C11284" w:rsidRDefault="00C11284" w:rsidP="00102937">
      <w:pPr>
        <w:rPr>
          <w:b/>
          <w:i/>
          <w:sz w:val="24"/>
        </w:rPr>
      </w:pPr>
      <w:r w:rsidRPr="00584C05">
        <w:t>Tack vare det goda resultatet finns det möjlighet att göra investering</w:t>
      </w:r>
      <w:r w:rsidR="00404148">
        <w:t>ar delfinansiera</w:t>
      </w:r>
      <w:r w:rsidR="00413904">
        <w:t>de</w:t>
      </w:r>
      <w:r w:rsidR="00404148">
        <w:t xml:space="preserve"> av eget kapital, och nyligen har ytterligare ett förvärv gjorts. </w:t>
      </w:r>
      <w:r w:rsidR="00E85F24" w:rsidRPr="00584C05">
        <w:t xml:space="preserve">Alla delar i verksamheten ska bidra till lönsamheten, både det bundna kapitalet i gården, </w:t>
      </w:r>
      <w:r w:rsidR="00414376">
        <w:t>gårdens</w:t>
      </w:r>
      <w:r w:rsidR="00E85F24" w:rsidRPr="00584C05">
        <w:t xml:space="preserve"> personal och </w:t>
      </w:r>
      <w:r w:rsidR="00404148">
        <w:t xml:space="preserve">gårdens </w:t>
      </w:r>
      <w:r w:rsidR="00E85F24" w:rsidRPr="00584C05">
        <w:t xml:space="preserve">maskiner. </w:t>
      </w:r>
      <w:r w:rsidR="00404148">
        <w:t xml:space="preserve">Man arbetar enligt </w:t>
      </w:r>
      <w:r w:rsidR="00E85F24" w:rsidRPr="00584C05">
        <w:t xml:space="preserve">LEAN och utvecklar på så sätt </w:t>
      </w:r>
      <w:r w:rsidR="00414376">
        <w:t>gårdens verksamh</w:t>
      </w:r>
      <w:r w:rsidR="002B01A0">
        <w:t xml:space="preserve">et, och man vill alltid bli bättre. </w:t>
      </w:r>
    </w:p>
    <w:p w:rsidR="002B01A0" w:rsidRDefault="002B01A0" w:rsidP="00102937">
      <w:pPr>
        <w:rPr>
          <w:b/>
        </w:rPr>
      </w:pPr>
    </w:p>
    <w:p w:rsidR="006030E6" w:rsidRPr="00DF54C8" w:rsidRDefault="00CD0B14" w:rsidP="00102937">
      <w:pPr>
        <w:rPr>
          <w:b/>
        </w:rPr>
      </w:pPr>
      <w:r>
        <w:rPr>
          <w:b/>
        </w:rPr>
        <w:t>Stimulerande med en kund som hela tiden vill bli bättre</w:t>
      </w:r>
      <w:r w:rsidR="00DF54C8" w:rsidRPr="00DF54C8">
        <w:rPr>
          <w:b/>
        </w:rPr>
        <w:t xml:space="preserve"> </w:t>
      </w:r>
    </w:p>
    <w:p w:rsidR="006030E6" w:rsidRDefault="00C11284" w:rsidP="00102937">
      <w:r>
        <w:t xml:space="preserve">Torbjörn Lundborg, Växa Sverige </w:t>
      </w:r>
      <w:r w:rsidR="00DF54C8">
        <w:t xml:space="preserve">arbetar som </w:t>
      </w:r>
      <w:r w:rsidR="00404148">
        <w:t xml:space="preserve">helhetsrådgivare för </w:t>
      </w:r>
      <w:r w:rsidR="002B01A0">
        <w:t>Kullingsjö lantbruk</w:t>
      </w:r>
      <w:r>
        <w:t xml:space="preserve">. </w:t>
      </w:r>
      <w:r w:rsidR="00DF54C8">
        <w:t>Torbjörn arbetar tillsammans med flera kollegor, både från Växa och andra konsult</w:t>
      </w:r>
      <w:r w:rsidR="00413904">
        <w:t>-och rådgivnings</w:t>
      </w:r>
      <w:r w:rsidR="00DF54C8">
        <w:t xml:space="preserve">företag. </w:t>
      </w:r>
    </w:p>
    <w:p w:rsidR="00DF54C8" w:rsidRDefault="00DF54C8" w:rsidP="00102937"/>
    <w:p w:rsidR="00DF54C8" w:rsidRDefault="002B01A0" w:rsidP="00DF54C8">
      <w:pPr>
        <w:pStyle w:val="Liststycke"/>
        <w:numPr>
          <w:ilvl w:val="0"/>
          <w:numId w:val="19"/>
        </w:numPr>
      </w:pPr>
      <w:r w:rsidRPr="00D97604">
        <w:rPr>
          <w:i/>
          <w:color w:val="000000" w:themeColor="text1"/>
        </w:rPr>
        <w:t>Kulling</w:t>
      </w:r>
      <w:r w:rsidR="00D97604">
        <w:rPr>
          <w:i/>
          <w:color w:val="000000" w:themeColor="text1"/>
        </w:rPr>
        <w:t>sjö L</w:t>
      </w:r>
      <w:r w:rsidRPr="00D97604">
        <w:rPr>
          <w:i/>
          <w:color w:val="000000" w:themeColor="text1"/>
        </w:rPr>
        <w:t>an</w:t>
      </w:r>
      <w:r w:rsidR="00D97604">
        <w:rPr>
          <w:i/>
          <w:color w:val="000000" w:themeColor="text1"/>
        </w:rPr>
        <w:t>t</w:t>
      </w:r>
      <w:r w:rsidRPr="00D97604">
        <w:rPr>
          <w:i/>
          <w:color w:val="000000" w:themeColor="text1"/>
        </w:rPr>
        <w:t>bruk</w:t>
      </w:r>
      <w:r w:rsidR="00DF54C8" w:rsidRPr="00D97604">
        <w:rPr>
          <w:i/>
          <w:color w:val="000000" w:themeColor="text1"/>
        </w:rPr>
        <w:t xml:space="preserve"> ställer stora krav på oss rådgivare</w:t>
      </w:r>
      <w:r w:rsidR="00404148" w:rsidRPr="00D97604">
        <w:rPr>
          <w:i/>
          <w:color w:val="000000" w:themeColor="text1"/>
        </w:rPr>
        <w:t xml:space="preserve">. Man vill på gården alltid ligga steget före och </w:t>
      </w:r>
      <w:r w:rsidR="00DD0E9F" w:rsidRPr="00D97604">
        <w:rPr>
          <w:i/>
          <w:color w:val="000000" w:themeColor="text1"/>
        </w:rPr>
        <w:t>ha beredskap för att parera för</w:t>
      </w:r>
      <w:r w:rsidR="00404148" w:rsidRPr="00D97604">
        <w:rPr>
          <w:i/>
          <w:color w:val="000000" w:themeColor="text1"/>
        </w:rPr>
        <w:t xml:space="preserve"> prisändringar på marknaderna</w:t>
      </w:r>
      <w:r w:rsidR="00414376" w:rsidRPr="00D97604">
        <w:rPr>
          <w:i/>
          <w:color w:val="000000" w:themeColor="text1"/>
        </w:rPr>
        <w:t xml:space="preserve">. </w:t>
      </w:r>
      <w:r w:rsidR="00D97604" w:rsidRPr="00D97604">
        <w:rPr>
          <w:i/>
          <w:iCs/>
          <w:color w:val="000000" w:themeColor="text1"/>
        </w:rPr>
        <w:t>Viljan att utveckla företaget är stark, det finns stor öppenhet för nya lösningar</w:t>
      </w:r>
      <w:r w:rsidR="00D97604" w:rsidRPr="00D97604">
        <w:rPr>
          <w:i/>
          <w:color w:val="000000" w:themeColor="text1"/>
        </w:rPr>
        <w:t xml:space="preserve"> </w:t>
      </w:r>
      <w:r w:rsidR="00404148" w:rsidRPr="00D97604">
        <w:rPr>
          <w:i/>
          <w:color w:val="000000" w:themeColor="text1"/>
        </w:rPr>
        <w:t xml:space="preserve">och man är </w:t>
      </w:r>
      <w:r w:rsidR="00756656" w:rsidRPr="00D97604">
        <w:rPr>
          <w:i/>
          <w:color w:val="000000" w:themeColor="text1"/>
        </w:rPr>
        <w:t>s</w:t>
      </w:r>
      <w:r w:rsidR="00A37F7B" w:rsidRPr="00D97604">
        <w:rPr>
          <w:i/>
          <w:color w:val="000000" w:themeColor="text1"/>
        </w:rPr>
        <w:t xml:space="preserve">nabb till beslut, </w:t>
      </w:r>
      <w:r w:rsidR="00A37F7B" w:rsidRPr="00D97604">
        <w:rPr>
          <w:color w:val="000000" w:themeColor="text1"/>
        </w:rPr>
        <w:t>säger Torbjörn</w:t>
      </w:r>
      <w:r w:rsidR="00A37F7B" w:rsidRPr="00D97604">
        <w:rPr>
          <w:i/>
          <w:color w:val="000000" w:themeColor="text1"/>
        </w:rPr>
        <w:t xml:space="preserve">. Den arbetsglädje som finns på gården </w:t>
      </w:r>
      <w:r w:rsidR="00DE0FFF" w:rsidRPr="00D97604">
        <w:rPr>
          <w:i/>
          <w:color w:val="000000" w:themeColor="text1"/>
        </w:rPr>
        <w:t xml:space="preserve">tror jag </w:t>
      </w:r>
      <w:r w:rsidR="00A37F7B" w:rsidRPr="00D97604">
        <w:rPr>
          <w:i/>
          <w:color w:val="000000" w:themeColor="text1"/>
        </w:rPr>
        <w:t xml:space="preserve">också </w:t>
      </w:r>
      <w:r w:rsidR="00414376" w:rsidRPr="00D97604">
        <w:rPr>
          <w:i/>
          <w:color w:val="000000" w:themeColor="text1"/>
        </w:rPr>
        <w:t xml:space="preserve">är en orsak till att det går </w:t>
      </w:r>
      <w:r w:rsidR="00A37F7B" w:rsidRPr="00D97604">
        <w:rPr>
          <w:i/>
          <w:color w:val="000000" w:themeColor="text1"/>
        </w:rPr>
        <w:t>så bra, samtidigt som resultaten s</w:t>
      </w:r>
      <w:r w:rsidR="00DE0FFF" w:rsidRPr="00D97604">
        <w:rPr>
          <w:i/>
          <w:color w:val="000000" w:themeColor="text1"/>
        </w:rPr>
        <w:t xml:space="preserve">kapar ytterligare </w:t>
      </w:r>
      <w:r w:rsidR="00413904" w:rsidRPr="00D97604">
        <w:rPr>
          <w:i/>
          <w:color w:val="000000" w:themeColor="text1"/>
        </w:rPr>
        <w:t xml:space="preserve">energi. </w:t>
      </w:r>
      <w:r w:rsidR="00DE0FFF" w:rsidRPr="00D97604">
        <w:rPr>
          <w:i/>
          <w:color w:val="000000" w:themeColor="text1"/>
        </w:rPr>
        <w:t xml:space="preserve"> Att ha uppdragsgivare som Kristoffer</w:t>
      </w:r>
      <w:r w:rsidR="00404148" w:rsidRPr="00D97604">
        <w:rPr>
          <w:i/>
          <w:color w:val="000000" w:themeColor="text1"/>
        </w:rPr>
        <w:t xml:space="preserve"> och Tobias </w:t>
      </w:r>
      <w:r w:rsidR="00DE0FFF" w:rsidRPr="00D97604">
        <w:rPr>
          <w:i/>
          <w:color w:val="000000" w:themeColor="text1"/>
        </w:rPr>
        <w:t>är både oerhört utmanande</w:t>
      </w:r>
      <w:r w:rsidR="00B625BD" w:rsidRPr="00D97604">
        <w:rPr>
          <w:i/>
          <w:color w:val="000000" w:themeColor="text1"/>
        </w:rPr>
        <w:t xml:space="preserve"> och stimulerande - </w:t>
      </w:r>
      <w:r w:rsidR="00DE0FFF" w:rsidRPr="00D97604">
        <w:rPr>
          <w:i/>
          <w:color w:val="000000" w:themeColor="text1"/>
        </w:rPr>
        <w:t xml:space="preserve">även jag får mer glädje i jobbet, </w:t>
      </w:r>
      <w:r w:rsidR="00DC57DB" w:rsidRPr="00D97604">
        <w:rPr>
          <w:color w:val="000000" w:themeColor="text1"/>
        </w:rPr>
        <w:t xml:space="preserve">avslutar </w:t>
      </w:r>
      <w:r w:rsidR="00DC57DB" w:rsidRPr="00DC57DB">
        <w:t xml:space="preserve">Torbjörn. </w:t>
      </w:r>
    </w:p>
    <w:p w:rsidR="00404148" w:rsidRDefault="00404148" w:rsidP="00404148"/>
    <w:p w:rsidR="00102937" w:rsidRPr="00855EC2" w:rsidRDefault="00DC57DB" w:rsidP="00102937">
      <w:pPr>
        <w:rPr>
          <w:b/>
        </w:rPr>
      </w:pPr>
      <w:r w:rsidRPr="00855EC2">
        <w:rPr>
          <w:b/>
        </w:rPr>
        <w:t>Mer om Kristoffers</w:t>
      </w:r>
      <w:r w:rsidR="00243D4F">
        <w:rPr>
          <w:b/>
        </w:rPr>
        <w:t xml:space="preserve"> och andra lantbrukares</w:t>
      </w:r>
      <w:r w:rsidRPr="00855EC2">
        <w:rPr>
          <w:b/>
        </w:rPr>
        <w:t xml:space="preserve"> </w:t>
      </w:r>
      <w:r w:rsidR="0019033C">
        <w:rPr>
          <w:b/>
        </w:rPr>
        <w:t>och experters er</w:t>
      </w:r>
      <w:r w:rsidRPr="00855EC2">
        <w:rPr>
          <w:b/>
        </w:rPr>
        <w:t>farenheter presenteras på Mjölkföretagardagarna</w:t>
      </w:r>
      <w:r w:rsidR="00855EC2">
        <w:rPr>
          <w:b/>
        </w:rPr>
        <w:t xml:space="preserve"> som startar i Umeå den 17 </w:t>
      </w:r>
      <w:r w:rsidR="00243D4F">
        <w:rPr>
          <w:b/>
        </w:rPr>
        <w:t xml:space="preserve">januari </w:t>
      </w:r>
      <w:hyperlink r:id="rId8" w:history="1">
        <w:r w:rsidR="00A34BBB" w:rsidRPr="00855EC2">
          <w:rPr>
            <w:rStyle w:val="Hyperlnk"/>
            <w:rFonts w:cs="Arial"/>
            <w:b/>
          </w:rPr>
          <w:t>www.vxa.se/mfd2017</w:t>
        </w:r>
      </w:hyperlink>
    </w:p>
    <w:p w:rsidR="00A34BBB" w:rsidRDefault="00A34BBB" w:rsidP="00102937">
      <w:pPr>
        <w:rPr>
          <w:rFonts w:cs="Arial"/>
          <w:b/>
        </w:rPr>
      </w:pPr>
    </w:p>
    <w:p w:rsidR="00A34BBB" w:rsidRDefault="00102937" w:rsidP="00102937">
      <w:pPr>
        <w:rPr>
          <w:rFonts w:cs="Arial"/>
        </w:rPr>
      </w:pPr>
      <w:r w:rsidRPr="00714787">
        <w:rPr>
          <w:rFonts w:cs="Arial"/>
          <w:b/>
          <w:color w:val="E36C0A" w:themeColor="accent6" w:themeShade="BF"/>
        </w:rPr>
        <w:t xml:space="preserve">För intervjuer eller annan information kontakta: </w:t>
      </w:r>
    </w:p>
    <w:p w:rsidR="00855EC2" w:rsidRDefault="00347282" w:rsidP="00535EC1">
      <w:pPr>
        <w:rPr>
          <w:rFonts w:cs="Helvetica"/>
          <w:color w:val="555555"/>
          <w:szCs w:val="24"/>
        </w:rPr>
      </w:pPr>
      <w:r>
        <w:rPr>
          <w:rFonts w:cs="Helvetica"/>
          <w:color w:val="555555"/>
          <w:szCs w:val="24"/>
        </w:rPr>
        <w:t xml:space="preserve">Torbjörn Lundborg: </w:t>
      </w:r>
      <w:r w:rsidR="00133A5F">
        <w:rPr>
          <w:rFonts w:cs="Helvetica"/>
          <w:color w:val="555555"/>
          <w:szCs w:val="24"/>
        </w:rPr>
        <w:t>Helhetsrådgivare Växa Sverige</w:t>
      </w:r>
      <w:r w:rsidR="0051132D">
        <w:rPr>
          <w:rFonts w:cs="Helvetica"/>
          <w:color w:val="555555"/>
          <w:szCs w:val="24"/>
        </w:rPr>
        <w:t xml:space="preserve">, </w:t>
      </w:r>
      <w:hyperlink r:id="rId9" w:history="1">
        <w:r w:rsidR="00133A5F" w:rsidRPr="00787A91">
          <w:rPr>
            <w:rStyle w:val="Hyperlnk"/>
            <w:rFonts w:cs="Helvetica"/>
            <w:szCs w:val="24"/>
          </w:rPr>
          <w:t>torbjorn.lundborg@vxa.se</w:t>
        </w:r>
      </w:hyperlink>
      <w:r w:rsidR="00133A5F">
        <w:rPr>
          <w:rFonts w:cs="Helvetica"/>
          <w:color w:val="555555"/>
          <w:szCs w:val="24"/>
        </w:rPr>
        <w:t xml:space="preserve"> 010-471 04 14</w:t>
      </w:r>
    </w:p>
    <w:p w:rsidR="00584C05" w:rsidRDefault="0051132D">
      <w:pPr>
        <w:rPr>
          <w:rFonts w:cs="Helvetica"/>
          <w:color w:val="555555"/>
          <w:szCs w:val="24"/>
        </w:rPr>
      </w:pPr>
      <w:r w:rsidRPr="00D9019E">
        <w:rPr>
          <w:rFonts w:cs="Helvetica"/>
          <w:color w:val="555555"/>
          <w:szCs w:val="24"/>
        </w:rPr>
        <w:t>Mette Rehnström, M</w:t>
      </w:r>
      <w:r>
        <w:rPr>
          <w:rFonts w:cs="Helvetica"/>
          <w:color w:val="555555"/>
          <w:szCs w:val="24"/>
        </w:rPr>
        <w:t xml:space="preserve">arknads- och Kommunikationschef </w:t>
      </w:r>
      <w:hyperlink r:id="rId10" w:history="1">
        <w:r w:rsidRPr="00787A91">
          <w:rPr>
            <w:rStyle w:val="Hyperlnk"/>
            <w:rFonts w:cs="Helvetica"/>
            <w:szCs w:val="24"/>
          </w:rPr>
          <w:t>mette.rehnstrom@vxa.se</w:t>
        </w:r>
      </w:hyperlink>
      <w:r>
        <w:rPr>
          <w:rFonts w:cs="Helvetica"/>
          <w:color w:val="555555"/>
          <w:szCs w:val="24"/>
        </w:rPr>
        <w:t xml:space="preserve"> 010-471 06 42</w:t>
      </w:r>
    </w:p>
    <w:p w:rsidR="00DC57DB" w:rsidRDefault="00DC57DB" w:rsidP="00535EC1">
      <w:pPr>
        <w:rPr>
          <w:rFonts w:cs="Helvetica"/>
          <w:color w:val="555555"/>
          <w:szCs w:val="24"/>
        </w:rPr>
      </w:pPr>
    </w:p>
    <w:p w:rsidR="0039267C" w:rsidRDefault="0039267C" w:rsidP="00964636">
      <w:pPr>
        <w:rPr>
          <w:rFonts w:cs="Helvetica"/>
          <w:b/>
          <w:color w:val="E36C0A" w:themeColor="accent6" w:themeShade="BF"/>
          <w:sz w:val="28"/>
          <w:szCs w:val="24"/>
        </w:rPr>
      </w:pPr>
      <w:r>
        <w:rPr>
          <w:rFonts w:cs="Helvetica"/>
          <w:b/>
          <w:color w:val="E36C0A" w:themeColor="accent6" w:themeShade="BF"/>
          <w:sz w:val="28"/>
          <w:szCs w:val="24"/>
        </w:rPr>
        <w:lastRenderedPageBreak/>
        <w:t xml:space="preserve">Om </w:t>
      </w:r>
      <w:r w:rsidR="00DF44A6">
        <w:rPr>
          <w:rFonts w:cs="Helvetica"/>
          <w:b/>
          <w:color w:val="E36C0A" w:themeColor="accent6" w:themeShade="BF"/>
          <w:sz w:val="28"/>
          <w:szCs w:val="24"/>
        </w:rPr>
        <w:t>Kullingsjö Lantbruk</w:t>
      </w:r>
      <w:r>
        <w:rPr>
          <w:rFonts w:cs="Helvetica"/>
          <w:b/>
          <w:color w:val="E36C0A" w:themeColor="accent6" w:themeShade="BF"/>
          <w:sz w:val="28"/>
          <w:szCs w:val="24"/>
        </w:rPr>
        <w:t>, Vårgårda</w:t>
      </w:r>
      <w:r w:rsidR="00E84CD7">
        <w:rPr>
          <w:rFonts w:cs="Helvetica"/>
          <w:b/>
          <w:color w:val="E36C0A" w:themeColor="accent6" w:themeShade="BF"/>
          <w:sz w:val="28"/>
          <w:szCs w:val="24"/>
        </w:rPr>
        <w:t xml:space="preserve"> kommun</w:t>
      </w:r>
    </w:p>
    <w:p w:rsidR="00E84CD7" w:rsidRPr="00E97444" w:rsidRDefault="0039267C" w:rsidP="00964636">
      <w:pPr>
        <w:rPr>
          <w:rFonts w:cs="Helvetica"/>
          <w:color w:val="000000" w:themeColor="text1"/>
        </w:rPr>
      </w:pPr>
      <w:r w:rsidRPr="00E97444">
        <w:rPr>
          <w:rFonts w:cs="Helvetica"/>
          <w:color w:val="000000" w:themeColor="text1"/>
        </w:rPr>
        <w:t xml:space="preserve">Mjölkgård med </w:t>
      </w:r>
      <w:r w:rsidR="00E84CD7" w:rsidRPr="00E97444">
        <w:rPr>
          <w:rFonts w:cs="Helvetica"/>
          <w:color w:val="000000" w:themeColor="text1"/>
        </w:rPr>
        <w:t xml:space="preserve">cirka </w:t>
      </w:r>
      <w:r w:rsidRPr="00E97444">
        <w:rPr>
          <w:rFonts w:cs="Helvetica"/>
          <w:color w:val="000000" w:themeColor="text1"/>
        </w:rPr>
        <w:t xml:space="preserve">300 mjölkkor </w:t>
      </w:r>
      <w:r w:rsidR="00E84CD7" w:rsidRPr="00E97444">
        <w:rPr>
          <w:rFonts w:cs="Helvetica"/>
          <w:color w:val="000000" w:themeColor="text1"/>
        </w:rPr>
        <w:t>där mjölkning görs i mjölkgrop 3 ggr per dygn.</w:t>
      </w:r>
    </w:p>
    <w:p w:rsidR="00E84CD7" w:rsidRPr="00E97444" w:rsidRDefault="00E84CD7" w:rsidP="00964636">
      <w:pPr>
        <w:rPr>
          <w:rFonts w:cs="Helvetica"/>
          <w:color w:val="000000" w:themeColor="text1"/>
        </w:rPr>
      </w:pPr>
      <w:r w:rsidRPr="00E97444">
        <w:rPr>
          <w:rFonts w:cs="Helvetica"/>
          <w:color w:val="000000" w:themeColor="text1"/>
        </w:rPr>
        <w:t xml:space="preserve">Avkastning &gt; 11 000 kg ECM år 2016. </w:t>
      </w:r>
    </w:p>
    <w:p w:rsidR="0039267C" w:rsidRPr="00E97444" w:rsidRDefault="0039267C" w:rsidP="00964636">
      <w:pPr>
        <w:rPr>
          <w:rFonts w:cs="Helvetica"/>
          <w:color w:val="000000" w:themeColor="text1"/>
        </w:rPr>
      </w:pPr>
      <w:r w:rsidRPr="00E97444">
        <w:rPr>
          <w:rFonts w:cs="Helvetica"/>
          <w:color w:val="000000" w:themeColor="text1"/>
        </w:rPr>
        <w:t>Brukad mark cirka 530 ha.</w:t>
      </w:r>
    </w:p>
    <w:p w:rsidR="0039267C" w:rsidRPr="00E97444" w:rsidRDefault="0039267C" w:rsidP="00964636">
      <w:pPr>
        <w:rPr>
          <w:rFonts w:cs="Helvetica"/>
          <w:color w:val="000000" w:themeColor="text1"/>
        </w:rPr>
      </w:pPr>
      <w:r w:rsidRPr="00E97444">
        <w:rPr>
          <w:rFonts w:cs="Helvetica"/>
          <w:color w:val="000000" w:themeColor="text1"/>
        </w:rPr>
        <w:t>Nyligen förvärv av grisproduktion med 140 suggor och 3500 slaktsvin.</w:t>
      </w:r>
    </w:p>
    <w:p w:rsidR="00E84CD7" w:rsidRPr="00E97444" w:rsidRDefault="0039267C" w:rsidP="00964636">
      <w:pPr>
        <w:rPr>
          <w:rFonts w:cs="Helvetica"/>
          <w:color w:val="000000" w:themeColor="text1"/>
        </w:rPr>
      </w:pPr>
      <w:r w:rsidRPr="00E97444">
        <w:rPr>
          <w:rFonts w:cs="Helvetica"/>
          <w:color w:val="000000" w:themeColor="text1"/>
        </w:rPr>
        <w:t xml:space="preserve">Gården drivs som AB </w:t>
      </w:r>
      <w:r w:rsidR="00E84CD7" w:rsidRPr="00E97444">
        <w:rPr>
          <w:rFonts w:cs="Helvetica"/>
          <w:color w:val="000000" w:themeColor="text1"/>
        </w:rPr>
        <w:t xml:space="preserve">sedan 2005. </w:t>
      </w:r>
    </w:p>
    <w:p w:rsidR="0039267C" w:rsidRPr="00E97444" w:rsidRDefault="00E84CD7" w:rsidP="00964636">
      <w:pPr>
        <w:rPr>
          <w:rFonts w:cs="Helvetica"/>
          <w:color w:val="000000" w:themeColor="text1"/>
        </w:rPr>
      </w:pPr>
      <w:r w:rsidRPr="00E97444">
        <w:rPr>
          <w:rFonts w:cs="Helvetica"/>
          <w:color w:val="000000" w:themeColor="text1"/>
        </w:rPr>
        <w:t xml:space="preserve">På gården finns år 2017 totalt 9 heltidsarbetande. </w:t>
      </w:r>
    </w:p>
    <w:p w:rsidR="00483A50" w:rsidRPr="00E97444" w:rsidRDefault="00483A50" w:rsidP="00964636">
      <w:pPr>
        <w:rPr>
          <w:rFonts w:cs="Helvetica"/>
          <w:color w:val="000000" w:themeColor="text1"/>
        </w:rPr>
      </w:pPr>
      <w:r w:rsidRPr="00E97444">
        <w:rPr>
          <w:rFonts w:cs="Helvetica"/>
          <w:color w:val="000000" w:themeColor="text1"/>
        </w:rPr>
        <w:t xml:space="preserve">Gården har gårdsråd 4 gånger per år. </w:t>
      </w:r>
    </w:p>
    <w:p w:rsidR="00E84CD7" w:rsidRPr="00E97444" w:rsidRDefault="0039267C" w:rsidP="00964636">
      <w:pPr>
        <w:rPr>
          <w:rFonts w:cs="Helvetica"/>
          <w:color w:val="000000" w:themeColor="text1"/>
        </w:rPr>
      </w:pPr>
      <w:r w:rsidRPr="00E97444">
        <w:rPr>
          <w:rFonts w:cs="Helvetica"/>
          <w:color w:val="000000" w:themeColor="text1"/>
        </w:rPr>
        <w:t>Omsättning</w:t>
      </w:r>
      <w:r w:rsidR="00E84CD7" w:rsidRPr="00E97444">
        <w:rPr>
          <w:rFonts w:cs="Helvetica"/>
          <w:color w:val="000000" w:themeColor="text1"/>
        </w:rPr>
        <w:t xml:space="preserve"> 201</w:t>
      </w:r>
      <w:r w:rsidR="0019033C" w:rsidRPr="00E97444">
        <w:rPr>
          <w:rFonts w:cs="Helvetica"/>
          <w:color w:val="000000" w:themeColor="text1"/>
        </w:rPr>
        <w:t>5</w:t>
      </w:r>
      <w:r w:rsidR="00E97444" w:rsidRPr="00E97444">
        <w:rPr>
          <w:rFonts w:cs="Helvetica"/>
          <w:color w:val="000000" w:themeColor="text1"/>
        </w:rPr>
        <w:t>: 15,5 miljoner kronor.</w:t>
      </w:r>
      <w:r w:rsidR="00E84CD7" w:rsidRPr="00E97444">
        <w:rPr>
          <w:rFonts w:cs="Helvetica"/>
          <w:color w:val="000000" w:themeColor="text1"/>
        </w:rPr>
        <w:t xml:space="preserve"> </w:t>
      </w:r>
    </w:p>
    <w:p w:rsidR="0039267C" w:rsidRPr="00E97444" w:rsidRDefault="00E97444" w:rsidP="00964636">
      <w:pPr>
        <w:rPr>
          <w:rFonts w:cs="Helvetica"/>
          <w:color w:val="000000" w:themeColor="text1"/>
        </w:rPr>
      </w:pPr>
      <w:r w:rsidRPr="00E97444">
        <w:rPr>
          <w:rFonts w:cs="Helvetica"/>
          <w:color w:val="000000" w:themeColor="text1"/>
        </w:rPr>
        <w:t xml:space="preserve">Vinstmarginal 2015: </w:t>
      </w:r>
      <w:proofErr w:type="gramStart"/>
      <w:r w:rsidRPr="00E97444">
        <w:rPr>
          <w:rFonts w:cs="Helvetica"/>
          <w:color w:val="000000" w:themeColor="text1"/>
        </w:rPr>
        <w:t>22</w:t>
      </w:r>
      <w:r w:rsidR="00E84CD7" w:rsidRPr="00E97444">
        <w:rPr>
          <w:rFonts w:cs="Helvetica"/>
          <w:color w:val="000000" w:themeColor="text1"/>
        </w:rPr>
        <w:t>%</w:t>
      </w:r>
      <w:proofErr w:type="gramEnd"/>
      <w:r w:rsidR="00E84CD7" w:rsidRPr="00E97444">
        <w:rPr>
          <w:rFonts w:cs="Helvetica"/>
          <w:color w:val="000000" w:themeColor="text1"/>
        </w:rPr>
        <w:t xml:space="preserve"> </w:t>
      </w:r>
    </w:p>
    <w:p w:rsidR="00483A50" w:rsidRPr="00E97444" w:rsidRDefault="00483A50" w:rsidP="00964636">
      <w:pPr>
        <w:rPr>
          <w:rFonts w:cs="Helvetica"/>
          <w:b/>
          <w:color w:val="000000" w:themeColor="text1"/>
          <w:sz w:val="24"/>
          <w:szCs w:val="24"/>
        </w:rPr>
      </w:pPr>
    </w:p>
    <w:p w:rsidR="00E97444" w:rsidRPr="00E97444" w:rsidRDefault="00E97444" w:rsidP="00964636">
      <w:pPr>
        <w:rPr>
          <w:rFonts w:cs="Helvetica"/>
          <w:b/>
          <w:color w:val="000000" w:themeColor="text1"/>
          <w:sz w:val="24"/>
          <w:szCs w:val="24"/>
        </w:rPr>
      </w:pPr>
      <w:r w:rsidRPr="00E97444">
        <w:rPr>
          <w:rFonts w:cs="Helvetica"/>
          <w:b/>
          <w:color w:val="000000" w:themeColor="text1"/>
          <w:sz w:val="24"/>
          <w:szCs w:val="24"/>
        </w:rPr>
        <w:t xml:space="preserve">Utmärkelser och priser som gården fått: </w:t>
      </w:r>
    </w:p>
    <w:p w:rsidR="00483A50" w:rsidRPr="00E97444" w:rsidRDefault="00483A50" w:rsidP="00964636">
      <w:pPr>
        <w:rPr>
          <w:rFonts w:cs="Helvetica"/>
          <w:color w:val="000000" w:themeColor="text1"/>
        </w:rPr>
      </w:pPr>
      <w:r w:rsidRPr="00E97444">
        <w:rPr>
          <w:rFonts w:cs="Helvetica"/>
          <w:color w:val="000000" w:themeColor="text1"/>
        </w:rPr>
        <w:t>Årets Mjölkbonde år 2013</w:t>
      </w:r>
    </w:p>
    <w:p w:rsidR="00E97444" w:rsidRPr="00E97444" w:rsidRDefault="00E97444" w:rsidP="00E97444">
      <w:r w:rsidRPr="00E97444">
        <w:t>McDonald</w:t>
      </w:r>
      <w:r w:rsidR="00BF07CB">
        <w:t>’</w:t>
      </w:r>
      <w:r w:rsidRPr="00E97444">
        <w:t xml:space="preserve">s </w:t>
      </w:r>
      <w:proofErr w:type="spellStart"/>
      <w:r w:rsidRPr="00E97444">
        <w:t>Hållbarhetsstipendie</w:t>
      </w:r>
      <w:proofErr w:type="spellEnd"/>
      <w:r w:rsidRPr="00E97444">
        <w:t xml:space="preserve"> </w:t>
      </w:r>
      <w:r>
        <w:t xml:space="preserve">år </w:t>
      </w:r>
      <w:r w:rsidRPr="00E97444">
        <w:t xml:space="preserve">2013 </w:t>
      </w:r>
    </w:p>
    <w:p w:rsidR="00E97444" w:rsidRPr="00E97444" w:rsidRDefault="00E97444" w:rsidP="00E97444">
      <w:pPr>
        <w:rPr>
          <w:rFonts w:ascii="Times New Roman" w:hAnsi="Times New Roman"/>
        </w:rPr>
      </w:pPr>
      <w:r w:rsidRPr="00E97444">
        <w:t xml:space="preserve">Länsförsäkringars Ung växtkraft </w:t>
      </w:r>
      <w:r>
        <w:t xml:space="preserve">år </w:t>
      </w:r>
      <w:r w:rsidRPr="00E97444">
        <w:t xml:space="preserve">2013 </w:t>
      </w:r>
    </w:p>
    <w:p w:rsidR="00E97444" w:rsidRDefault="00E97444" w:rsidP="00964636">
      <w:pPr>
        <w:rPr>
          <w:rFonts w:cs="Helvetica"/>
          <w:color w:val="000000" w:themeColor="text1"/>
          <w:sz w:val="24"/>
          <w:szCs w:val="24"/>
        </w:rPr>
      </w:pPr>
    </w:p>
    <w:p w:rsidR="0039267C" w:rsidRDefault="0039267C" w:rsidP="00964636">
      <w:pPr>
        <w:rPr>
          <w:rFonts w:cs="Helvetica"/>
          <w:b/>
          <w:color w:val="E36C0A" w:themeColor="accent6" w:themeShade="BF"/>
          <w:sz w:val="28"/>
          <w:szCs w:val="24"/>
        </w:rPr>
      </w:pPr>
    </w:p>
    <w:p w:rsidR="00964636" w:rsidRPr="00297CC6" w:rsidRDefault="00964636" w:rsidP="00964636">
      <w:pPr>
        <w:rPr>
          <w:rFonts w:cs="Helvetica"/>
          <w:b/>
          <w:color w:val="E36C0A" w:themeColor="accent6" w:themeShade="BF"/>
          <w:sz w:val="28"/>
          <w:szCs w:val="24"/>
        </w:rPr>
      </w:pPr>
      <w:r>
        <w:rPr>
          <w:rFonts w:cs="Helvetica"/>
          <w:b/>
          <w:color w:val="E36C0A" w:themeColor="accent6" w:themeShade="BF"/>
          <w:sz w:val="28"/>
          <w:szCs w:val="24"/>
        </w:rPr>
        <w:t xml:space="preserve">Om </w:t>
      </w:r>
      <w:r w:rsidRPr="00297CC6">
        <w:rPr>
          <w:rFonts w:cs="Helvetica"/>
          <w:b/>
          <w:color w:val="E36C0A" w:themeColor="accent6" w:themeShade="BF"/>
          <w:sz w:val="28"/>
          <w:szCs w:val="24"/>
        </w:rPr>
        <w:t>Mjölkföretagardagarna</w:t>
      </w:r>
    </w:p>
    <w:p w:rsidR="00964636" w:rsidRDefault="00964636" w:rsidP="00964636">
      <w:r w:rsidRPr="00D9019E">
        <w:t xml:space="preserve">Mjölkföretagardagarna arrangeras för 11e året i rad, och är en av de främsta mötesplatserna för svenska mjölkbönder och andra lantbrukare. Syftet med arrangemanget är att skapa inspiration och höja kunskapen bland lantbruksföretagare, och att </w:t>
      </w:r>
      <w:r w:rsidR="007C7800">
        <w:t>vara</w:t>
      </w:r>
      <w:r w:rsidRPr="00D9019E">
        <w:t xml:space="preserve"> en mötesplats för diskussion kring områden som är viktiga för branschen då en rad inflytelserika personer från lantbruksbranschen samlas.  </w:t>
      </w:r>
    </w:p>
    <w:p w:rsidR="00FE18B0" w:rsidRDefault="00FE18B0" w:rsidP="00964636"/>
    <w:p w:rsidR="00FE18B0" w:rsidRPr="00465FB0" w:rsidRDefault="00FE18B0" w:rsidP="00FE18B0">
      <w:r w:rsidRPr="00465FB0">
        <w:t>På årets Mjölkföretagardagar är det situationen på gården och konkreta exempel för att bli en ännu mer framgångsrik företagare, som diskuteras. Temat Produktivitet och arbetsglädje är en fortsättning av Mjölkföretagande 2020, där spelreglerna för framtidens mjölkföretagande presenterades.</w:t>
      </w:r>
    </w:p>
    <w:p w:rsidR="00FE18B0" w:rsidRDefault="00FE18B0" w:rsidP="00964636"/>
    <w:p w:rsidR="00964636" w:rsidRPr="00D9019E" w:rsidRDefault="00964636" w:rsidP="00964636">
      <w:r w:rsidRPr="00D9019E">
        <w:t>Tillsammans med våra samarbetspartners, LRF Konsult och LRF Mjölk, och våra sponsorer och utställare</w:t>
      </w:r>
      <w:r w:rsidR="007C7800">
        <w:t>,</w:t>
      </w:r>
      <w:r w:rsidRPr="00D9019E">
        <w:t xml:space="preserve"> arrangerar vi </w:t>
      </w:r>
      <w:r w:rsidR="007C7800">
        <w:t>M</w:t>
      </w:r>
      <w:r w:rsidRPr="00D9019E">
        <w:t>jölkföretagardagarna på 5 orter under slutet av januari månad</w:t>
      </w:r>
      <w:r w:rsidR="005E7A26">
        <w:t xml:space="preserve"> i år</w:t>
      </w:r>
      <w:r w:rsidRPr="00D9019E">
        <w:t xml:space="preserve">. För </w:t>
      </w:r>
      <w:r w:rsidR="00FE18B0">
        <w:t xml:space="preserve">besökarna </w:t>
      </w:r>
      <w:r w:rsidRPr="00D9019E">
        <w:t xml:space="preserve">är seminariet utan kostnad. </w:t>
      </w:r>
    </w:p>
    <w:p w:rsidR="00964636" w:rsidRPr="00D9019E" w:rsidRDefault="00964636" w:rsidP="00964636"/>
    <w:p w:rsidR="00964636" w:rsidRPr="00D9019E" w:rsidRDefault="00964636" w:rsidP="00964636">
      <w:pPr>
        <w:rPr>
          <w:rFonts w:cs="Helvetica"/>
          <w:b/>
          <w:color w:val="000000" w:themeColor="text1"/>
          <w:szCs w:val="24"/>
        </w:rPr>
      </w:pPr>
      <w:r w:rsidRPr="00D9019E">
        <w:rPr>
          <w:rFonts w:cs="Helvetica"/>
          <w:b/>
          <w:color w:val="000000" w:themeColor="text1"/>
          <w:szCs w:val="24"/>
        </w:rPr>
        <w:t xml:space="preserve">För mer information om Mjölkföretagardagarna, kontakta: </w:t>
      </w:r>
    </w:p>
    <w:p w:rsidR="00964636" w:rsidRDefault="00964636" w:rsidP="00964636">
      <w:pPr>
        <w:rPr>
          <w:rFonts w:cs="Helvetica"/>
          <w:color w:val="555555"/>
          <w:szCs w:val="24"/>
        </w:rPr>
      </w:pPr>
      <w:r w:rsidRPr="00D9019E">
        <w:rPr>
          <w:rFonts w:cs="Helvetica"/>
          <w:color w:val="555555"/>
          <w:szCs w:val="24"/>
        </w:rPr>
        <w:t xml:space="preserve">Patrik Nordgren, projektledare Mjölkföretagardagarna </w:t>
      </w:r>
      <w:hyperlink r:id="rId11" w:history="1">
        <w:r w:rsidRPr="00787A91">
          <w:rPr>
            <w:rStyle w:val="Hyperlnk"/>
            <w:rFonts w:cs="Helvetica"/>
            <w:szCs w:val="24"/>
          </w:rPr>
          <w:t>patrik.nordgren@vxa.se</w:t>
        </w:r>
      </w:hyperlink>
      <w:r>
        <w:rPr>
          <w:rFonts w:cs="Helvetica"/>
          <w:color w:val="555555"/>
          <w:szCs w:val="24"/>
        </w:rPr>
        <w:t xml:space="preserve"> 010-471 06 50</w:t>
      </w:r>
    </w:p>
    <w:p w:rsidR="00964636" w:rsidRPr="00D9019E" w:rsidRDefault="00964636" w:rsidP="00964636">
      <w:pPr>
        <w:rPr>
          <w:rFonts w:cs="Helvetica"/>
          <w:color w:val="555555"/>
          <w:szCs w:val="24"/>
        </w:rPr>
      </w:pPr>
      <w:r w:rsidRPr="00D9019E">
        <w:rPr>
          <w:rFonts w:cs="Helvetica"/>
          <w:color w:val="555555"/>
          <w:szCs w:val="24"/>
        </w:rPr>
        <w:t>Mette Rehnström, M</w:t>
      </w:r>
      <w:r>
        <w:rPr>
          <w:rFonts w:cs="Helvetica"/>
          <w:color w:val="555555"/>
          <w:szCs w:val="24"/>
        </w:rPr>
        <w:t xml:space="preserve">arknads- och Kommunikationschef </w:t>
      </w:r>
      <w:hyperlink r:id="rId12" w:history="1">
        <w:r w:rsidRPr="00787A91">
          <w:rPr>
            <w:rStyle w:val="Hyperlnk"/>
            <w:rFonts w:cs="Helvetica"/>
            <w:szCs w:val="24"/>
          </w:rPr>
          <w:t>mette.rehnstrom@vxa.se</w:t>
        </w:r>
      </w:hyperlink>
      <w:r>
        <w:rPr>
          <w:rFonts w:cs="Helvetica"/>
          <w:color w:val="555555"/>
          <w:szCs w:val="24"/>
        </w:rPr>
        <w:t xml:space="preserve"> 010-471 06 42</w:t>
      </w:r>
    </w:p>
    <w:p w:rsidR="00964636" w:rsidRPr="00D9019E" w:rsidRDefault="00964636" w:rsidP="00964636"/>
    <w:p w:rsidR="00964636" w:rsidRPr="00D9019E" w:rsidRDefault="00964636" w:rsidP="00964636"/>
    <w:p w:rsidR="00964636" w:rsidRPr="00D9019E" w:rsidRDefault="00964636" w:rsidP="00964636">
      <w:pPr>
        <w:rPr>
          <w:b/>
          <w:color w:val="E36C0A" w:themeColor="accent6" w:themeShade="BF"/>
        </w:rPr>
      </w:pPr>
      <w:r w:rsidRPr="00D9019E">
        <w:rPr>
          <w:b/>
          <w:color w:val="E36C0A" w:themeColor="accent6" w:themeShade="BF"/>
          <w:sz w:val="32"/>
        </w:rPr>
        <w:t xml:space="preserve">Om Växa Sverige </w:t>
      </w:r>
    </w:p>
    <w:p w:rsidR="00964636" w:rsidRPr="00D9019E" w:rsidRDefault="00964636" w:rsidP="00964636">
      <w:r w:rsidRPr="00D9019E">
        <w:t>Växa Sverige är ett medlemsföretag med totalt</w:t>
      </w:r>
      <w:r w:rsidRPr="00D9019E">
        <w:rPr>
          <w:color w:val="FF0000"/>
        </w:rPr>
        <w:t xml:space="preserve"> </w:t>
      </w:r>
      <w:r w:rsidRPr="00D9019E">
        <w:t xml:space="preserve">7 654* medlemmar, varav cirka 3500 är aktiva i mjölkproduktion.  Vår verksamhet bedrivs från ett 30-tal driftplatser över i stort sett hela landet. </w:t>
      </w:r>
    </w:p>
    <w:p w:rsidR="00964636" w:rsidRPr="00D9019E" w:rsidRDefault="00964636" w:rsidP="00964636"/>
    <w:p w:rsidR="00964636" w:rsidRPr="00D9019E" w:rsidRDefault="00964636" w:rsidP="00964636">
      <w:r w:rsidRPr="00D9019E">
        <w:t xml:space="preserve">Växa Sverige tillhandahåller rådgivning och service som sänker kostnaderna, optimerar produktionen och ökar lönsamheten i lantbruksföretag. Växa erbjuder tjänster inom allt från semin och avbytarservice till avelsrådgivning, förebyggande djurhälsoarbete och rådgivning inom företags- och affärsutveckling. </w:t>
      </w:r>
    </w:p>
    <w:p w:rsidR="00964636" w:rsidRPr="00D9019E" w:rsidRDefault="00964636" w:rsidP="00964636"/>
    <w:p w:rsidR="00964636" w:rsidRPr="00D9019E" w:rsidRDefault="00964636" w:rsidP="00964636">
      <w:pPr>
        <w:rPr>
          <w:sz w:val="16"/>
        </w:rPr>
      </w:pPr>
      <w:r w:rsidRPr="00D9019E">
        <w:rPr>
          <w:sz w:val="16"/>
        </w:rPr>
        <w:t>*2015/16</w:t>
      </w:r>
    </w:p>
    <w:p w:rsidR="009A0588" w:rsidRPr="009A0588" w:rsidRDefault="009A0588" w:rsidP="00964636">
      <w:pPr>
        <w:rPr>
          <w:i/>
          <w:sz w:val="16"/>
        </w:rPr>
      </w:pPr>
    </w:p>
    <w:sectPr w:rsidR="009A0588" w:rsidRPr="009A0588" w:rsidSect="008F44F5">
      <w:headerReference w:type="default" r:id="rId13"/>
      <w:headerReference w:type="first" r:id="rId14"/>
      <w:footerReference w:type="first" r:id="rId15"/>
      <w:pgSz w:w="11906" w:h="16838" w:code="9"/>
      <w:pgMar w:top="1417" w:right="1417" w:bottom="1417" w:left="1417"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3BF" w:rsidRDefault="00D803BF" w:rsidP="004928CD">
      <w:pPr>
        <w:pStyle w:val="Sidfot"/>
      </w:pPr>
      <w:r>
        <w:separator/>
      </w:r>
    </w:p>
  </w:endnote>
  <w:endnote w:type="continuationSeparator" w:id="0">
    <w:p w:rsidR="00D803BF" w:rsidRDefault="00D803BF" w:rsidP="004928CD">
      <w:pPr>
        <w:pStyle w:val="Sidfo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Blac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E6" w:rsidRDefault="004E1DE6" w:rsidP="004928CD">
    <w:pPr>
      <w:pStyle w:val="Sidfot"/>
    </w:pPr>
  </w:p>
  <w:p w:rsidR="004E1DE6" w:rsidRDefault="004E1DE6" w:rsidP="004928CD">
    <w:pPr>
      <w:pStyle w:val="Sidfot"/>
    </w:pPr>
  </w:p>
  <w:p w:rsidR="004E1DE6" w:rsidRDefault="004E1DE6" w:rsidP="004928C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BF" w:rsidRDefault="00D803BF" w:rsidP="004928CD">
      <w:pPr>
        <w:pStyle w:val="Sidfot"/>
      </w:pPr>
      <w:r>
        <w:separator/>
      </w:r>
    </w:p>
  </w:footnote>
  <w:footnote w:type="continuationSeparator" w:id="0">
    <w:p w:rsidR="00D803BF" w:rsidRDefault="00D803BF" w:rsidP="004928CD">
      <w:pPr>
        <w:pStyle w:val="Sidfo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4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85"/>
      <w:gridCol w:w="3185"/>
    </w:tblGrid>
    <w:tr w:rsidR="002D4B7C" w:rsidRPr="00884D19" w:rsidTr="00836267">
      <w:trPr>
        <w:jc w:val="center"/>
      </w:trPr>
      <w:tc>
        <w:tcPr>
          <w:tcW w:w="3085" w:type="dxa"/>
        </w:tcPr>
        <w:p w:rsidR="001A0B37" w:rsidRPr="00884D19" w:rsidRDefault="001A0B37" w:rsidP="001A0B37">
          <w:pPr>
            <w:pStyle w:val="Sidhuvud"/>
            <w:tabs>
              <w:tab w:val="clear" w:pos="4536"/>
              <w:tab w:val="clear" w:pos="9072"/>
              <w:tab w:val="center" w:pos="587"/>
            </w:tabs>
            <w:rPr>
              <w:rFonts w:asciiTheme="minorHAnsi" w:hAnsiTheme="minorHAnsi"/>
              <w:sz w:val="18"/>
              <w:szCs w:val="18"/>
            </w:rPr>
          </w:pPr>
          <w:r w:rsidRPr="00884D19">
            <w:rPr>
              <w:noProof/>
              <w:sz w:val="18"/>
              <w:szCs w:val="18"/>
            </w:rPr>
            <w:drawing>
              <wp:anchor distT="0" distB="0" distL="114300" distR="114300" simplePos="0" relativeHeight="251661312" behindDoc="1" locked="0" layoutInCell="1" allowOverlap="1" wp14:anchorId="4C2563FF" wp14:editId="517A0D2B">
                <wp:simplePos x="0" y="0"/>
                <wp:positionH relativeFrom="column">
                  <wp:posOffset>15240</wp:posOffset>
                </wp:positionH>
                <wp:positionV relativeFrom="paragraph">
                  <wp:posOffset>-39370</wp:posOffset>
                </wp:positionV>
                <wp:extent cx="1248410" cy="551180"/>
                <wp:effectExtent l="0" t="0" r="8890" b="1270"/>
                <wp:wrapThrough wrapText="bothSides">
                  <wp:wrapPolygon edited="0">
                    <wp:start x="0" y="0"/>
                    <wp:lineTo x="0" y="20903"/>
                    <wp:lineTo x="21424" y="20903"/>
                    <wp:lineTo x="2142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xaloggaliten.jpg"/>
                        <pic:cNvPicPr/>
                      </pic:nvPicPr>
                      <pic:blipFill>
                        <a:blip r:embed="rId1">
                          <a:extLst>
                            <a:ext uri="{28A0092B-C50C-407E-A947-70E740481C1C}">
                              <a14:useLocalDpi xmlns:a14="http://schemas.microsoft.com/office/drawing/2010/main" val="0"/>
                            </a:ext>
                          </a:extLst>
                        </a:blip>
                        <a:stretch>
                          <a:fillRect/>
                        </a:stretch>
                      </pic:blipFill>
                      <pic:spPr>
                        <a:xfrm>
                          <a:off x="0" y="0"/>
                          <a:ext cx="1248410" cy="551180"/>
                        </a:xfrm>
                        <a:prstGeom prst="rect">
                          <a:avLst/>
                        </a:prstGeom>
                      </pic:spPr>
                    </pic:pic>
                  </a:graphicData>
                </a:graphic>
                <wp14:sizeRelH relativeFrom="page">
                  <wp14:pctWidth>0</wp14:pctWidth>
                </wp14:sizeRelH>
                <wp14:sizeRelV relativeFrom="page">
                  <wp14:pctHeight>0</wp14:pctHeight>
                </wp14:sizeRelV>
              </wp:anchor>
            </w:drawing>
          </w:r>
        </w:p>
      </w:tc>
      <w:tc>
        <w:tcPr>
          <w:tcW w:w="3185" w:type="dxa"/>
        </w:tcPr>
        <w:p w:rsidR="002D4B7C" w:rsidRPr="00884D19" w:rsidRDefault="002D4B7C" w:rsidP="001A0B37">
          <w:pPr>
            <w:pStyle w:val="Sidhuvud"/>
            <w:jc w:val="center"/>
            <w:rPr>
              <w:rFonts w:asciiTheme="minorHAnsi" w:hAnsiTheme="minorHAnsi"/>
              <w:sz w:val="18"/>
              <w:szCs w:val="18"/>
            </w:rPr>
          </w:pPr>
        </w:p>
        <w:p w:rsidR="001A0B37" w:rsidRPr="00884D19" w:rsidRDefault="009E44EE" w:rsidP="001A0B37">
          <w:pPr>
            <w:pStyle w:val="Sidhuvud"/>
            <w:jc w:val="center"/>
            <w:rPr>
              <w:rFonts w:asciiTheme="minorHAnsi" w:hAnsiTheme="minorHAnsi"/>
              <w:sz w:val="18"/>
              <w:szCs w:val="18"/>
            </w:rPr>
          </w:pPr>
          <w:r>
            <w:rPr>
              <w:rFonts w:asciiTheme="minorHAnsi" w:hAnsiTheme="minorHAnsi"/>
              <w:sz w:val="18"/>
              <w:szCs w:val="18"/>
            </w:rPr>
            <w:t>2017-01-16</w:t>
          </w:r>
        </w:p>
      </w:tc>
      <w:tc>
        <w:tcPr>
          <w:tcW w:w="3185" w:type="dxa"/>
        </w:tcPr>
        <w:p w:rsidR="002D4B7C" w:rsidRPr="00884D19" w:rsidRDefault="002D4B7C" w:rsidP="001A0B37">
          <w:pPr>
            <w:pStyle w:val="Sidhuvud"/>
            <w:jc w:val="right"/>
            <w:rPr>
              <w:rStyle w:val="Sidnummer"/>
              <w:rFonts w:asciiTheme="minorHAnsi" w:hAnsiTheme="minorHAnsi"/>
              <w:sz w:val="18"/>
              <w:szCs w:val="18"/>
            </w:rPr>
          </w:pPr>
        </w:p>
        <w:p w:rsidR="001A0B37" w:rsidRPr="00884D19" w:rsidRDefault="001A0B37" w:rsidP="001A0B37">
          <w:pPr>
            <w:pStyle w:val="Sidhuvud"/>
            <w:jc w:val="right"/>
            <w:rPr>
              <w:rFonts w:asciiTheme="minorHAnsi" w:hAnsiTheme="minorHAnsi"/>
              <w:sz w:val="18"/>
              <w:szCs w:val="18"/>
            </w:rPr>
          </w:pPr>
          <w:r w:rsidRPr="00884D19">
            <w:rPr>
              <w:rStyle w:val="Sidnummer"/>
              <w:rFonts w:asciiTheme="minorHAnsi" w:hAnsiTheme="minorHAnsi"/>
              <w:sz w:val="18"/>
              <w:szCs w:val="18"/>
            </w:rPr>
            <w:fldChar w:fldCharType="begin"/>
          </w:r>
          <w:r w:rsidRPr="00884D19">
            <w:rPr>
              <w:rStyle w:val="Sidnummer"/>
              <w:rFonts w:asciiTheme="minorHAnsi" w:hAnsiTheme="minorHAnsi"/>
              <w:sz w:val="18"/>
              <w:szCs w:val="18"/>
            </w:rPr>
            <w:instrText xml:space="preserve"> PAGE </w:instrText>
          </w:r>
          <w:r w:rsidRPr="00884D19">
            <w:rPr>
              <w:rStyle w:val="Sidnummer"/>
              <w:rFonts w:asciiTheme="minorHAnsi" w:hAnsiTheme="minorHAnsi"/>
              <w:sz w:val="18"/>
              <w:szCs w:val="18"/>
            </w:rPr>
            <w:fldChar w:fldCharType="separate"/>
          </w:r>
          <w:r w:rsidR="009E04AD">
            <w:rPr>
              <w:rStyle w:val="Sidnummer"/>
              <w:rFonts w:asciiTheme="minorHAnsi" w:hAnsiTheme="minorHAnsi"/>
              <w:noProof/>
              <w:sz w:val="18"/>
              <w:szCs w:val="18"/>
            </w:rPr>
            <w:t>2</w:t>
          </w:r>
          <w:r w:rsidRPr="00884D19">
            <w:rPr>
              <w:rStyle w:val="Sidnummer"/>
              <w:rFonts w:asciiTheme="minorHAnsi" w:hAnsiTheme="minorHAnsi"/>
              <w:sz w:val="18"/>
              <w:szCs w:val="18"/>
            </w:rPr>
            <w:fldChar w:fldCharType="end"/>
          </w:r>
          <w:r w:rsidRPr="00884D19">
            <w:rPr>
              <w:rStyle w:val="Sidnummer"/>
              <w:rFonts w:asciiTheme="minorHAnsi" w:hAnsiTheme="minorHAnsi"/>
              <w:sz w:val="18"/>
              <w:szCs w:val="18"/>
            </w:rPr>
            <w:t xml:space="preserve"> (</w:t>
          </w:r>
          <w:r w:rsidRPr="00884D19">
            <w:rPr>
              <w:rStyle w:val="Sidnummer"/>
              <w:rFonts w:asciiTheme="minorHAnsi" w:hAnsiTheme="minorHAnsi"/>
              <w:sz w:val="18"/>
              <w:szCs w:val="18"/>
            </w:rPr>
            <w:fldChar w:fldCharType="begin"/>
          </w:r>
          <w:r w:rsidRPr="00884D19">
            <w:rPr>
              <w:rStyle w:val="Sidnummer"/>
              <w:rFonts w:asciiTheme="minorHAnsi" w:hAnsiTheme="minorHAnsi"/>
              <w:sz w:val="18"/>
              <w:szCs w:val="18"/>
            </w:rPr>
            <w:instrText xml:space="preserve"> NUMPAGES </w:instrText>
          </w:r>
          <w:r w:rsidRPr="00884D19">
            <w:rPr>
              <w:rStyle w:val="Sidnummer"/>
              <w:rFonts w:asciiTheme="minorHAnsi" w:hAnsiTheme="minorHAnsi"/>
              <w:sz w:val="18"/>
              <w:szCs w:val="18"/>
            </w:rPr>
            <w:fldChar w:fldCharType="separate"/>
          </w:r>
          <w:r w:rsidR="009E04AD">
            <w:rPr>
              <w:rStyle w:val="Sidnummer"/>
              <w:rFonts w:asciiTheme="minorHAnsi" w:hAnsiTheme="minorHAnsi"/>
              <w:noProof/>
              <w:sz w:val="18"/>
              <w:szCs w:val="18"/>
            </w:rPr>
            <w:t>2</w:t>
          </w:r>
          <w:r w:rsidRPr="00884D19">
            <w:rPr>
              <w:rStyle w:val="Sidnummer"/>
              <w:rFonts w:asciiTheme="minorHAnsi" w:hAnsiTheme="minorHAnsi"/>
              <w:sz w:val="18"/>
              <w:szCs w:val="18"/>
            </w:rPr>
            <w:fldChar w:fldCharType="end"/>
          </w:r>
          <w:r w:rsidRPr="00884D19">
            <w:rPr>
              <w:rStyle w:val="Sidnummer"/>
              <w:rFonts w:asciiTheme="minorHAnsi" w:hAnsiTheme="minorHAnsi"/>
              <w:sz w:val="18"/>
              <w:szCs w:val="18"/>
            </w:rPr>
            <w:t>)</w:t>
          </w:r>
        </w:p>
      </w:tc>
    </w:tr>
  </w:tbl>
  <w:p w:rsidR="004E1DE6" w:rsidRDefault="004E1DE6" w:rsidP="001A0B37">
    <w:pPr>
      <w:pStyle w:val="Sidhuvud"/>
      <w:rPr>
        <w:rFonts w:asciiTheme="minorHAnsi" w:hAnsi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14" w:rsidRDefault="00FC7214" w:rsidP="004928CD">
    <w:pPr>
      <w:pStyle w:val="Sidhuvud"/>
    </w:pPr>
    <w:r>
      <w:rPr>
        <w:noProof/>
      </w:rPr>
      <w:drawing>
        <wp:anchor distT="0" distB="0" distL="114300" distR="114300" simplePos="0" relativeHeight="251659264" behindDoc="1" locked="0" layoutInCell="1" allowOverlap="1" wp14:anchorId="5285F65A" wp14:editId="7848C278">
          <wp:simplePos x="0" y="0"/>
          <wp:positionH relativeFrom="column">
            <wp:posOffset>-1155065</wp:posOffset>
          </wp:positionH>
          <wp:positionV relativeFrom="paragraph">
            <wp:posOffset>67945</wp:posOffset>
          </wp:positionV>
          <wp:extent cx="1248410" cy="551180"/>
          <wp:effectExtent l="0" t="0" r="8890" b="1270"/>
          <wp:wrapThrough wrapText="bothSides">
            <wp:wrapPolygon edited="0">
              <wp:start x="0" y="0"/>
              <wp:lineTo x="0" y="20903"/>
              <wp:lineTo x="21424" y="20903"/>
              <wp:lineTo x="21424"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xaloggaliten.jpg"/>
                  <pic:cNvPicPr/>
                </pic:nvPicPr>
                <pic:blipFill>
                  <a:blip r:embed="rId1">
                    <a:extLst>
                      <a:ext uri="{28A0092B-C50C-407E-A947-70E740481C1C}">
                        <a14:useLocalDpi xmlns:a14="http://schemas.microsoft.com/office/drawing/2010/main" val="0"/>
                      </a:ext>
                    </a:extLst>
                  </a:blip>
                  <a:stretch>
                    <a:fillRect/>
                  </a:stretch>
                </pic:blipFill>
                <pic:spPr>
                  <a:xfrm>
                    <a:off x="0" y="0"/>
                    <a:ext cx="1248410" cy="551180"/>
                  </a:xfrm>
                  <a:prstGeom prst="rect">
                    <a:avLst/>
                  </a:prstGeom>
                </pic:spPr>
              </pic:pic>
            </a:graphicData>
          </a:graphic>
          <wp14:sizeRelH relativeFrom="page">
            <wp14:pctWidth>0</wp14:pctWidth>
          </wp14:sizeRelH>
          <wp14:sizeRelV relativeFrom="page">
            <wp14:pctHeight>0</wp14:pctHeight>
          </wp14:sizeRelV>
        </wp:anchor>
      </w:drawing>
    </w:r>
  </w:p>
  <w:p w:rsidR="004E1DE6" w:rsidRPr="00FC7214" w:rsidRDefault="004E1DE6" w:rsidP="004928CD">
    <w:pPr>
      <w:pStyle w:val="Sidhuvud"/>
    </w:pPr>
    <w:r>
      <w:tab/>
    </w:r>
    <w:r w:rsidR="009A651C" w:rsidRPr="00FC7214">
      <w:fldChar w:fldCharType="begin"/>
    </w:r>
    <w:r w:rsidR="009A651C" w:rsidRPr="00FC7214">
      <w:instrText xml:space="preserve"> TIME \@ "yyyy-MM-dd" </w:instrText>
    </w:r>
    <w:r w:rsidR="009A651C" w:rsidRPr="00FC7214">
      <w:fldChar w:fldCharType="separate"/>
    </w:r>
    <w:r w:rsidR="009E04AD">
      <w:rPr>
        <w:noProof/>
      </w:rPr>
      <w:t>2017-01-16</w:t>
    </w:r>
    <w:r w:rsidR="009A651C" w:rsidRPr="00FC7214">
      <w:rPr>
        <w:noProof/>
      </w:rPr>
      <w:fldChar w:fldCharType="end"/>
    </w:r>
    <w:r w:rsidR="00FC7214">
      <w:rPr>
        <w:noProof/>
      </w:rPr>
      <w:tab/>
    </w:r>
    <w:r w:rsidR="009A651C" w:rsidRPr="00FC7214">
      <w:fldChar w:fldCharType="begin"/>
    </w:r>
    <w:r w:rsidR="009A651C" w:rsidRPr="00FC7214">
      <w:instrText xml:space="preserve"> PAGE </w:instrText>
    </w:r>
    <w:r w:rsidR="009A651C" w:rsidRPr="00FC7214">
      <w:fldChar w:fldCharType="separate"/>
    </w:r>
    <w:r w:rsidR="004928CD">
      <w:rPr>
        <w:noProof/>
      </w:rPr>
      <w:t>1</w:t>
    </w:r>
    <w:r w:rsidR="009A651C" w:rsidRPr="00FC7214">
      <w:rPr>
        <w:noProof/>
      </w:rPr>
      <w:fldChar w:fldCharType="end"/>
    </w:r>
    <w:r w:rsidR="00202411" w:rsidRPr="00FC7214">
      <w:t xml:space="preserve"> (</w:t>
    </w:r>
    <w:r w:rsidR="00202411" w:rsidRPr="00FC7214">
      <w:rPr>
        <w:rStyle w:val="Sidnummer"/>
        <w:rFonts w:asciiTheme="minorHAnsi" w:hAnsiTheme="minorHAnsi"/>
        <w:sz w:val="20"/>
        <w:szCs w:val="20"/>
      </w:rPr>
      <w:fldChar w:fldCharType="begin"/>
    </w:r>
    <w:r w:rsidR="00202411" w:rsidRPr="00FC7214">
      <w:rPr>
        <w:rStyle w:val="Sidnummer"/>
        <w:rFonts w:asciiTheme="minorHAnsi" w:hAnsiTheme="minorHAnsi"/>
        <w:sz w:val="20"/>
        <w:szCs w:val="20"/>
      </w:rPr>
      <w:instrText xml:space="preserve"> PAGE </w:instrText>
    </w:r>
    <w:r w:rsidR="00202411" w:rsidRPr="00FC7214">
      <w:rPr>
        <w:rStyle w:val="Sidnummer"/>
        <w:rFonts w:asciiTheme="minorHAnsi" w:hAnsiTheme="minorHAnsi"/>
        <w:sz w:val="20"/>
        <w:szCs w:val="20"/>
      </w:rPr>
      <w:fldChar w:fldCharType="separate"/>
    </w:r>
    <w:r w:rsidR="004928CD">
      <w:rPr>
        <w:rStyle w:val="Sidnummer"/>
        <w:rFonts w:asciiTheme="minorHAnsi" w:hAnsiTheme="minorHAnsi"/>
        <w:noProof/>
        <w:sz w:val="20"/>
        <w:szCs w:val="20"/>
      </w:rPr>
      <w:t>1</w:t>
    </w:r>
    <w:r w:rsidR="00202411" w:rsidRPr="00FC7214">
      <w:rPr>
        <w:rStyle w:val="Sidnummer"/>
        <w:rFonts w:asciiTheme="minorHAnsi" w:hAnsiTheme="minorHAnsi"/>
        <w:sz w:val="20"/>
        <w:szCs w:val="20"/>
      </w:rPr>
      <w:fldChar w:fldCharType="end"/>
    </w:r>
    <w:r w:rsidR="00202411" w:rsidRPr="00FC7214">
      <w:rPr>
        <w:rStyle w:val="Sidnummer"/>
        <w:rFonts w:asciiTheme="minorHAnsi" w:hAnsiTheme="minorHAnsi"/>
        <w:sz w:val="20"/>
        <w:szCs w:val="20"/>
      </w:rPr>
      <w:t>)</w:t>
    </w:r>
    <w:r w:rsidRPr="00FC7214">
      <w:rPr>
        <w:rStyle w:val="SMBrdtextChar"/>
        <w:rFonts w:asciiTheme="minorHAnsi" w:hAnsiTheme="minorHAns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2AD22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B9066A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66212D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02AB23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8E69E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FEF03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848B3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768CC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6C55F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828D31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775371"/>
    <w:multiLevelType w:val="hybridMultilevel"/>
    <w:tmpl w:val="9822CF06"/>
    <w:lvl w:ilvl="0" w:tplc="3C32CEB6">
      <w:numFmt w:val="bullet"/>
      <w:lvlText w:val="-"/>
      <w:lvlJc w:val="left"/>
      <w:pPr>
        <w:ind w:left="420" w:hanging="360"/>
      </w:pPr>
      <w:rPr>
        <w:rFonts w:ascii="Calibri" w:eastAsia="Times New Roman" w:hAnsi="Calibri"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1" w15:restartNumberingAfterBreak="0">
    <w:nsid w:val="1E6A6F59"/>
    <w:multiLevelType w:val="hybridMultilevel"/>
    <w:tmpl w:val="157CA2E0"/>
    <w:lvl w:ilvl="0" w:tplc="DAA21B6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9F5E34"/>
    <w:multiLevelType w:val="hybridMultilevel"/>
    <w:tmpl w:val="34B69358"/>
    <w:lvl w:ilvl="0" w:tplc="59046FFA">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5AD4323"/>
    <w:multiLevelType w:val="hybridMultilevel"/>
    <w:tmpl w:val="6E38B5D0"/>
    <w:lvl w:ilvl="0" w:tplc="7BFAC140">
      <w:numFmt w:val="bullet"/>
      <w:lvlText w:val="-"/>
      <w:lvlJc w:val="left"/>
      <w:pPr>
        <w:ind w:left="720" w:hanging="360"/>
      </w:pPr>
      <w:rPr>
        <w:rFonts w:ascii="Calibri" w:eastAsia="Times New Roman" w:hAnsi="Calibri"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EC3183"/>
    <w:multiLevelType w:val="hybridMultilevel"/>
    <w:tmpl w:val="E6E2FD3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47833ADA"/>
    <w:multiLevelType w:val="hybridMultilevel"/>
    <w:tmpl w:val="D65AC07C"/>
    <w:lvl w:ilvl="0" w:tplc="D192750C">
      <w:start w:val="1000"/>
      <w:numFmt w:val="bullet"/>
      <w:lvlText w:val="-"/>
      <w:lvlJc w:val="left"/>
      <w:pPr>
        <w:ind w:left="360" w:hanging="360"/>
      </w:pPr>
      <w:rPr>
        <w:rFonts w:ascii="Tahoma" w:eastAsia="Times New Roman" w:hAnsi="Tahoma" w:cs="Tahom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C435D25"/>
    <w:multiLevelType w:val="hybridMultilevel"/>
    <w:tmpl w:val="B1DA666C"/>
    <w:lvl w:ilvl="0" w:tplc="D3FE48F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5B42FB"/>
    <w:multiLevelType w:val="hybridMultilevel"/>
    <w:tmpl w:val="1F66E3F4"/>
    <w:lvl w:ilvl="0" w:tplc="98BE3686">
      <w:numFmt w:val="bullet"/>
      <w:pStyle w:val="SMPuntlista"/>
      <w:lvlText w:val=""/>
      <w:lvlJc w:val="left"/>
      <w:pPr>
        <w:tabs>
          <w:tab w:val="num" w:pos="360"/>
        </w:tabs>
        <w:ind w:left="360" w:hanging="360"/>
      </w:pPr>
      <w:rPr>
        <w:rFonts w:ascii="Symbol" w:eastAsia="Times New Roman" w:hAnsi="Symbol"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BD41EC"/>
    <w:multiLevelType w:val="hybridMultilevel"/>
    <w:tmpl w:val="92B81D82"/>
    <w:lvl w:ilvl="0" w:tplc="4080D240">
      <w:numFmt w:val="bullet"/>
      <w:lvlText w:val="-"/>
      <w:lvlJc w:val="left"/>
      <w:pPr>
        <w:ind w:left="720" w:hanging="360"/>
      </w:pPr>
      <w:rPr>
        <w:rFonts w:ascii="Calibri" w:eastAsia="Times New Roman" w:hAnsi="Calibri" w:cs="Times New Roman" w:hint="default"/>
        <w:i/>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18"/>
  </w:num>
  <w:num w:numId="17">
    <w:abstractNumId w:val="16"/>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14337">
      <o:colormru v:ext="edit" colors="#5d76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E9"/>
    <w:rsid w:val="000223FA"/>
    <w:rsid w:val="000350A7"/>
    <w:rsid w:val="00041C77"/>
    <w:rsid w:val="00042A1D"/>
    <w:rsid w:val="00053E4E"/>
    <w:rsid w:val="00073A07"/>
    <w:rsid w:val="00076859"/>
    <w:rsid w:val="00081F3B"/>
    <w:rsid w:val="000972FD"/>
    <w:rsid w:val="000A1414"/>
    <w:rsid w:val="000A17FA"/>
    <w:rsid w:val="000A3D09"/>
    <w:rsid w:val="000B7316"/>
    <w:rsid w:val="000D2A1C"/>
    <w:rsid w:val="000E20D5"/>
    <w:rsid w:val="000E369D"/>
    <w:rsid w:val="000E55DF"/>
    <w:rsid w:val="000E72D1"/>
    <w:rsid w:val="000F35EF"/>
    <w:rsid w:val="00102937"/>
    <w:rsid w:val="00112159"/>
    <w:rsid w:val="00114B7A"/>
    <w:rsid w:val="00133A5F"/>
    <w:rsid w:val="001401E2"/>
    <w:rsid w:val="00161F9C"/>
    <w:rsid w:val="00164394"/>
    <w:rsid w:val="00170076"/>
    <w:rsid w:val="0017333B"/>
    <w:rsid w:val="00181FF2"/>
    <w:rsid w:val="0019033C"/>
    <w:rsid w:val="001A0B37"/>
    <w:rsid w:val="001A1806"/>
    <w:rsid w:val="001B5CD9"/>
    <w:rsid w:val="001C178E"/>
    <w:rsid w:val="001C6B45"/>
    <w:rsid w:val="001C6D02"/>
    <w:rsid w:val="001D61A5"/>
    <w:rsid w:val="001F0561"/>
    <w:rsid w:val="001F5BD1"/>
    <w:rsid w:val="00202411"/>
    <w:rsid w:val="00211E22"/>
    <w:rsid w:val="00217C60"/>
    <w:rsid w:val="00221132"/>
    <w:rsid w:val="00222DD8"/>
    <w:rsid w:val="00225A08"/>
    <w:rsid w:val="002315CB"/>
    <w:rsid w:val="002318A7"/>
    <w:rsid w:val="002414AC"/>
    <w:rsid w:val="00243D4F"/>
    <w:rsid w:val="002467C1"/>
    <w:rsid w:val="0025246A"/>
    <w:rsid w:val="00252790"/>
    <w:rsid w:val="00256A97"/>
    <w:rsid w:val="00274BC2"/>
    <w:rsid w:val="00277777"/>
    <w:rsid w:val="00285AB7"/>
    <w:rsid w:val="00285D7A"/>
    <w:rsid w:val="002870DF"/>
    <w:rsid w:val="0029672D"/>
    <w:rsid w:val="002A1763"/>
    <w:rsid w:val="002A26B9"/>
    <w:rsid w:val="002A79A4"/>
    <w:rsid w:val="002A7E8F"/>
    <w:rsid w:val="002B01A0"/>
    <w:rsid w:val="002B29DA"/>
    <w:rsid w:val="002B4273"/>
    <w:rsid w:val="002C7DD3"/>
    <w:rsid w:val="002D30A1"/>
    <w:rsid w:val="002D359D"/>
    <w:rsid w:val="002D4B7C"/>
    <w:rsid w:val="002E43A1"/>
    <w:rsid w:val="00301DD4"/>
    <w:rsid w:val="003130C8"/>
    <w:rsid w:val="003229C3"/>
    <w:rsid w:val="00326583"/>
    <w:rsid w:val="00327465"/>
    <w:rsid w:val="003277BB"/>
    <w:rsid w:val="003471ED"/>
    <w:rsid w:val="00347282"/>
    <w:rsid w:val="0036441C"/>
    <w:rsid w:val="003738EF"/>
    <w:rsid w:val="003805CD"/>
    <w:rsid w:val="0039267C"/>
    <w:rsid w:val="0039297B"/>
    <w:rsid w:val="003A110C"/>
    <w:rsid w:val="003A1179"/>
    <w:rsid w:val="003A1BBA"/>
    <w:rsid w:val="003B2360"/>
    <w:rsid w:val="003E1F78"/>
    <w:rsid w:val="003E4BBB"/>
    <w:rsid w:val="003F0131"/>
    <w:rsid w:val="003F3433"/>
    <w:rsid w:val="003F6E19"/>
    <w:rsid w:val="00404148"/>
    <w:rsid w:val="00413904"/>
    <w:rsid w:val="00414376"/>
    <w:rsid w:val="0042679F"/>
    <w:rsid w:val="00437C55"/>
    <w:rsid w:val="00444439"/>
    <w:rsid w:val="0044674B"/>
    <w:rsid w:val="00457EE2"/>
    <w:rsid w:val="00461451"/>
    <w:rsid w:val="00465FB0"/>
    <w:rsid w:val="00483A50"/>
    <w:rsid w:val="00490355"/>
    <w:rsid w:val="00492567"/>
    <w:rsid w:val="004928CD"/>
    <w:rsid w:val="004962C5"/>
    <w:rsid w:val="00497028"/>
    <w:rsid w:val="004A26BF"/>
    <w:rsid w:val="004A68C2"/>
    <w:rsid w:val="004B2C07"/>
    <w:rsid w:val="004C5DF9"/>
    <w:rsid w:val="004D30C4"/>
    <w:rsid w:val="004D7496"/>
    <w:rsid w:val="004E1DE6"/>
    <w:rsid w:val="004E3247"/>
    <w:rsid w:val="004E5B68"/>
    <w:rsid w:val="004E6D3C"/>
    <w:rsid w:val="004F1F98"/>
    <w:rsid w:val="005034AC"/>
    <w:rsid w:val="00510976"/>
    <w:rsid w:val="0051132D"/>
    <w:rsid w:val="00517C80"/>
    <w:rsid w:val="0052224A"/>
    <w:rsid w:val="00532688"/>
    <w:rsid w:val="005331ED"/>
    <w:rsid w:val="00535EC1"/>
    <w:rsid w:val="00536F25"/>
    <w:rsid w:val="005408AF"/>
    <w:rsid w:val="005444C0"/>
    <w:rsid w:val="0055082C"/>
    <w:rsid w:val="00550FB3"/>
    <w:rsid w:val="00556F61"/>
    <w:rsid w:val="00561398"/>
    <w:rsid w:val="00566BC1"/>
    <w:rsid w:val="005824DD"/>
    <w:rsid w:val="00584C05"/>
    <w:rsid w:val="005A43CD"/>
    <w:rsid w:val="005C0746"/>
    <w:rsid w:val="005D2858"/>
    <w:rsid w:val="005E1319"/>
    <w:rsid w:val="005E5B18"/>
    <w:rsid w:val="005E7300"/>
    <w:rsid w:val="005E7A26"/>
    <w:rsid w:val="005E7B1D"/>
    <w:rsid w:val="005F074A"/>
    <w:rsid w:val="005F6E89"/>
    <w:rsid w:val="006030E6"/>
    <w:rsid w:val="00603E53"/>
    <w:rsid w:val="006101F0"/>
    <w:rsid w:val="0061556F"/>
    <w:rsid w:val="00626168"/>
    <w:rsid w:val="00630C3E"/>
    <w:rsid w:val="00640DAB"/>
    <w:rsid w:val="006462F1"/>
    <w:rsid w:val="00647356"/>
    <w:rsid w:val="00657D40"/>
    <w:rsid w:val="006747FA"/>
    <w:rsid w:val="0069364A"/>
    <w:rsid w:val="00695E5F"/>
    <w:rsid w:val="006A0B6D"/>
    <w:rsid w:val="006A3706"/>
    <w:rsid w:val="006B09EF"/>
    <w:rsid w:val="006C4668"/>
    <w:rsid w:val="006C47D4"/>
    <w:rsid w:val="006D51BC"/>
    <w:rsid w:val="006D72D3"/>
    <w:rsid w:val="006E140A"/>
    <w:rsid w:val="006E4D92"/>
    <w:rsid w:val="006F4E98"/>
    <w:rsid w:val="007002B7"/>
    <w:rsid w:val="007008A4"/>
    <w:rsid w:val="00704ECD"/>
    <w:rsid w:val="007069C9"/>
    <w:rsid w:val="007113EA"/>
    <w:rsid w:val="00711C9F"/>
    <w:rsid w:val="00714787"/>
    <w:rsid w:val="00720A52"/>
    <w:rsid w:val="00722080"/>
    <w:rsid w:val="00723984"/>
    <w:rsid w:val="0072465A"/>
    <w:rsid w:val="00735BEC"/>
    <w:rsid w:val="00736D35"/>
    <w:rsid w:val="00756656"/>
    <w:rsid w:val="00765CD2"/>
    <w:rsid w:val="00785854"/>
    <w:rsid w:val="007859BA"/>
    <w:rsid w:val="00786A5A"/>
    <w:rsid w:val="007A0AC8"/>
    <w:rsid w:val="007A501C"/>
    <w:rsid w:val="007A6A4D"/>
    <w:rsid w:val="007B52A6"/>
    <w:rsid w:val="007C4A92"/>
    <w:rsid w:val="007C4D45"/>
    <w:rsid w:val="007C7800"/>
    <w:rsid w:val="007D7E04"/>
    <w:rsid w:val="007E385A"/>
    <w:rsid w:val="007E6C24"/>
    <w:rsid w:val="007F5923"/>
    <w:rsid w:val="00811658"/>
    <w:rsid w:val="0082068E"/>
    <w:rsid w:val="008253A5"/>
    <w:rsid w:val="00826124"/>
    <w:rsid w:val="00826F2D"/>
    <w:rsid w:val="00827F40"/>
    <w:rsid w:val="00836267"/>
    <w:rsid w:val="00844739"/>
    <w:rsid w:val="0084626E"/>
    <w:rsid w:val="00855EC2"/>
    <w:rsid w:val="00861A38"/>
    <w:rsid w:val="00866E5B"/>
    <w:rsid w:val="0087045A"/>
    <w:rsid w:val="00872356"/>
    <w:rsid w:val="00875CAB"/>
    <w:rsid w:val="00884D19"/>
    <w:rsid w:val="00891B52"/>
    <w:rsid w:val="008955D4"/>
    <w:rsid w:val="008955D6"/>
    <w:rsid w:val="008A1BE9"/>
    <w:rsid w:val="008A6243"/>
    <w:rsid w:val="008B531B"/>
    <w:rsid w:val="008C029E"/>
    <w:rsid w:val="008C2C82"/>
    <w:rsid w:val="008C7339"/>
    <w:rsid w:val="008D624E"/>
    <w:rsid w:val="008E3C08"/>
    <w:rsid w:val="008E7C7B"/>
    <w:rsid w:val="008F44F5"/>
    <w:rsid w:val="00911FBA"/>
    <w:rsid w:val="00912243"/>
    <w:rsid w:val="009164F6"/>
    <w:rsid w:val="0091710D"/>
    <w:rsid w:val="0092494C"/>
    <w:rsid w:val="009276CC"/>
    <w:rsid w:val="0093042B"/>
    <w:rsid w:val="00930647"/>
    <w:rsid w:val="00940974"/>
    <w:rsid w:val="00943B75"/>
    <w:rsid w:val="00944A04"/>
    <w:rsid w:val="009459BD"/>
    <w:rsid w:val="009563B1"/>
    <w:rsid w:val="00960C5A"/>
    <w:rsid w:val="00964636"/>
    <w:rsid w:val="00981A4C"/>
    <w:rsid w:val="00987B42"/>
    <w:rsid w:val="00991C7F"/>
    <w:rsid w:val="00991CB0"/>
    <w:rsid w:val="00994B73"/>
    <w:rsid w:val="0099730F"/>
    <w:rsid w:val="009A0588"/>
    <w:rsid w:val="009A4692"/>
    <w:rsid w:val="009A651C"/>
    <w:rsid w:val="009B325C"/>
    <w:rsid w:val="009C364D"/>
    <w:rsid w:val="009C640D"/>
    <w:rsid w:val="009D5E44"/>
    <w:rsid w:val="009E04AD"/>
    <w:rsid w:val="009E0C45"/>
    <w:rsid w:val="009E2BE4"/>
    <w:rsid w:val="009E44EE"/>
    <w:rsid w:val="009F6E85"/>
    <w:rsid w:val="00A15CDB"/>
    <w:rsid w:val="00A30939"/>
    <w:rsid w:val="00A34BBB"/>
    <w:rsid w:val="00A37F7B"/>
    <w:rsid w:val="00A57E79"/>
    <w:rsid w:val="00A72F50"/>
    <w:rsid w:val="00A91DC5"/>
    <w:rsid w:val="00A92D0E"/>
    <w:rsid w:val="00A96A03"/>
    <w:rsid w:val="00AB1361"/>
    <w:rsid w:val="00AB7201"/>
    <w:rsid w:val="00AB7FDA"/>
    <w:rsid w:val="00AF62D7"/>
    <w:rsid w:val="00B00529"/>
    <w:rsid w:val="00B12D6A"/>
    <w:rsid w:val="00B13545"/>
    <w:rsid w:val="00B1698E"/>
    <w:rsid w:val="00B16E1C"/>
    <w:rsid w:val="00B31D6E"/>
    <w:rsid w:val="00B33482"/>
    <w:rsid w:val="00B625BD"/>
    <w:rsid w:val="00B62E35"/>
    <w:rsid w:val="00B74006"/>
    <w:rsid w:val="00B74087"/>
    <w:rsid w:val="00B80C87"/>
    <w:rsid w:val="00BE1621"/>
    <w:rsid w:val="00BE513A"/>
    <w:rsid w:val="00BE6511"/>
    <w:rsid w:val="00BF07CB"/>
    <w:rsid w:val="00BF337B"/>
    <w:rsid w:val="00C10929"/>
    <w:rsid w:val="00C11284"/>
    <w:rsid w:val="00C11F56"/>
    <w:rsid w:val="00C15D26"/>
    <w:rsid w:val="00C17480"/>
    <w:rsid w:val="00C21209"/>
    <w:rsid w:val="00C2507D"/>
    <w:rsid w:val="00C26F9A"/>
    <w:rsid w:val="00C37E1B"/>
    <w:rsid w:val="00C420E9"/>
    <w:rsid w:val="00C539C0"/>
    <w:rsid w:val="00C549F6"/>
    <w:rsid w:val="00C56C03"/>
    <w:rsid w:val="00C62028"/>
    <w:rsid w:val="00C6578D"/>
    <w:rsid w:val="00C66A12"/>
    <w:rsid w:val="00C775D0"/>
    <w:rsid w:val="00C85A7B"/>
    <w:rsid w:val="00CA49E4"/>
    <w:rsid w:val="00CA5A28"/>
    <w:rsid w:val="00CB096D"/>
    <w:rsid w:val="00CB69E1"/>
    <w:rsid w:val="00CC5072"/>
    <w:rsid w:val="00CC5E45"/>
    <w:rsid w:val="00CD0B14"/>
    <w:rsid w:val="00CD1DF8"/>
    <w:rsid w:val="00CE178C"/>
    <w:rsid w:val="00CE1B40"/>
    <w:rsid w:val="00CE218B"/>
    <w:rsid w:val="00CE77BC"/>
    <w:rsid w:val="00CF5AB0"/>
    <w:rsid w:val="00D102E0"/>
    <w:rsid w:val="00D1095E"/>
    <w:rsid w:val="00D13A00"/>
    <w:rsid w:val="00D1571A"/>
    <w:rsid w:val="00D221F4"/>
    <w:rsid w:val="00D2275F"/>
    <w:rsid w:val="00D3151E"/>
    <w:rsid w:val="00D31DFF"/>
    <w:rsid w:val="00D479A8"/>
    <w:rsid w:val="00D53CA4"/>
    <w:rsid w:val="00D6550E"/>
    <w:rsid w:val="00D66B8B"/>
    <w:rsid w:val="00D710CC"/>
    <w:rsid w:val="00D74E6A"/>
    <w:rsid w:val="00D77C29"/>
    <w:rsid w:val="00D803BF"/>
    <w:rsid w:val="00D80D77"/>
    <w:rsid w:val="00D87EA3"/>
    <w:rsid w:val="00D95514"/>
    <w:rsid w:val="00D96A15"/>
    <w:rsid w:val="00D97604"/>
    <w:rsid w:val="00DA49BE"/>
    <w:rsid w:val="00DA5432"/>
    <w:rsid w:val="00DC5395"/>
    <w:rsid w:val="00DC57DB"/>
    <w:rsid w:val="00DD0E9F"/>
    <w:rsid w:val="00DE0FFF"/>
    <w:rsid w:val="00DE590D"/>
    <w:rsid w:val="00DE7F84"/>
    <w:rsid w:val="00DF1ACD"/>
    <w:rsid w:val="00DF44A6"/>
    <w:rsid w:val="00DF54C8"/>
    <w:rsid w:val="00DF74E8"/>
    <w:rsid w:val="00E023D1"/>
    <w:rsid w:val="00E14D99"/>
    <w:rsid w:val="00E2549A"/>
    <w:rsid w:val="00E369B5"/>
    <w:rsid w:val="00E4044D"/>
    <w:rsid w:val="00E40557"/>
    <w:rsid w:val="00E4484D"/>
    <w:rsid w:val="00E50641"/>
    <w:rsid w:val="00E50D08"/>
    <w:rsid w:val="00E52E38"/>
    <w:rsid w:val="00E530A5"/>
    <w:rsid w:val="00E55B98"/>
    <w:rsid w:val="00E75124"/>
    <w:rsid w:val="00E82C13"/>
    <w:rsid w:val="00E82FF6"/>
    <w:rsid w:val="00E84CD7"/>
    <w:rsid w:val="00E85F24"/>
    <w:rsid w:val="00E90031"/>
    <w:rsid w:val="00E97444"/>
    <w:rsid w:val="00EB4A98"/>
    <w:rsid w:val="00EB7F33"/>
    <w:rsid w:val="00ED4840"/>
    <w:rsid w:val="00EF33F7"/>
    <w:rsid w:val="00EF789A"/>
    <w:rsid w:val="00F1433F"/>
    <w:rsid w:val="00F14DE0"/>
    <w:rsid w:val="00F16DA6"/>
    <w:rsid w:val="00F24C80"/>
    <w:rsid w:val="00F362A1"/>
    <w:rsid w:val="00F43A0E"/>
    <w:rsid w:val="00F5085A"/>
    <w:rsid w:val="00F563F6"/>
    <w:rsid w:val="00F5658F"/>
    <w:rsid w:val="00F56A33"/>
    <w:rsid w:val="00F64830"/>
    <w:rsid w:val="00F65553"/>
    <w:rsid w:val="00F732A7"/>
    <w:rsid w:val="00F73D88"/>
    <w:rsid w:val="00F748B2"/>
    <w:rsid w:val="00F7781F"/>
    <w:rsid w:val="00FA663B"/>
    <w:rsid w:val="00FA6935"/>
    <w:rsid w:val="00FB2709"/>
    <w:rsid w:val="00FB6445"/>
    <w:rsid w:val="00FC3843"/>
    <w:rsid w:val="00FC6956"/>
    <w:rsid w:val="00FC7214"/>
    <w:rsid w:val="00FD285C"/>
    <w:rsid w:val="00FE18B0"/>
    <w:rsid w:val="00FF1349"/>
    <w:rsid w:val="00FF3158"/>
    <w:rsid w:val="00FF5DCE"/>
    <w:rsid w:val="00FF64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5d76b8"/>
    </o:shapedefaults>
    <o:shapelayout v:ext="edit">
      <o:idmap v:ext="edit" data="1"/>
    </o:shapelayout>
  </w:shapeDefaults>
  <w:decimalSymbol w:val=","/>
  <w:listSeparator w:val=";"/>
  <w15:docId w15:val="{6525E667-C95B-4F3A-8F23-2F4A1B57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5D6"/>
    <w:rPr>
      <w:rFonts w:asciiTheme="minorHAnsi" w:hAnsiTheme="minorHAnsi"/>
      <w:sz w:val="22"/>
      <w:szCs w:val="22"/>
    </w:rPr>
  </w:style>
  <w:style w:type="paragraph" w:styleId="Rubrik1">
    <w:name w:val="heading 1"/>
    <w:basedOn w:val="Normal"/>
    <w:next w:val="Normal"/>
    <w:link w:val="Rubrik1Char"/>
    <w:qFormat/>
    <w:rsid w:val="004928CD"/>
    <w:pPr>
      <w:keepNext/>
      <w:spacing w:before="240" w:after="60"/>
      <w:outlineLvl w:val="0"/>
    </w:pPr>
    <w:rPr>
      <w:rFonts w:ascii="AkzidenzGrotesk Black" w:hAnsi="AkzidenzGrotesk Black" w:cs="Arial"/>
      <w:bCs/>
      <w:color w:val="F08A00"/>
      <w:kern w:val="32"/>
      <w:sz w:val="36"/>
      <w:szCs w:val="36"/>
    </w:rPr>
  </w:style>
  <w:style w:type="paragraph" w:styleId="Rubrik2">
    <w:name w:val="heading 2"/>
    <w:basedOn w:val="Normal"/>
    <w:next w:val="Normal"/>
    <w:qFormat/>
    <w:rsid w:val="00C56C03"/>
    <w:pPr>
      <w:keepNext/>
      <w:spacing w:before="240" w:after="60"/>
      <w:outlineLvl w:val="1"/>
    </w:pPr>
    <w:rPr>
      <w:rFonts w:ascii="Verdana" w:hAnsi="Verdana" w:cs="Arial"/>
      <w:b/>
      <w:bCs/>
      <w:i/>
      <w:iCs/>
      <w:sz w:val="28"/>
      <w:szCs w:val="28"/>
    </w:rPr>
  </w:style>
  <w:style w:type="paragraph" w:styleId="Rubrik3">
    <w:name w:val="heading 3"/>
    <w:basedOn w:val="Normal"/>
    <w:next w:val="Normal"/>
    <w:qFormat/>
    <w:rsid w:val="00C56C03"/>
    <w:pPr>
      <w:keepNext/>
      <w:spacing w:before="240" w:after="60"/>
      <w:outlineLvl w:val="2"/>
    </w:pPr>
    <w:rPr>
      <w:rFonts w:ascii="Verdana" w:hAnsi="Verdana" w:cs="Arial"/>
      <w:b/>
      <w:bCs/>
      <w:sz w:val="26"/>
      <w:szCs w:val="26"/>
    </w:rPr>
  </w:style>
  <w:style w:type="paragraph" w:styleId="Rubrik4">
    <w:name w:val="heading 4"/>
    <w:basedOn w:val="Normal"/>
    <w:next w:val="Normal"/>
    <w:qFormat/>
    <w:rsid w:val="00F16DA6"/>
    <w:pPr>
      <w:keepNext/>
      <w:spacing w:before="240" w:after="60"/>
      <w:outlineLvl w:val="3"/>
    </w:pPr>
    <w:rPr>
      <w:rFonts w:ascii="Times New Roman" w:hAnsi="Times New Roman"/>
      <w:b/>
      <w:bCs/>
      <w:sz w:val="28"/>
      <w:szCs w:val="28"/>
    </w:rPr>
  </w:style>
  <w:style w:type="paragraph" w:styleId="Rubrik5">
    <w:name w:val="heading 5"/>
    <w:basedOn w:val="Normal"/>
    <w:next w:val="Normal"/>
    <w:qFormat/>
    <w:rsid w:val="00F16DA6"/>
    <w:pPr>
      <w:spacing w:before="240" w:after="60"/>
      <w:outlineLvl w:val="4"/>
    </w:pPr>
    <w:rPr>
      <w:b/>
      <w:bCs/>
      <w:i/>
      <w:iCs/>
      <w:sz w:val="26"/>
      <w:szCs w:val="26"/>
    </w:rPr>
  </w:style>
  <w:style w:type="paragraph" w:styleId="Rubrik6">
    <w:name w:val="heading 6"/>
    <w:basedOn w:val="Normal"/>
    <w:next w:val="Normal"/>
    <w:qFormat/>
    <w:rsid w:val="00F16DA6"/>
    <w:pPr>
      <w:spacing w:before="240" w:after="60"/>
      <w:outlineLvl w:val="5"/>
    </w:pPr>
    <w:rPr>
      <w:rFonts w:ascii="Times New Roman" w:hAnsi="Times New Roman"/>
      <w:b/>
      <w:bCs/>
    </w:rPr>
  </w:style>
  <w:style w:type="paragraph" w:styleId="Rubrik7">
    <w:name w:val="heading 7"/>
    <w:basedOn w:val="Normal"/>
    <w:next w:val="Normal"/>
    <w:qFormat/>
    <w:rsid w:val="00F16DA6"/>
    <w:pPr>
      <w:spacing w:before="240" w:after="60"/>
      <w:outlineLvl w:val="6"/>
    </w:pPr>
    <w:rPr>
      <w:rFonts w:ascii="Times New Roman" w:hAnsi="Times New Roman"/>
      <w:sz w:val="24"/>
    </w:rPr>
  </w:style>
  <w:style w:type="paragraph" w:styleId="Rubrik8">
    <w:name w:val="heading 8"/>
    <w:basedOn w:val="Normal"/>
    <w:next w:val="Normal"/>
    <w:qFormat/>
    <w:rsid w:val="00F16DA6"/>
    <w:pPr>
      <w:spacing w:before="240" w:after="60"/>
      <w:outlineLvl w:val="7"/>
    </w:pPr>
    <w:rPr>
      <w:rFonts w:ascii="Times New Roman" w:hAnsi="Times New Roman"/>
      <w:i/>
      <w:iCs/>
      <w:sz w:val="24"/>
    </w:rPr>
  </w:style>
  <w:style w:type="paragraph" w:styleId="Rubrik9">
    <w:name w:val="heading 9"/>
    <w:basedOn w:val="Normal"/>
    <w:next w:val="Normal"/>
    <w:qFormat/>
    <w:rsid w:val="00F16DA6"/>
    <w:p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E1B40"/>
    <w:pPr>
      <w:tabs>
        <w:tab w:val="center" w:pos="4536"/>
        <w:tab w:val="right" w:pos="9072"/>
      </w:tabs>
    </w:pPr>
    <w:rPr>
      <w:rFonts w:ascii="Verdana" w:hAnsi="Verdana"/>
      <w:sz w:val="16"/>
    </w:rPr>
  </w:style>
  <w:style w:type="paragraph" w:styleId="Sidfot">
    <w:name w:val="footer"/>
    <w:basedOn w:val="Normal"/>
    <w:rsid w:val="00E90031"/>
    <w:pPr>
      <w:tabs>
        <w:tab w:val="center" w:pos="4536"/>
        <w:tab w:val="right" w:pos="9072"/>
      </w:tabs>
      <w:spacing w:line="190" w:lineRule="exact"/>
    </w:pPr>
    <w:rPr>
      <w:rFonts w:ascii="Verdana" w:hAnsi="Verdana"/>
      <w:sz w:val="14"/>
    </w:rPr>
  </w:style>
  <w:style w:type="table" w:styleId="Tabellrutnt">
    <w:name w:val="Table Grid"/>
    <w:basedOn w:val="Normaltabell"/>
    <w:semiHidden/>
    <w:rsid w:val="000F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itenRubrik">
    <w:name w:val="SM LitenRubrik"/>
    <w:basedOn w:val="Normal"/>
    <w:next w:val="Normal"/>
    <w:rsid w:val="00D77C29"/>
    <w:rPr>
      <w:sz w:val="10"/>
    </w:rPr>
  </w:style>
  <w:style w:type="paragraph" w:customStyle="1" w:styleId="SMRubrik1">
    <w:name w:val="SM Rubrik 1"/>
    <w:basedOn w:val="Normal"/>
    <w:next w:val="SMBrdtext"/>
    <w:rsid w:val="00F563F6"/>
    <w:pPr>
      <w:keepNext/>
      <w:keepLines/>
      <w:spacing w:before="240" w:after="40"/>
      <w:outlineLvl w:val="0"/>
    </w:pPr>
    <w:rPr>
      <w:rFonts w:ascii="Verdana" w:hAnsi="Verdana"/>
      <w:b/>
      <w:sz w:val="23"/>
    </w:rPr>
  </w:style>
  <w:style w:type="paragraph" w:customStyle="1" w:styleId="SMRubrik2">
    <w:name w:val="SM Rubrik 2"/>
    <w:basedOn w:val="Normal"/>
    <w:next w:val="SMBrdtext"/>
    <w:rsid w:val="0082068E"/>
    <w:pPr>
      <w:keepNext/>
      <w:keepLines/>
      <w:spacing w:before="220" w:after="40"/>
      <w:outlineLvl w:val="1"/>
    </w:pPr>
    <w:rPr>
      <w:rFonts w:ascii="Verdana" w:hAnsi="Verdana"/>
      <w:b/>
      <w:sz w:val="20"/>
    </w:rPr>
  </w:style>
  <w:style w:type="paragraph" w:customStyle="1" w:styleId="SMRubrik3">
    <w:name w:val="SM Rubrik 3"/>
    <w:basedOn w:val="Normal"/>
    <w:next w:val="SMBrdtext"/>
    <w:rsid w:val="0082068E"/>
    <w:pPr>
      <w:keepNext/>
      <w:keepLines/>
      <w:spacing w:before="220" w:after="40"/>
      <w:outlineLvl w:val="2"/>
    </w:pPr>
    <w:rPr>
      <w:rFonts w:ascii="Verdana" w:hAnsi="Verdana"/>
      <w:sz w:val="20"/>
    </w:rPr>
  </w:style>
  <w:style w:type="paragraph" w:styleId="Ballongtext">
    <w:name w:val="Balloon Text"/>
    <w:basedOn w:val="Normal"/>
    <w:semiHidden/>
    <w:rsid w:val="007C4A92"/>
    <w:rPr>
      <w:rFonts w:ascii="Tahoma" w:hAnsi="Tahoma" w:cs="Tahoma"/>
      <w:sz w:val="16"/>
      <w:szCs w:val="16"/>
    </w:rPr>
  </w:style>
  <w:style w:type="paragraph" w:customStyle="1" w:styleId="SMBrdtext">
    <w:name w:val="SM Brödtext"/>
    <w:basedOn w:val="Normal"/>
    <w:link w:val="SMBrdtextChar"/>
    <w:rsid w:val="008955D4"/>
    <w:pPr>
      <w:spacing w:after="100" w:line="250" w:lineRule="atLeast"/>
    </w:pPr>
  </w:style>
  <w:style w:type="paragraph" w:customStyle="1" w:styleId="SMReferens">
    <w:name w:val="SM Referens"/>
    <w:basedOn w:val="Normal"/>
    <w:next w:val="SMBrdtext"/>
    <w:rsid w:val="001A1806"/>
  </w:style>
  <w:style w:type="character" w:styleId="Sidnummer">
    <w:name w:val="page number"/>
    <w:basedOn w:val="Standardstycketeckensnitt"/>
    <w:semiHidden/>
    <w:rsid w:val="00D74E6A"/>
  </w:style>
  <w:style w:type="paragraph" w:customStyle="1" w:styleId="SMHuvudrubrik">
    <w:name w:val="SM Huvudrubrik"/>
    <w:basedOn w:val="SMRubrik1"/>
    <w:rsid w:val="007A501C"/>
    <w:pPr>
      <w:spacing w:after="60"/>
      <w:outlineLvl w:val="9"/>
    </w:pPr>
    <w:rPr>
      <w:sz w:val="26"/>
    </w:rPr>
  </w:style>
  <w:style w:type="paragraph" w:styleId="Adress-brev">
    <w:name w:val="envelope address"/>
    <w:basedOn w:val="Normal"/>
    <w:semiHidden/>
    <w:rsid w:val="00F16DA6"/>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semiHidden/>
    <w:rsid w:val="00F16DA6"/>
  </w:style>
  <w:style w:type="paragraph" w:styleId="Avslutandetext">
    <w:name w:val="Closing"/>
    <w:basedOn w:val="Normal"/>
    <w:semiHidden/>
    <w:rsid w:val="00F16DA6"/>
    <w:pPr>
      <w:ind w:left="4252"/>
    </w:pPr>
  </w:style>
  <w:style w:type="paragraph" w:styleId="Avsndaradress-brev">
    <w:name w:val="envelope return"/>
    <w:basedOn w:val="Normal"/>
    <w:semiHidden/>
    <w:rsid w:val="00F16DA6"/>
    <w:rPr>
      <w:rFonts w:ascii="Arial" w:hAnsi="Arial" w:cs="Arial"/>
      <w:sz w:val="20"/>
      <w:szCs w:val="20"/>
    </w:rPr>
  </w:style>
  <w:style w:type="paragraph" w:styleId="Beskrivning">
    <w:name w:val="caption"/>
    <w:basedOn w:val="Normal"/>
    <w:next w:val="Normal"/>
    <w:qFormat/>
    <w:rsid w:val="00F16DA6"/>
    <w:rPr>
      <w:b/>
      <w:bCs/>
      <w:sz w:val="20"/>
      <w:szCs w:val="20"/>
    </w:rPr>
  </w:style>
  <w:style w:type="paragraph" w:styleId="Brdtext">
    <w:name w:val="Body Text"/>
    <w:basedOn w:val="Normal"/>
    <w:semiHidden/>
    <w:rsid w:val="00F16DA6"/>
    <w:pPr>
      <w:spacing w:after="120"/>
    </w:pPr>
  </w:style>
  <w:style w:type="paragraph" w:styleId="Brdtext2">
    <w:name w:val="Body Text 2"/>
    <w:basedOn w:val="Normal"/>
    <w:semiHidden/>
    <w:rsid w:val="00F16DA6"/>
    <w:pPr>
      <w:spacing w:after="120" w:line="480" w:lineRule="auto"/>
    </w:pPr>
  </w:style>
  <w:style w:type="paragraph" w:styleId="Brdtext3">
    <w:name w:val="Body Text 3"/>
    <w:basedOn w:val="Normal"/>
    <w:semiHidden/>
    <w:rsid w:val="00F16DA6"/>
    <w:pPr>
      <w:spacing w:after="120"/>
    </w:pPr>
    <w:rPr>
      <w:sz w:val="16"/>
      <w:szCs w:val="16"/>
    </w:rPr>
  </w:style>
  <w:style w:type="paragraph" w:styleId="Brdtextmedfrstaindrag">
    <w:name w:val="Body Text First Indent"/>
    <w:basedOn w:val="Brdtext"/>
    <w:semiHidden/>
    <w:rsid w:val="00F16DA6"/>
    <w:pPr>
      <w:ind w:firstLine="210"/>
    </w:pPr>
  </w:style>
  <w:style w:type="paragraph" w:styleId="Brdtextmedindrag">
    <w:name w:val="Body Text Indent"/>
    <w:basedOn w:val="Normal"/>
    <w:semiHidden/>
    <w:rsid w:val="00F16DA6"/>
    <w:pPr>
      <w:spacing w:after="120"/>
      <w:ind w:left="283"/>
    </w:pPr>
  </w:style>
  <w:style w:type="paragraph" w:styleId="Brdtextmedfrstaindrag2">
    <w:name w:val="Body Text First Indent 2"/>
    <w:basedOn w:val="Brdtextmedindrag"/>
    <w:semiHidden/>
    <w:rsid w:val="00F16DA6"/>
    <w:pPr>
      <w:ind w:firstLine="210"/>
    </w:pPr>
  </w:style>
  <w:style w:type="paragraph" w:styleId="Brdtextmedindrag2">
    <w:name w:val="Body Text Indent 2"/>
    <w:basedOn w:val="Normal"/>
    <w:semiHidden/>
    <w:rsid w:val="00F16DA6"/>
    <w:pPr>
      <w:spacing w:after="120" w:line="480" w:lineRule="auto"/>
      <w:ind w:left="283"/>
    </w:pPr>
  </w:style>
  <w:style w:type="paragraph" w:styleId="Brdtextmedindrag3">
    <w:name w:val="Body Text Indent 3"/>
    <w:basedOn w:val="Normal"/>
    <w:semiHidden/>
    <w:rsid w:val="00F16DA6"/>
    <w:pPr>
      <w:spacing w:after="120"/>
      <w:ind w:left="283"/>
    </w:pPr>
    <w:rPr>
      <w:sz w:val="16"/>
      <w:szCs w:val="16"/>
    </w:rPr>
  </w:style>
  <w:style w:type="paragraph" w:styleId="Citatfrteckning">
    <w:name w:val="table of authorities"/>
    <w:basedOn w:val="Normal"/>
    <w:next w:val="Normal"/>
    <w:semiHidden/>
    <w:rsid w:val="00F16DA6"/>
    <w:pPr>
      <w:ind w:left="210" w:hanging="210"/>
    </w:pPr>
  </w:style>
  <w:style w:type="paragraph" w:styleId="Citatfrteckningsrubrik">
    <w:name w:val="toa heading"/>
    <w:basedOn w:val="Normal"/>
    <w:next w:val="Normal"/>
    <w:semiHidden/>
    <w:rsid w:val="00F16DA6"/>
    <w:pPr>
      <w:spacing w:before="120"/>
    </w:pPr>
    <w:rPr>
      <w:rFonts w:ascii="Arial" w:hAnsi="Arial" w:cs="Arial"/>
      <w:b/>
      <w:bCs/>
      <w:sz w:val="24"/>
    </w:rPr>
  </w:style>
  <w:style w:type="paragraph" w:styleId="Datum">
    <w:name w:val="Date"/>
    <w:basedOn w:val="Normal"/>
    <w:next w:val="Normal"/>
    <w:semiHidden/>
    <w:rsid w:val="00F16DA6"/>
  </w:style>
  <w:style w:type="paragraph" w:styleId="Dokumentversikt">
    <w:name w:val="Document Map"/>
    <w:basedOn w:val="Normal"/>
    <w:semiHidden/>
    <w:rsid w:val="00F16DA6"/>
    <w:pPr>
      <w:shd w:val="clear" w:color="auto" w:fill="000080"/>
    </w:pPr>
    <w:rPr>
      <w:rFonts w:ascii="Tahoma" w:hAnsi="Tahoma" w:cs="Tahoma"/>
      <w:sz w:val="20"/>
      <w:szCs w:val="20"/>
    </w:rPr>
  </w:style>
  <w:style w:type="paragraph" w:styleId="E-postsignatur">
    <w:name w:val="E-mail Signature"/>
    <w:basedOn w:val="Normal"/>
    <w:semiHidden/>
    <w:rsid w:val="00F16DA6"/>
  </w:style>
  <w:style w:type="paragraph" w:styleId="Figurfrteckning">
    <w:name w:val="table of figures"/>
    <w:basedOn w:val="Normal"/>
    <w:next w:val="Normal"/>
    <w:semiHidden/>
    <w:rsid w:val="00F16DA6"/>
  </w:style>
  <w:style w:type="paragraph" w:styleId="Fotnotstext">
    <w:name w:val="footnote text"/>
    <w:basedOn w:val="Normal"/>
    <w:semiHidden/>
    <w:rsid w:val="00F16DA6"/>
    <w:rPr>
      <w:sz w:val="20"/>
      <w:szCs w:val="20"/>
    </w:rPr>
  </w:style>
  <w:style w:type="paragraph" w:styleId="HTML-adress">
    <w:name w:val="HTML Address"/>
    <w:basedOn w:val="Normal"/>
    <w:semiHidden/>
    <w:rsid w:val="00F16DA6"/>
    <w:rPr>
      <w:i/>
      <w:iCs/>
    </w:rPr>
  </w:style>
  <w:style w:type="paragraph" w:styleId="HTML-frformaterad">
    <w:name w:val="HTML Preformatted"/>
    <w:basedOn w:val="Normal"/>
    <w:semiHidden/>
    <w:rsid w:val="00F16DA6"/>
    <w:rPr>
      <w:rFonts w:ascii="Courier New" w:hAnsi="Courier New" w:cs="Courier New"/>
      <w:sz w:val="20"/>
      <w:szCs w:val="20"/>
    </w:rPr>
  </w:style>
  <w:style w:type="paragraph" w:styleId="Index1">
    <w:name w:val="index 1"/>
    <w:basedOn w:val="Normal"/>
    <w:next w:val="Normal"/>
    <w:autoRedefine/>
    <w:semiHidden/>
    <w:rsid w:val="00F16DA6"/>
    <w:pPr>
      <w:ind w:left="210" w:hanging="210"/>
    </w:pPr>
  </w:style>
  <w:style w:type="paragraph" w:styleId="Index2">
    <w:name w:val="index 2"/>
    <w:basedOn w:val="Normal"/>
    <w:next w:val="Normal"/>
    <w:autoRedefine/>
    <w:semiHidden/>
    <w:rsid w:val="00F16DA6"/>
    <w:pPr>
      <w:ind w:left="420" w:hanging="210"/>
    </w:pPr>
  </w:style>
  <w:style w:type="paragraph" w:styleId="Index3">
    <w:name w:val="index 3"/>
    <w:basedOn w:val="Normal"/>
    <w:next w:val="Normal"/>
    <w:autoRedefine/>
    <w:semiHidden/>
    <w:rsid w:val="00F16DA6"/>
    <w:pPr>
      <w:ind w:left="630" w:hanging="210"/>
    </w:pPr>
  </w:style>
  <w:style w:type="paragraph" w:styleId="Index4">
    <w:name w:val="index 4"/>
    <w:basedOn w:val="Normal"/>
    <w:next w:val="Normal"/>
    <w:autoRedefine/>
    <w:semiHidden/>
    <w:rsid w:val="00F16DA6"/>
    <w:pPr>
      <w:ind w:left="840" w:hanging="210"/>
    </w:pPr>
  </w:style>
  <w:style w:type="paragraph" w:styleId="Index5">
    <w:name w:val="index 5"/>
    <w:basedOn w:val="Normal"/>
    <w:next w:val="Normal"/>
    <w:autoRedefine/>
    <w:semiHidden/>
    <w:rsid w:val="00F16DA6"/>
    <w:pPr>
      <w:ind w:left="1050" w:hanging="210"/>
    </w:pPr>
  </w:style>
  <w:style w:type="paragraph" w:styleId="Index6">
    <w:name w:val="index 6"/>
    <w:basedOn w:val="Normal"/>
    <w:next w:val="Normal"/>
    <w:autoRedefine/>
    <w:semiHidden/>
    <w:rsid w:val="00F16DA6"/>
    <w:pPr>
      <w:ind w:left="1260" w:hanging="210"/>
    </w:pPr>
  </w:style>
  <w:style w:type="paragraph" w:styleId="Index7">
    <w:name w:val="index 7"/>
    <w:basedOn w:val="Normal"/>
    <w:next w:val="Normal"/>
    <w:autoRedefine/>
    <w:semiHidden/>
    <w:rsid w:val="00F16DA6"/>
    <w:pPr>
      <w:ind w:left="1470" w:hanging="210"/>
    </w:pPr>
  </w:style>
  <w:style w:type="paragraph" w:styleId="Index8">
    <w:name w:val="index 8"/>
    <w:basedOn w:val="Normal"/>
    <w:next w:val="Normal"/>
    <w:autoRedefine/>
    <w:semiHidden/>
    <w:rsid w:val="00F16DA6"/>
    <w:pPr>
      <w:ind w:left="1680" w:hanging="210"/>
    </w:pPr>
  </w:style>
  <w:style w:type="paragraph" w:styleId="Index9">
    <w:name w:val="index 9"/>
    <w:basedOn w:val="Normal"/>
    <w:next w:val="Normal"/>
    <w:autoRedefine/>
    <w:semiHidden/>
    <w:rsid w:val="00F16DA6"/>
    <w:pPr>
      <w:ind w:left="1890" w:hanging="210"/>
    </w:pPr>
  </w:style>
  <w:style w:type="paragraph" w:styleId="Indexrubrik">
    <w:name w:val="index heading"/>
    <w:basedOn w:val="Normal"/>
    <w:next w:val="Index1"/>
    <w:semiHidden/>
    <w:rsid w:val="00F16DA6"/>
    <w:rPr>
      <w:rFonts w:ascii="Arial" w:hAnsi="Arial" w:cs="Arial"/>
      <w:b/>
      <w:bCs/>
    </w:rPr>
  </w:style>
  <w:style w:type="paragraph" w:styleId="Indragetstycke">
    <w:name w:val="Block Text"/>
    <w:basedOn w:val="Normal"/>
    <w:semiHidden/>
    <w:rsid w:val="00F16DA6"/>
    <w:pPr>
      <w:spacing w:after="120"/>
      <w:ind w:left="1440" w:right="1440"/>
    </w:pPr>
  </w:style>
  <w:style w:type="paragraph" w:styleId="Inledning">
    <w:name w:val="Salutation"/>
    <w:basedOn w:val="Normal"/>
    <w:next w:val="Normal"/>
    <w:semiHidden/>
    <w:rsid w:val="00F16DA6"/>
  </w:style>
  <w:style w:type="paragraph" w:styleId="Innehll1">
    <w:name w:val="toc 1"/>
    <w:basedOn w:val="Normal"/>
    <w:next w:val="Normal"/>
    <w:autoRedefine/>
    <w:semiHidden/>
    <w:rsid w:val="00F16DA6"/>
  </w:style>
  <w:style w:type="paragraph" w:styleId="Innehll2">
    <w:name w:val="toc 2"/>
    <w:basedOn w:val="Normal"/>
    <w:next w:val="Normal"/>
    <w:autoRedefine/>
    <w:semiHidden/>
    <w:rsid w:val="00F16DA6"/>
    <w:pPr>
      <w:ind w:left="210"/>
    </w:pPr>
  </w:style>
  <w:style w:type="paragraph" w:styleId="Innehll3">
    <w:name w:val="toc 3"/>
    <w:basedOn w:val="Normal"/>
    <w:next w:val="Normal"/>
    <w:autoRedefine/>
    <w:semiHidden/>
    <w:rsid w:val="00F16DA6"/>
    <w:pPr>
      <w:ind w:left="420"/>
    </w:pPr>
  </w:style>
  <w:style w:type="paragraph" w:styleId="Innehll4">
    <w:name w:val="toc 4"/>
    <w:basedOn w:val="Normal"/>
    <w:next w:val="Normal"/>
    <w:autoRedefine/>
    <w:semiHidden/>
    <w:rsid w:val="00F16DA6"/>
    <w:pPr>
      <w:ind w:left="630"/>
    </w:pPr>
  </w:style>
  <w:style w:type="paragraph" w:styleId="Innehll5">
    <w:name w:val="toc 5"/>
    <w:basedOn w:val="Normal"/>
    <w:next w:val="Normal"/>
    <w:autoRedefine/>
    <w:semiHidden/>
    <w:rsid w:val="00F16DA6"/>
    <w:pPr>
      <w:ind w:left="840"/>
    </w:pPr>
  </w:style>
  <w:style w:type="paragraph" w:styleId="Innehll6">
    <w:name w:val="toc 6"/>
    <w:basedOn w:val="Normal"/>
    <w:next w:val="Normal"/>
    <w:autoRedefine/>
    <w:semiHidden/>
    <w:rsid w:val="00F16DA6"/>
    <w:pPr>
      <w:ind w:left="1050"/>
    </w:pPr>
  </w:style>
  <w:style w:type="paragraph" w:styleId="Innehll7">
    <w:name w:val="toc 7"/>
    <w:basedOn w:val="Normal"/>
    <w:next w:val="Normal"/>
    <w:autoRedefine/>
    <w:semiHidden/>
    <w:rsid w:val="00F16DA6"/>
    <w:pPr>
      <w:ind w:left="1260"/>
    </w:pPr>
  </w:style>
  <w:style w:type="paragraph" w:styleId="Innehll8">
    <w:name w:val="toc 8"/>
    <w:basedOn w:val="Normal"/>
    <w:next w:val="Normal"/>
    <w:autoRedefine/>
    <w:semiHidden/>
    <w:rsid w:val="00F16DA6"/>
    <w:pPr>
      <w:ind w:left="1470"/>
    </w:pPr>
  </w:style>
  <w:style w:type="paragraph" w:styleId="Innehll9">
    <w:name w:val="toc 9"/>
    <w:basedOn w:val="Normal"/>
    <w:next w:val="Normal"/>
    <w:autoRedefine/>
    <w:semiHidden/>
    <w:rsid w:val="00F16DA6"/>
    <w:pPr>
      <w:ind w:left="1680"/>
    </w:pPr>
  </w:style>
  <w:style w:type="paragraph" w:styleId="Kommentarer">
    <w:name w:val="annotation text"/>
    <w:basedOn w:val="Normal"/>
    <w:semiHidden/>
    <w:rsid w:val="00F16DA6"/>
    <w:rPr>
      <w:sz w:val="20"/>
      <w:szCs w:val="20"/>
    </w:rPr>
  </w:style>
  <w:style w:type="paragraph" w:styleId="Kommentarsmne">
    <w:name w:val="annotation subject"/>
    <w:basedOn w:val="Kommentarer"/>
    <w:next w:val="Kommentarer"/>
    <w:semiHidden/>
    <w:rsid w:val="00F16DA6"/>
    <w:rPr>
      <w:b/>
      <w:bCs/>
    </w:rPr>
  </w:style>
  <w:style w:type="paragraph" w:styleId="Lista">
    <w:name w:val="List"/>
    <w:basedOn w:val="Normal"/>
    <w:semiHidden/>
    <w:rsid w:val="00F16DA6"/>
    <w:pPr>
      <w:ind w:left="283" w:hanging="283"/>
    </w:pPr>
  </w:style>
  <w:style w:type="paragraph" w:styleId="Lista2">
    <w:name w:val="List 2"/>
    <w:basedOn w:val="Normal"/>
    <w:semiHidden/>
    <w:rsid w:val="00F16DA6"/>
    <w:pPr>
      <w:ind w:left="566" w:hanging="283"/>
    </w:pPr>
  </w:style>
  <w:style w:type="paragraph" w:styleId="Lista3">
    <w:name w:val="List 3"/>
    <w:basedOn w:val="Normal"/>
    <w:semiHidden/>
    <w:rsid w:val="00F16DA6"/>
    <w:pPr>
      <w:ind w:left="849" w:hanging="283"/>
    </w:pPr>
  </w:style>
  <w:style w:type="paragraph" w:styleId="Lista4">
    <w:name w:val="List 4"/>
    <w:basedOn w:val="Normal"/>
    <w:semiHidden/>
    <w:rsid w:val="00F16DA6"/>
    <w:pPr>
      <w:ind w:left="1132" w:hanging="283"/>
    </w:pPr>
  </w:style>
  <w:style w:type="paragraph" w:styleId="Lista5">
    <w:name w:val="List 5"/>
    <w:basedOn w:val="Normal"/>
    <w:semiHidden/>
    <w:rsid w:val="00F16DA6"/>
    <w:pPr>
      <w:ind w:left="1415" w:hanging="283"/>
    </w:pPr>
  </w:style>
  <w:style w:type="paragraph" w:styleId="Listafortstt">
    <w:name w:val="List Continue"/>
    <w:basedOn w:val="Normal"/>
    <w:semiHidden/>
    <w:rsid w:val="00F16DA6"/>
    <w:pPr>
      <w:spacing w:after="120"/>
      <w:ind w:left="283"/>
    </w:pPr>
  </w:style>
  <w:style w:type="paragraph" w:styleId="Listafortstt2">
    <w:name w:val="List Continue 2"/>
    <w:basedOn w:val="Normal"/>
    <w:semiHidden/>
    <w:rsid w:val="00F16DA6"/>
    <w:pPr>
      <w:spacing w:after="120"/>
      <w:ind w:left="566"/>
    </w:pPr>
  </w:style>
  <w:style w:type="paragraph" w:styleId="Listafortstt3">
    <w:name w:val="List Continue 3"/>
    <w:basedOn w:val="Normal"/>
    <w:semiHidden/>
    <w:rsid w:val="00F16DA6"/>
    <w:pPr>
      <w:spacing w:after="120"/>
      <w:ind w:left="849"/>
    </w:pPr>
  </w:style>
  <w:style w:type="paragraph" w:styleId="Listafortstt4">
    <w:name w:val="List Continue 4"/>
    <w:basedOn w:val="Normal"/>
    <w:semiHidden/>
    <w:rsid w:val="00F16DA6"/>
    <w:pPr>
      <w:spacing w:after="120"/>
      <w:ind w:left="1132"/>
    </w:pPr>
  </w:style>
  <w:style w:type="paragraph" w:styleId="Listafortstt5">
    <w:name w:val="List Continue 5"/>
    <w:basedOn w:val="Normal"/>
    <w:semiHidden/>
    <w:rsid w:val="00F16DA6"/>
    <w:pPr>
      <w:spacing w:after="120"/>
      <w:ind w:left="1415"/>
    </w:pPr>
  </w:style>
  <w:style w:type="paragraph" w:styleId="Makrotext">
    <w:name w:val="macro"/>
    <w:semiHidden/>
    <w:rsid w:val="00F16D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ddelanderubrik">
    <w:name w:val="Message Header"/>
    <w:basedOn w:val="Normal"/>
    <w:semiHidden/>
    <w:rsid w:val="00F16D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b">
    <w:name w:val="Normal (Web)"/>
    <w:basedOn w:val="Normal"/>
    <w:semiHidden/>
    <w:rsid w:val="00F16DA6"/>
    <w:rPr>
      <w:rFonts w:ascii="Times New Roman" w:hAnsi="Times New Roman"/>
      <w:sz w:val="24"/>
    </w:rPr>
  </w:style>
  <w:style w:type="paragraph" w:styleId="Normaltindrag">
    <w:name w:val="Normal Indent"/>
    <w:basedOn w:val="Normal"/>
    <w:semiHidden/>
    <w:rsid w:val="00F16DA6"/>
    <w:pPr>
      <w:ind w:left="1304"/>
    </w:pPr>
  </w:style>
  <w:style w:type="paragraph" w:styleId="Numreradlista">
    <w:name w:val="List Number"/>
    <w:basedOn w:val="Normal"/>
    <w:semiHidden/>
    <w:rsid w:val="00F16DA6"/>
    <w:pPr>
      <w:numPr>
        <w:numId w:val="2"/>
      </w:numPr>
    </w:pPr>
  </w:style>
  <w:style w:type="paragraph" w:styleId="Numreradlista2">
    <w:name w:val="List Number 2"/>
    <w:basedOn w:val="Normal"/>
    <w:semiHidden/>
    <w:rsid w:val="00F16DA6"/>
    <w:pPr>
      <w:numPr>
        <w:numId w:val="3"/>
      </w:numPr>
    </w:pPr>
  </w:style>
  <w:style w:type="paragraph" w:styleId="Numreradlista3">
    <w:name w:val="List Number 3"/>
    <w:basedOn w:val="Normal"/>
    <w:semiHidden/>
    <w:rsid w:val="00F16DA6"/>
    <w:pPr>
      <w:numPr>
        <w:numId w:val="4"/>
      </w:numPr>
    </w:pPr>
  </w:style>
  <w:style w:type="paragraph" w:styleId="Numreradlista4">
    <w:name w:val="List Number 4"/>
    <w:basedOn w:val="Normal"/>
    <w:semiHidden/>
    <w:rsid w:val="00F16DA6"/>
    <w:pPr>
      <w:numPr>
        <w:numId w:val="5"/>
      </w:numPr>
    </w:pPr>
  </w:style>
  <w:style w:type="paragraph" w:styleId="Numreradlista5">
    <w:name w:val="List Number 5"/>
    <w:basedOn w:val="Normal"/>
    <w:semiHidden/>
    <w:rsid w:val="00F16DA6"/>
    <w:pPr>
      <w:numPr>
        <w:numId w:val="6"/>
      </w:numPr>
    </w:pPr>
  </w:style>
  <w:style w:type="paragraph" w:styleId="Oformateradtext">
    <w:name w:val="Plain Text"/>
    <w:basedOn w:val="Normal"/>
    <w:semiHidden/>
    <w:rsid w:val="00F16DA6"/>
    <w:rPr>
      <w:rFonts w:ascii="Courier New" w:hAnsi="Courier New" w:cs="Courier New"/>
      <w:sz w:val="20"/>
      <w:szCs w:val="20"/>
    </w:rPr>
  </w:style>
  <w:style w:type="paragraph" w:styleId="Punktlista">
    <w:name w:val="List Bullet"/>
    <w:basedOn w:val="Normal"/>
    <w:semiHidden/>
    <w:rsid w:val="00F16DA6"/>
    <w:pPr>
      <w:numPr>
        <w:numId w:val="7"/>
      </w:numPr>
    </w:pPr>
  </w:style>
  <w:style w:type="paragraph" w:styleId="Punktlista2">
    <w:name w:val="List Bullet 2"/>
    <w:basedOn w:val="Normal"/>
    <w:semiHidden/>
    <w:rsid w:val="00F16DA6"/>
    <w:pPr>
      <w:numPr>
        <w:numId w:val="8"/>
      </w:numPr>
    </w:pPr>
  </w:style>
  <w:style w:type="paragraph" w:styleId="Punktlista3">
    <w:name w:val="List Bullet 3"/>
    <w:basedOn w:val="Normal"/>
    <w:semiHidden/>
    <w:rsid w:val="00F16DA6"/>
    <w:pPr>
      <w:numPr>
        <w:numId w:val="9"/>
      </w:numPr>
    </w:pPr>
  </w:style>
  <w:style w:type="paragraph" w:styleId="Punktlista4">
    <w:name w:val="List Bullet 4"/>
    <w:basedOn w:val="Normal"/>
    <w:semiHidden/>
    <w:rsid w:val="00F16DA6"/>
    <w:pPr>
      <w:numPr>
        <w:numId w:val="10"/>
      </w:numPr>
    </w:pPr>
  </w:style>
  <w:style w:type="paragraph" w:styleId="Punktlista5">
    <w:name w:val="List Bullet 5"/>
    <w:basedOn w:val="Normal"/>
    <w:semiHidden/>
    <w:rsid w:val="00F16DA6"/>
    <w:pPr>
      <w:numPr>
        <w:numId w:val="11"/>
      </w:numPr>
    </w:pPr>
  </w:style>
  <w:style w:type="paragraph" w:styleId="Rubrik">
    <w:name w:val="Title"/>
    <w:basedOn w:val="Normal"/>
    <w:qFormat/>
    <w:rsid w:val="00F16DA6"/>
    <w:pPr>
      <w:spacing w:before="240" w:after="60"/>
      <w:jc w:val="center"/>
      <w:outlineLvl w:val="0"/>
    </w:pPr>
    <w:rPr>
      <w:rFonts w:ascii="Arial" w:hAnsi="Arial" w:cs="Arial"/>
      <w:b/>
      <w:bCs/>
      <w:kern w:val="28"/>
      <w:sz w:val="32"/>
      <w:szCs w:val="32"/>
    </w:rPr>
  </w:style>
  <w:style w:type="paragraph" w:styleId="Signatur">
    <w:name w:val="Signature"/>
    <w:basedOn w:val="Normal"/>
    <w:semiHidden/>
    <w:rsid w:val="00F16DA6"/>
    <w:pPr>
      <w:ind w:left="4252"/>
    </w:pPr>
  </w:style>
  <w:style w:type="paragraph" w:styleId="Slutkommentar">
    <w:name w:val="endnote text"/>
    <w:basedOn w:val="Normal"/>
    <w:semiHidden/>
    <w:rsid w:val="00F16DA6"/>
    <w:rPr>
      <w:sz w:val="20"/>
      <w:szCs w:val="20"/>
    </w:rPr>
  </w:style>
  <w:style w:type="paragraph" w:styleId="Underrubrik">
    <w:name w:val="Subtitle"/>
    <w:basedOn w:val="Normal"/>
    <w:qFormat/>
    <w:rsid w:val="00F16DA6"/>
    <w:pPr>
      <w:spacing w:after="60"/>
      <w:jc w:val="center"/>
      <w:outlineLvl w:val="1"/>
    </w:pPr>
    <w:rPr>
      <w:rFonts w:ascii="Arial" w:hAnsi="Arial" w:cs="Arial"/>
      <w:sz w:val="24"/>
    </w:rPr>
  </w:style>
  <w:style w:type="paragraph" w:customStyle="1" w:styleId="SMPuntlista">
    <w:name w:val="SM Puntlista"/>
    <w:basedOn w:val="SMBrdtext"/>
    <w:rsid w:val="00CE1B40"/>
    <w:pPr>
      <w:numPr>
        <w:numId w:val="1"/>
      </w:numPr>
      <w:spacing w:after="0"/>
      <w:ind w:left="357" w:hanging="357"/>
    </w:pPr>
  </w:style>
  <w:style w:type="paragraph" w:customStyle="1" w:styleId="SMHalsning">
    <w:name w:val="SM Halsning"/>
    <w:basedOn w:val="Normal"/>
    <w:next w:val="SMReferens"/>
    <w:rsid w:val="00A57E79"/>
    <w:pPr>
      <w:keepNext/>
      <w:spacing w:before="400" w:after="100" w:line="250" w:lineRule="exact"/>
    </w:pPr>
  </w:style>
  <w:style w:type="character" w:customStyle="1" w:styleId="SMBrdtextChar">
    <w:name w:val="SM Brödtext Char"/>
    <w:basedOn w:val="Standardstycketeckensnitt"/>
    <w:link w:val="SMBrdtext"/>
    <w:rsid w:val="00FC6956"/>
    <w:rPr>
      <w:rFonts w:ascii="Georgia" w:hAnsi="Georgia"/>
      <w:sz w:val="21"/>
      <w:szCs w:val="24"/>
      <w:lang w:val="sv-SE" w:eastAsia="sv-SE" w:bidi="ar-SA"/>
    </w:rPr>
  </w:style>
  <w:style w:type="character" w:customStyle="1" w:styleId="SidhuvudChar">
    <w:name w:val="Sidhuvud Char"/>
    <w:basedOn w:val="Standardstycketeckensnitt"/>
    <w:link w:val="Sidhuvud"/>
    <w:uiPriority w:val="99"/>
    <w:rsid w:val="001A0B37"/>
    <w:rPr>
      <w:rFonts w:ascii="Verdana" w:hAnsi="Verdana"/>
      <w:sz w:val="16"/>
      <w:szCs w:val="22"/>
    </w:rPr>
  </w:style>
  <w:style w:type="character" w:styleId="Betoning">
    <w:name w:val="Emphasis"/>
    <w:basedOn w:val="Standardstycketeckensnitt"/>
    <w:qFormat/>
    <w:rsid w:val="002D4B7C"/>
    <w:rPr>
      <w:i/>
      <w:iCs/>
    </w:rPr>
  </w:style>
  <w:style w:type="paragraph" w:styleId="Liststycke">
    <w:name w:val="List Paragraph"/>
    <w:basedOn w:val="Normal"/>
    <w:uiPriority w:val="34"/>
    <w:qFormat/>
    <w:rsid w:val="00DF1ACD"/>
    <w:pPr>
      <w:ind w:left="720"/>
      <w:contextualSpacing/>
    </w:pPr>
  </w:style>
  <w:style w:type="character" w:styleId="Hyperlnk">
    <w:name w:val="Hyperlink"/>
    <w:basedOn w:val="Standardstycketeckensnitt"/>
    <w:uiPriority w:val="99"/>
    <w:unhideWhenUsed/>
    <w:rsid w:val="00CB69E1"/>
    <w:rPr>
      <w:color w:val="0000FF" w:themeColor="hyperlink"/>
      <w:u w:val="single"/>
    </w:rPr>
  </w:style>
  <w:style w:type="character" w:customStyle="1" w:styleId="Rubrik1Char">
    <w:name w:val="Rubrik 1 Char"/>
    <w:basedOn w:val="Standardstycketeckensnitt"/>
    <w:link w:val="Rubrik1"/>
    <w:rsid w:val="008955D6"/>
    <w:rPr>
      <w:rFonts w:ascii="AkzidenzGrotesk Black" w:hAnsi="AkzidenzGrotesk Black" w:cs="Arial"/>
      <w:bCs/>
      <w:color w:val="F08A00"/>
      <w:kern w:val="32"/>
      <w:sz w:val="36"/>
      <w:szCs w:val="36"/>
    </w:rPr>
  </w:style>
  <w:style w:type="character" w:styleId="AnvndHyperlnk">
    <w:name w:val="FollowedHyperlink"/>
    <w:basedOn w:val="Standardstycketeckensnitt"/>
    <w:semiHidden/>
    <w:unhideWhenUsed/>
    <w:rsid w:val="002414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7974">
      <w:bodyDiv w:val="1"/>
      <w:marLeft w:val="0"/>
      <w:marRight w:val="0"/>
      <w:marTop w:val="0"/>
      <w:marBottom w:val="0"/>
      <w:divBdr>
        <w:top w:val="none" w:sz="0" w:space="0" w:color="auto"/>
        <w:left w:val="none" w:sz="0" w:space="0" w:color="auto"/>
        <w:bottom w:val="none" w:sz="0" w:space="0" w:color="auto"/>
        <w:right w:val="none" w:sz="0" w:space="0" w:color="auto"/>
      </w:divBdr>
    </w:div>
    <w:div w:id="677851850">
      <w:bodyDiv w:val="1"/>
      <w:marLeft w:val="0"/>
      <w:marRight w:val="0"/>
      <w:marTop w:val="0"/>
      <w:marBottom w:val="0"/>
      <w:divBdr>
        <w:top w:val="none" w:sz="0" w:space="0" w:color="auto"/>
        <w:left w:val="none" w:sz="0" w:space="0" w:color="auto"/>
        <w:bottom w:val="none" w:sz="0" w:space="0" w:color="auto"/>
        <w:right w:val="none" w:sz="0" w:space="0" w:color="auto"/>
      </w:divBdr>
    </w:div>
    <w:div w:id="835656515">
      <w:bodyDiv w:val="1"/>
      <w:marLeft w:val="0"/>
      <w:marRight w:val="0"/>
      <w:marTop w:val="0"/>
      <w:marBottom w:val="0"/>
      <w:divBdr>
        <w:top w:val="none" w:sz="0" w:space="0" w:color="auto"/>
        <w:left w:val="none" w:sz="0" w:space="0" w:color="auto"/>
        <w:bottom w:val="none" w:sz="0" w:space="0" w:color="auto"/>
        <w:right w:val="none" w:sz="0" w:space="0" w:color="auto"/>
      </w:divBdr>
    </w:div>
    <w:div w:id="854883546">
      <w:bodyDiv w:val="1"/>
      <w:marLeft w:val="0"/>
      <w:marRight w:val="0"/>
      <w:marTop w:val="0"/>
      <w:marBottom w:val="0"/>
      <w:divBdr>
        <w:top w:val="none" w:sz="0" w:space="0" w:color="auto"/>
        <w:left w:val="none" w:sz="0" w:space="0" w:color="auto"/>
        <w:bottom w:val="none" w:sz="0" w:space="0" w:color="auto"/>
        <w:right w:val="none" w:sz="0" w:space="0" w:color="auto"/>
      </w:divBdr>
    </w:div>
    <w:div w:id="1175608358">
      <w:bodyDiv w:val="1"/>
      <w:marLeft w:val="0"/>
      <w:marRight w:val="0"/>
      <w:marTop w:val="0"/>
      <w:marBottom w:val="0"/>
      <w:divBdr>
        <w:top w:val="none" w:sz="0" w:space="0" w:color="auto"/>
        <w:left w:val="none" w:sz="0" w:space="0" w:color="auto"/>
        <w:bottom w:val="none" w:sz="0" w:space="0" w:color="auto"/>
        <w:right w:val="none" w:sz="0" w:space="0" w:color="auto"/>
      </w:divBdr>
    </w:div>
    <w:div w:id="1189760377">
      <w:bodyDiv w:val="1"/>
      <w:marLeft w:val="0"/>
      <w:marRight w:val="0"/>
      <w:marTop w:val="0"/>
      <w:marBottom w:val="0"/>
      <w:divBdr>
        <w:top w:val="none" w:sz="0" w:space="0" w:color="auto"/>
        <w:left w:val="none" w:sz="0" w:space="0" w:color="auto"/>
        <w:bottom w:val="none" w:sz="0" w:space="0" w:color="auto"/>
        <w:right w:val="none" w:sz="0" w:space="0" w:color="auto"/>
      </w:divBdr>
    </w:div>
    <w:div w:id="1219904381">
      <w:bodyDiv w:val="1"/>
      <w:marLeft w:val="0"/>
      <w:marRight w:val="0"/>
      <w:marTop w:val="0"/>
      <w:marBottom w:val="0"/>
      <w:divBdr>
        <w:top w:val="none" w:sz="0" w:space="0" w:color="auto"/>
        <w:left w:val="none" w:sz="0" w:space="0" w:color="auto"/>
        <w:bottom w:val="none" w:sz="0" w:space="0" w:color="auto"/>
        <w:right w:val="none" w:sz="0" w:space="0" w:color="auto"/>
      </w:divBdr>
    </w:div>
    <w:div w:id="1221672896">
      <w:bodyDiv w:val="1"/>
      <w:marLeft w:val="0"/>
      <w:marRight w:val="0"/>
      <w:marTop w:val="0"/>
      <w:marBottom w:val="0"/>
      <w:divBdr>
        <w:top w:val="none" w:sz="0" w:space="0" w:color="auto"/>
        <w:left w:val="none" w:sz="0" w:space="0" w:color="auto"/>
        <w:bottom w:val="none" w:sz="0" w:space="0" w:color="auto"/>
        <w:right w:val="none" w:sz="0" w:space="0" w:color="auto"/>
      </w:divBdr>
    </w:div>
    <w:div w:id="1650135589">
      <w:bodyDiv w:val="1"/>
      <w:marLeft w:val="0"/>
      <w:marRight w:val="0"/>
      <w:marTop w:val="0"/>
      <w:marBottom w:val="0"/>
      <w:divBdr>
        <w:top w:val="none" w:sz="0" w:space="0" w:color="auto"/>
        <w:left w:val="none" w:sz="0" w:space="0" w:color="auto"/>
        <w:bottom w:val="none" w:sz="0" w:space="0" w:color="auto"/>
        <w:right w:val="none" w:sz="0" w:space="0" w:color="auto"/>
      </w:divBdr>
    </w:div>
    <w:div w:id="17653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xa.se/mfd201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tte.rehnstrom@vxa.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k.nordgren@vxa.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tte.rehnstrom@vxa.se" TargetMode="External"/><Relationship Id="rId4" Type="http://schemas.openxmlformats.org/officeDocument/2006/relationships/settings" Target="settings.xml"/><Relationship Id="rId9" Type="http://schemas.openxmlformats.org/officeDocument/2006/relationships/hyperlink" Target="mailto:torbjorn.lundborg@vxa.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V&#228;xa%20Sverige\Enkel_med_logotyp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5B06-0D26-46A0-9D2B-35DFDD57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Enkel_med_logotype</Template>
  <TotalTime>0</TotalTime>
  <Pages>2</Pages>
  <Words>825</Words>
  <Characters>5079</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KoNet</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Niklas Kjellberg</dc:creator>
  <cp:lastModifiedBy>Mette Rehnström</cp:lastModifiedBy>
  <cp:revision>3</cp:revision>
  <cp:lastPrinted>2017-01-16T13:47:00Z</cp:lastPrinted>
  <dcterms:created xsi:type="dcterms:W3CDTF">2017-01-16T13:47:00Z</dcterms:created>
  <dcterms:modified xsi:type="dcterms:W3CDTF">2017-01-16T13:47:00Z</dcterms:modified>
</cp:coreProperties>
</file>