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70" w:rsidRPr="007422C5" w:rsidRDefault="00AA2F70" w:rsidP="00AA2F70">
      <w:pPr>
        <w:autoSpaceDE w:val="0"/>
        <w:autoSpaceDN w:val="0"/>
        <w:adjustRightInd w:val="0"/>
        <w:rPr>
          <w:rFonts w:ascii="Arial" w:hAnsi="Arial" w:cs="Arial"/>
          <w:b/>
          <w:caps/>
          <w:sz w:val="16"/>
          <w:szCs w:val="30"/>
          <w:lang w:val="da-DK"/>
        </w:rPr>
      </w:pPr>
      <w:r w:rsidRPr="00FB7483">
        <w:rPr>
          <w:noProof/>
          <w:sz w:val="14"/>
          <w:szCs w:val="16"/>
        </w:rPr>
        <w:drawing>
          <wp:inline distT="0" distB="0" distL="0" distR="0">
            <wp:extent cx="2945320" cy="1802921"/>
            <wp:effectExtent l="19050" t="0" r="7430" b="0"/>
            <wp:docPr id="2" name="Bild 4" descr="http://www.inr.se/Gryphon/Media/14/104448/TRAC-Modell-25-ARC-32-Front-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r.se/Gryphon/Media/14/104448/TRAC-Modell-25-ARC-32-Front-Glas.jpg"/>
                    <pic:cNvPicPr>
                      <a:picLocks noChangeAspect="1" noChangeArrowheads="1"/>
                    </pic:cNvPicPr>
                  </pic:nvPicPr>
                  <pic:blipFill>
                    <a:blip r:embed="rId6" cstate="print"/>
                    <a:srcRect l="22497" t="21800" r="8849" b="21930"/>
                    <a:stretch>
                      <a:fillRect/>
                    </a:stretch>
                  </pic:blipFill>
                  <pic:spPr bwMode="auto">
                    <a:xfrm>
                      <a:off x="0" y="0"/>
                      <a:ext cx="2945320" cy="1802921"/>
                    </a:xfrm>
                    <a:prstGeom prst="rect">
                      <a:avLst/>
                    </a:prstGeom>
                    <a:noFill/>
                    <a:ln w="9525">
                      <a:noFill/>
                      <a:miter lim="800000"/>
                      <a:headEnd/>
                      <a:tailEnd/>
                    </a:ln>
                  </pic:spPr>
                </pic:pic>
              </a:graphicData>
            </a:graphic>
          </wp:inline>
        </w:drawing>
      </w:r>
      <w:r w:rsidRPr="00FB7483">
        <w:rPr>
          <w:noProof/>
          <w:sz w:val="14"/>
          <w:szCs w:val="16"/>
        </w:rPr>
        <w:drawing>
          <wp:inline distT="0" distB="0" distL="0" distR="0">
            <wp:extent cx="2691300" cy="1800000"/>
            <wp:effectExtent l="19050" t="0" r="0" b="0"/>
            <wp:docPr id="5" name="Bild 7" descr="http://www.inr.se/Gryphon/Media/14/104445/ARC-32-Front-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r.se/Gryphon/Media/14/104445/ARC-32-Front-glas.jpg"/>
                    <pic:cNvPicPr>
                      <a:picLocks noChangeAspect="1" noChangeArrowheads="1"/>
                    </pic:cNvPicPr>
                  </pic:nvPicPr>
                  <pic:blipFill>
                    <a:blip r:embed="rId7" cstate="print"/>
                    <a:srcRect/>
                    <a:stretch>
                      <a:fillRect/>
                    </a:stretch>
                  </pic:blipFill>
                  <pic:spPr bwMode="auto">
                    <a:xfrm>
                      <a:off x="0" y="0"/>
                      <a:ext cx="2691300" cy="1800000"/>
                    </a:xfrm>
                    <a:prstGeom prst="rect">
                      <a:avLst/>
                    </a:prstGeom>
                    <a:noFill/>
                    <a:ln w="9525">
                      <a:noFill/>
                      <a:miter lim="800000"/>
                      <a:headEnd/>
                      <a:tailEnd/>
                    </a:ln>
                  </pic:spPr>
                </pic:pic>
              </a:graphicData>
            </a:graphic>
          </wp:inline>
        </w:drawing>
      </w:r>
      <w:r w:rsidRPr="007422C5">
        <w:rPr>
          <w:sz w:val="12"/>
          <w:lang w:val="da-DK"/>
        </w:rPr>
        <w:t xml:space="preserve">  </w:t>
      </w:r>
    </w:p>
    <w:p w:rsidR="00AA2F70" w:rsidRPr="007422C5" w:rsidRDefault="00AA2F70" w:rsidP="00AA2F70">
      <w:pPr>
        <w:autoSpaceDE w:val="0"/>
        <w:autoSpaceDN w:val="0"/>
        <w:adjustRightInd w:val="0"/>
        <w:rPr>
          <w:rFonts w:ascii="Arial" w:hAnsi="Arial" w:cs="Arial"/>
          <w:b/>
          <w:caps/>
          <w:sz w:val="20"/>
          <w:szCs w:val="30"/>
          <w:lang w:val="da-DK"/>
        </w:rPr>
      </w:pPr>
    </w:p>
    <w:p w:rsidR="00AA2F70" w:rsidRPr="007422C5" w:rsidRDefault="007422C5" w:rsidP="00AA2F70">
      <w:pPr>
        <w:autoSpaceDE w:val="0"/>
        <w:autoSpaceDN w:val="0"/>
        <w:adjustRightInd w:val="0"/>
        <w:rPr>
          <w:rFonts w:ascii="Arial" w:hAnsi="Arial" w:cs="Arial"/>
          <w:b/>
          <w:caps/>
          <w:sz w:val="32"/>
          <w:szCs w:val="30"/>
          <w:lang w:val="da-DK"/>
        </w:rPr>
      </w:pPr>
      <w:r w:rsidRPr="007422C5">
        <w:rPr>
          <w:rFonts w:ascii="Arial" w:hAnsi="Arial" w:cs="Arial"/>
          <w:b/>
          <w:caps/>
          <w:sz w:val="32"/>
          <w:szCs w:val="30"/>
          <w:lang w:val="da-DK"/>
        </w:rPr>
        <w:t>FRONT MED INDBYGNINGSARMATUR</w:t>
      </w:r>
      <w:r w:rsidR="00AA2F70" w:rsidRPr="007422C5">
        <w:rPr>
          <w:rFonts w:ascii="Arial" w:hAnsi="Arial" w:cs="Arial"/>
          <w:b/>
          <w:caps/>
          <w:sz w:val="32"/>
          <w:szCs w:val="30"/>
          <w:lang w:val="da-DK"/>
        </w:rPr>
        <w:t xml:space="preserve"> I </w:t>
      </w:r>
      <w:r w:rsidRPr="007422C5">
        <w:rPr>
          <w:rFonts w:ascii="Arial" w:hAnsi="Arial" w:cs="Arial"/>
          <w:b/>
          <w:caps/>
          <w:sz w:val="32"/>
          <w:szCs w:val="30"/>
          <w:lang w:val="da-DK"/>
        </w:rPr>
        <w:t xml:space="preserve">HVIDT </w:t>
      </w:r>
      <w:r>
        <w:rPr>
          <w:rFonts w:ascii="Arial" w:hAnsi="Arial" w:cs="Arial"/>
          <w:b/>
          <w:caps/>
          <w:sz w:val="32"/>
          <w:szCs w:val="30"/>
          <w:lang w:val="da-DK"/>
        </w:rPr>
        <w:t>GLAS</w:t>
      </w:r>
    </w:p>
    <w:p w:rsidR="0016177C" w:rsidRPr="0016177C" w:rsidRDefault="0016177C" w:rsidP="00AA2F70">
      <w:pPr>
        <w:pStyle w:val="Normalwebb"/>
        <w:spacing w:before="120" w:after="60"/>
        <w:rPr>
          <w:rFonts w:ascii="Arial" w:hAnsi="Arial" w:cs="Arial"/>
          <w:b/>
          <w:color w:val="16191A"/>
          <w:sz w:val="18"/>
          <w:szCs w:val="16"/>
          <w:lang w:val="da-DK"/>
        </w:rPr>
      </w:pPr>
      <w:r w:rsidRPr="0016177C">
        <w:rPr>
          <w:rFonts w:ascii="Arial" w:hAnsi="Arial" w:cs="Arial"/>
          <w:b/>
          <w:color w:val="16191A"/>
          <w:sz w:val="18"/>
          <w:szCs w:val="16"/>
          <w:lang w:val="da-DK"/>
        </w:rPr>
        <w:t>At dekorere badeværelset og bruserummet med indbygningsarmature er mere populært end nogensinde. Flere mennesker vælger den minimalistiske linje og bygger rørene ind i væggen, men spørgsmålet er, hvor mange som egentligt reflekterer over sikkerheden. Hvad er egentligt risikoen? Lad os præsentere et trygt og sikkert alternativ til indbygningsarmature, som holder tætningslaget intakt og samtidigt byder på både praktisk og æstetisk plus funktionalitet. Succesproduktet hedder FRONT og er som en frontvæg med integreret termostatblander og loftbruser med opbevaring bagved. </w:t>
      </w:r>
    </w:p>
    <w:p w:rsidR="0016177C" w:rsidRPr="0016177C" w:rsidRDefault="0016177C" w:rsidP="00472F3E">
      <w:pPr>
        <w:pStyle w:val="Normalwebb"/>
        <w:spacing w:before="0" w:after="120"/>
        <w:rPr>
          <w:rFonts w:ascii="Arial" w:hAnsi="Arial" w:cs="Arial"/>
          <w:color w:val="000000"/>
          <w:sz w:val="16"/>
          <w:lang w:val="da-DK"/>
        </w:rPr>
      </w:pPr>
      <w:hyperlink r:id="rId8" w:tooltip="Blandingsbatterivaeg" w:history="1">
        <w:r w:rsidRPr="0016177C">
          <w:rPr>
            <w:rStyle w:val="Hyperlnk"/>
            <w:rFonts w:ascii="Arial" w:hAnsi="Arial" w:cs="Arial"/>
            <w:color w:val="E2191F"/>
            <w:sz w:val="16"/>
            <w:lang w:val="da-DK"/>
          </w:rPr>
          <w:t>FRONT</w:t>
        </w:r>
      </w:hyperlink>
      <w:r w:rsidRPr="0016177C">
        <w:rPr>
          <w:rStyle w:val="apple-converted-space"/>
          <w:rFonts w:ascii="Arial" w:hAnsi="Arial" w:cs="Arial"/>
          <w:sz w:val="16"/>
          <w:lang w:val="da-DK"/>
        </w:rPr>
        <w:t> </w:t>
      </w:r>
      <w:r w:rsidRPr="0016177C">
        <w:rPr>
          <w:rFonts w:ascii="Arial" w:hAnsi="Arial" w:cs="Arial"/>
          <w:color w:val="000000"/>
          <w:sz w:val="16"/>
          <w:lang w:val="da-DK"/>
        </w:rPr>
        <w:t>findes i flere varianter. Originalvarianten har haft succes siden sin debut i 2014, og består af en stålvæg i galvaniserede plader, som du selv beklæder med den ønskede flise eller klinke. På denne måde kan du skabe en effektfuld frontvæg inde i bruserummet. Vælg mellem rund loftbruser, håndbruser og blandingsbatteri, som er fra LINC-serien eller det firkantet fra ARC. Fra 2016 har vi udvidet familien med to</w:t>
      </w:r>
      <w:r w:rsidRPr="0016177C">
        <w:rPr>
          <w:rStyle w:val="apple-converted-space"/>
          <w:rFonts w:ascii="Arial" w:hAnsi="Arial" w:cs="Arial"/>
          <w:sz w:val="16"/>
          <w:lang w:val="da-DK"/>
        </w:rPr>
        <w:t> </w:t>
      </w:r>
      <w:hyperlink r:id="rId9" w:tooltip="Blandingsbatterivaeg" w:history="1">
        <w:r w:rsidRPr="0016177C">
          <w:rPr>
            <w:rStyle w:val="Hyperlnk"/>
            <w:rFonts w:ascii="Arial" w:hAnsi="Arial" w:cs="Arial"/>
            <w:color w:val="E2191F"/>
            <w:sz w:val="16"/>
            <w:lang w:val="da-DK"/>
          </w:rPr>
          <w:t>FRONT</w:t>
        </w:r>
      </w:hyperlink>
      <w:r w:rsidRPr="0016177C">
        <w:rPr>
          <w:rFonts w:ascii="Arial" w:hAnsi="Arial" w:cs="Arial"/>
          <w:color w:val="000000"/>
          <w:sz w:val="16"/>
          <w:lang w:val="da-DK"/>
        </w:rPr>
        <w:t>-produkter med en front af hærdet, hvidt glas. Også her vælger du mellem den runde og firkantede loftbruser, blandingsbatteri og håndbruser fra de respektive designserier.</w:t>
      </w:r>
    </w:p>
    <w:p w:rsidR="00AA2F70" w:rsidRPr="00FB7483" w:rsidRDefault="0016177C" w:rsidP="00472F3E">
      <w:pPr>
        <w:pStyle w:val="Normalwebb"/>
        <w:spacing w:before="0" w:after="120"/>
        <w:rPr>
          <w:rFonts w:ascii="Arial" w:hAnsi="Arial" w:cs="Arial"/>
          <w:color w:val="000000"/>
          <w:sz w:val="14"/>
          <w:szCs w:val="16"/>
        </w:rPr>
      </w:pPr>
      <w:hyperlink r:id="rId10" w:tooltip="Blandingsbatterivaeg" w:history="1">
        <w:r w:rsidRPr="0016177C">
          <w:rPr>
            <w:rStyle w:val="Hyperlnk"/>
            <w:rFonts w:ascii="Arial" w:hAnsi="Arial" w:cs="Arial"/>
            <w:color w:val="E2191F"/>
            <w:sz w:val="16"/>
            <w:lang w:val="da-DK"/>
          </w:rPr>
          <w:t>FRONT</w:t>
        </w:r>
      </w:hyperlink>
      <w:r w:rsidRPr="0016177C">
        <w:rPr>
          <w:rStyle w:val="apple-converted-space"/>
          <w:rFonts w:ascii="Arial" w:hAnsi="Arial" w:cs="Arial"/>
          <w:sz w:val="16"/>
          <w:lang w:val="da-DK"/>
        </w:rPr>
        <w:t> </w:t>
      </w:r>
      <w:r w:rsidRPr="0016177C">
        <w:rPr>
          <w:rFonts w:ascii="Arial" w:hAnsi="Arial" w:cs="Arial"/>
          <w:color w:val="000000"/>
          <w:sz w:val="16"/>
          <w:lang w:val="da-DK"/>
        </w:rPr>
        <w:t>tilbyder masser af opbevaring på de skjulte hylder bagved selve blandingsbatterivæggen. Der har du altid shampoo, sæbe m.m. lige ved hånden. Kombinere gerne FRONT med en brusevæg i glas, til en vandtæt og en rar følelse, når du bader. For mere information, mål og detaljer se FRONTS produktsider. Fælles for samtlige varianter er, at de kan monteres enkelt og let med vores særlige limkit</w:t>
      </w:r>
      <w:r w:rsidRPr="0016177C">
        <w:rPr>
          <w:rStyle w:val="apple-converted-space"/>
          <w:rFonts w:ascii="Arial" w:hAnsi="Arial" w:cs="Arial"/>
          <w:sz w:val="16"/>
          <w:lang w:val="da-DK"/>
        </w:rPr>
        <w:t> </w:t>
      </w:r>
      <w:hyperlink r:id="rId11" w:tooltip="Borefri" w:history="1">
        <w:r w:rsidRPr="0016177C">
          <w:rPr>
            <w:rStyle w:val="Hyperlnk"/>
            <w:rFonts w:ascii="Arial" w:hAnsi="Arial" w:cs="Arial"/>
            <w:color w:val="E2191F"/>
            <w:sz w:val="16"/>
            <w:lang w:val="da-DK"/>
          </w:rPr>
          <w:t>Borefri</w:t>
        </w:r>
      </w:hyperlink>
      <w:r w:rsidRPr="0016177C">
        <w:rPr>
          <w:rFonts w:ascii="Arial" w:hAnsi="Arial" w:cs="Arial"/>
          <w:color w:val="000000"/>
          <w:sz w:val="16"/>
          <w:lang w:val="da-DK"/>
        </w:rPr>
        <w:t>, som følger med produktet ved køb.</w:t>
      </w:r>
      <w:r w:rsidR="00AA2F70">
        <w:rPr>
          <w:noProof/>
        </w:rPr>
        <w:drawing>
          <wp:inline distT="0" distB="0" distL="0" distR="0">
            <wp:extent cx="5760720" cy="3838880"/>
            <wp:effectExtent l="19050" t="0" r="0" b="0"/>
            <wp:docPr id="1" name="Bild 1" descr="http://www.inr.se/Gryphon/ScaledImagesCache/Carousel/1044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r.se/Gryphon/ScaledImagesCache/Carousel/104447-2.jpg"/>
                    <pic:cNvPicPr>
                      <a:picLocks noChangeAspect="1" noChangeArrowheads="1"/>
                    </pic:cNvPicPr>
                  </pic:nvPicPr>
                  <pic:blipFill>
                    <a:blip r:embed="rId12" cstate="print"/>
                    <a:srcRect/>
                    <a:stretch>
                      <a:fillRect/>
                    </a:stretch>
                  </pic:blipFill>
                  <pic:spPr bwMode="auto">
                    <a:xfrm>
                      <a:off x="0" y="0"/>
                      <a:ext cx="5760720" cy="3838880"/>
                    </a:xfrm>
                    <a:prstGeom prst="rect">
                      <a:avLst/>
                    </a:prstGeom>
                    <a:noFill/>
                    <a:ln w="9525">
                      <a:noFill/>
                      <a:miter lim="800000"/>
                      <a:headEnd/>
                      <a:tailEnd/>
                    </a:ln>
                  </pic:spPr>
                </pic:pic>
              </a:graphicData>
            </a:graphic>
          </wp:inline>
        </w:drawing>
      </w:r>
    </w:p>
    <w:p w:rsidR="00AA2F70" w:rsidRPr="00472F3E" w:rsidRDefault="00AA2F70" w:rsidP="00AA2F70">
      <w:pPr>
        <w:pStyle w:val="Normalwebb"/>
        <w:spacing w:before="120" w:after="60"/>
        <w:rPr>
          <w:rFonts w:ascii="Arial" w:hAnsi="Arial" w:cs="Arial"/>
          <w:b/>
          <w:sz w:val="16"/>
          <w:szCs w:val="16"/>
          <w:lang w:val="da-DK"/>
        </w:rPr>
      </w:pPr>
      <w:r w:rsidRPr="00472F3E">
        <w:rPr>
          <w:rFonts w:ascii="Arial" w:hAnsi="Arial" w:cs="Arial"/>
          <w:b/>
          <w:color w:val="000000"/>
          <w:sz w:val="16"/>
          <w:szCs w:val="16"/>
          <w:lang w:val="da-DK"/>
        </w:rPr>
        <w:t>Se filmen om Front</w:t>
      </w:r>
      <w:r w:rsidRPr="00472F3E">
        <w:rPr>
          <w:rFonts w:ascii="Arial" w:hAnsi="Arial" w:cs="Arial"/>
          <w:color w:val="000000"/>
          <w:sz w:val="16"/>
          <w:szCs w:val="16"/>
          <w:lang w:val="da-DK"/>
        </w:rPr>
        <w:t xml:space="preserve"> </w:t>
      </w:r>
      <w:hyperlink r:id="rId13" w:history="1">
        <w:r w:rsidR="00472F3E" w:rsidRPr="00472F3E">
          <w:rPr>
            <w:rStyle w:val="Hyperlnk"/>
            <w:rFonts w:ascii="Arial" w:hAnsi="Arial" w:cs="Arial"/>
            <w:sz w:val="16"/>
            <w:szCs w:val="16"/>
            <w:lang w:val="da-DK"/>
          </w:rPr>
          <w:t>her</w:t>
        </w:r>
      </w:hyperlink>
      <w:r w:rsidR="00472F3E" w:rsidRPr="00472F3E">
        <w:rPr>
          <w:rFonts w:ascii="Arial" w:hAnsi="Arial" w:cs="Arial"/>
          <w:color w:val="000000"/>
          <w:sz w:val="16"/>
          <w:szCs w:val="16"/>
          <w:lang w:val="da-DK"/>
        </w:rPr>
        <w:t>.</w:t>
      </w:r>
      <w:r w:rsidRPr="00472F3E">
        <w:rPr>
          <w:rFonts w:ascii="Arial" w:hAnsi="Arial" w:cs="Arial"/>
          <w:color w:val="000000"/>
          <w:sz w:val="16"/>
          <w:szCs w:val="16"/>
          <w:lang w:val="da-DK"/>
        </w:rPr>
        <w:t xml:space="preserve"> </w:t>
      </w:r>
      <w:r w:rsidRPr="00472F3E">
        <w:rPr>
          <w:rFonts w:ascii="Arial" w:hAnsi="Arial" w:cs="Arial"/>
          <w:b/>
          <w:color w:val="000000"/>
          <w:sz w:val="16"/>
          <w:szCs w:val="16"/>
          <w:lang w:val="da-DK"/>
        </w:rPr>
        <w:t>Find en butik</w:t>
      </w:r>
      <w:r w:rsidRPr="00472F3E">
        <w:rPr>
          <w:rFonts w:ascii="Arial" w:hAnsi="Arial" w:cs="Arial"/>
          <w:b/>
          <w:sz w:val="16"/>
          <w:szCs w:val="16"/>
          <w:lang w:val="da-DK"/>
        </w:rPr>
        <w:t xml:space="preserve"> n</w:t>
      </w:r>
      <w:r w:rsidR="00472F3E" w:rsidRPr="00472F3E">
        <w:rPr>
          <w:rFonts w:ascii="Arial" w:hAnsi="Arial" w:cs="Arial"/>
          <w:b/>
          <w:sz w:val="16"/>
          <w:szCs w:val="16"/>
          <w:lang w:val="da-DK"/>
        </w:rPr>
        <w:t>æ</w:t>
      </w:r>
      <w:r w:rsidRPr="00472F3E">
        <w:rPr>
          <w:rFonts w:ascii="Arial" w:hAnsi="Arial" w:cs="Arial"/>
          <w:b/>
          <w:sz w:val="16"/>
          <w:szCs w:val="16"/>
          <w:lang w:val="da-DK"/>
        </w:rPr>
        <w:t>r dig på</w:t>
      </w:r>
      <w:r w:rsidRPr="00472F3E">
        <w:rPr>
          <w:rFonts w:ascii="Arial" w:hAnsi="Arial" w:cs="Arial"/>
          <w:sz w:val="16"/>
          <w:szCs w:val="16"/>
          <w:lang w:val="da-DK"/>
        </w:rPr>
        <w:t xml:space="preserve"> </w:t>
      </w:r>
      <w:hyperlink r:id="rId14" w:history="1">
        <w:r w:rsidRPr="00472F3E">
          <w:rPr>
            <w:rStyle w:val="Hyperlnk"/>
            <w:rFonts w:ascii="Arial" w:hAnsi="Arial" w:cs="Arial"/>
            <w:sz w:val="16"/>
            <w:szCs w:val="16"/>
            <w:lang w:val="da-DK"/>
          </w:rPr>
          <w:t>www.inr.dk</w:t>
        </w:r>
      </w:hyperlink>
    </w:p>
    <w:p w:rsidR="00B4181E" w:rsidRPr="00472F3E" w:rsidRDefault="00AA2F70" w:rsidP="00472F3E">
      <w:pPr>
        <w:pStyle w:val="Normalwebb"/>
        <w:spacing w:before="120" w:after="60"/>
        <w:rPr>
          <w:rFonts w:ascii="Arial" w:hAnsi="Arial" w:cs="Arial"/>
          <w:sz w:val="16"/>
          <w:szCs w:val="16"/>
          <w:lang w:val="da-DK"/>
        </w:rPr>
      </w:pPr>
      <w:r w:rsidRPr="007422C5">
        <w:rPr>
          <w:rFonts w:ascii="Arial" w:hAnsi="Arial" w:cs="Arial"/>
          <w:b/>
          <w:sz w:val="16"/>
          <w:szCs w:val="16"/>
          <w:lang w:val="da-DK"/>
        </w:rPr>
        <w:t>F</w:t>
      </w:r>
      <w:r w:rsidR="00591600" w:rsidRPr="007422C5">
        <w:rPr>
          <w:rFonts w:ascii="Frutiger LT 45 Light" w:hAnsi="Frutiger LT 45 Light"/>
          <w:b/>
          <w:sz w:val="16"/>
          <w:szCs w:val="16"/>
          <w:lang w:val="da-DK"/>
        </w:rPr>
        <w:t xml:space="preserve">or </w:t>
      </w:r>
      <w:r w:rsidR="00472F3E">
        <w:rPr>
          <w:rFonts w:ascii="Frutiger LT 45 Light" w:hAnsi="Frutiger LT 45 Light"/>
          <w:b/>
          <w:sz w:val="16"/>
          <w:szCs w:val="16"/>
          <w:lang w:val="da-DK"/>
        </w:rPr>
        <w:t>mere</w:t>
      </w:r>
      <w:r w:rsidR="00591600" w:rsidRPr="007422C5">
        <w:rPr>
          <w:rFonts w:ascii="Frutiger LT 45 Light" w:hAnsi="Frutiger LT 45 Light"/>
          <w:b/>
          <w:sz w:val="16"/>
          <w:szCs w:val="16"/>
          <w:lang w:val="da-DK"/>
        </w:rPr>
        <w:t xml:space="preserve"> information kontakt: </w:t>
      </w:r>
      <w:r w:rsidR="00591600" w:rsidRPr="00472F3E">
        <w:rPr>
          <w:rFonts w:ascii="Arial" w:hAnsi="Arial" w:cs="Arial"/>
          <w:iCs/>
          <w:color w:val="000000"/>
          <w:sz w:val="16"/>
          <w:szCs w:val="16"/>
          <w:lang w:val="da-DK"/>
        </w:rPr>
        <w:t>Mikael Thedeby,</w:t>
      </w:r>
      <w:r w:rsidR="00591600" w:rsidRPr="00472F3E">
        <w:rPr>
          <w:rFonts w:ascii="Arial" w:hAnsi="Arial" w:cs="Arial"/>
          <w:i/>
          <w:iCs/>
          <w:color w:val="000000"/>
          <w:sz w:val="16"/>
          <w:szCs w:val="16"/>
          <w:lang w:val="da-DK"/>
        </w:rPr>
        <w:t xml:space="preserve"> </w:t>
      </w:r>
      <w:r w:rsidR="00591600" w:rsidRPr="00472F3E">
        <w:rPr>
          <w:rFonts w:ascii="Arial" w:hAnsi="Arial" w:cs="Arial"/>
          <w:sz w:val="16"/>
          <w:szCs w:val="16"/>
          <w:lang w:val="da-DK"/>
        </w:rPr>
        <w:t>Acting Man</w:t>
      </w:r>
      <w:r w:rsidR="00472F3E" w:rsidRPr="00472F3E">
        <w:rPr>
          <w:rFonts w:ascii="Arial" w:hAnsi="Arial" w:cs="Arial"/>
          <w:sz w:val="16"/>
          <w:szCs w:val="16"/>
          <w:lang w:val="da-DK"/>
        </w:rPr>
        <w:t>.</w:t>
      </w:r>
      <w:r w:rsidR="00591600" w:rsidRPr="00472F3E">
        <w:rPr>
          <w:rFonts w:ascii="Arial" w:hAnsi="Arial" w:cs="Arial"/>
          <w:sz w:val="16"/>
          <w:szCs w:val="16"/>
          <w:lang w:val="da-DK"/>
        </w:rPr>
        <w:t xml:space="preserve"> Dir</w:t>
      </w:r>
      <w:r w:rsidR="00472F3E">
        <w:rPr>
          <w:rFonts w:ascii="Arial" w:hAnsi="Arial" w:cs="Arial"/>
          <w:sz w:val="16"/>
          <w:szCs w:val="16"/>
          <w:lang w:val="da-DK"/>
        </w:rPr>
        <w:t>.</w:t>
      </w:r>
      <w:r w:rsidR="00591600" w:rsidRPr="00472F3E">
        <w:rPr>
          <w:rFonts w:ascii="Arial" w:hAnsi="Arial" w:cs="Arial"/>
          <w:sz w:val="16"/>
          <w:szCs w:val="16"/>
          <w:lang w:val="da-DK"/>
        </w:rPr>
        <w:t xml:space="preserve">, tlf  </w:t>
      </w:r>
      <w:r w:rsidR="00591600" w:rsidRPr="00472F3E">
        <w:rPr>
          <w:rFonts w:ascii="Arial" w:hAnsi="Arial" w:cs="Arial"/>
          <w:color w:val="000000"/>
          <w:sz w:val="16"/>
          <w:szCs w:val="16"/>
          <w:shd w:val="clear" w:color="auto" w:fill="FFFFFF"/>
          <w:lang w:val="da-DK"/>
        </w:rPr>
        <w:t>+46 73 986 07 72</w:t>
      </w:r>
      <w:r w:rsidR="00591600" w:rsidRPr="00472F3E">
        <w:rPr>
          <w:rFonts w:ascii="Arial" w:hAnsi="Arial" w:cs="Arial"/>
          <w:sz w:val="16"/>
          <w:szCs w:val="16"/>
          <w:lang w:val="da-DK"/>
        </w:rPr>
        <w:t xml:space="preserve">, </w:t>
      </w:r>
      <w:hyperlink r:id="rId15" w:history="1">
        <w:r w:rsidR="00591600" w:rsidRPr="00472F3E">
          <w:rPr>
            <w:rStyle w:val="Hyperlnk"/>
            <w:rFonts w:ascii="Arial" w:hAnsi="Arial" w:cs="Arial"/>
            <w:sz w:val="16"/>
            <w:szCs w:val="16"/>
            <w:lang w:val="da-DK"/>
          </w:rPr>
          <w:t>mikael.thedeby@vannagroup.com</w:t>
        </w:r>
      </w:hyperlink>
      <w:r w:rsidR="00591600" w:rsidRPr="00472F3E">
        <w:rPr>
          <w:rFonts w:ascii="Arial" w:hAnsi="Arial" w:cs="Arial"/>
          <w:sz w:val="16"/>
          <w:szCs w:val="16"/>
          <w:lang w:val="da-DK"/>
        </w:rPr>
        <w:t xml:space="preserve"> </w:t>
      </w:r>
    </w:p>
    <w:sectPr w:rsidR="00B4181E" w:rsidRPr="00472F3E" w:rsidSect="00220F53">
      <w:headerReference w:type="default" r:id="rId16"/>
      <w:footerReference w:type="default" r:id="rId17"/>
      <w:pgSz w:w="11906" w:h="16838"/>
      <w:pgMar w:top="1702" w:right="1417" w:bottom="1417" w:left="1417"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77C" w:rsidRDefault="0016177C" w:rsidP="00E10D59">
      <w:r>
        <w:separator/>
      </w:r>
    </w:p>
  </w:endnote>
  <w:endnote w:type="continuationSeparator" w:id="0">
    <w:p w:rsidR="0016177C" w:rsidRDefault="0016177C"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45 Light">
    <w:panose1 w:val="020B04020202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7C" w:rsidRPr="00A13F54" w:rsidRDefault="0016177C" w:rsidP="008005C2">
    <w:pPr>
      <w:pBdr>
        <w:top w:val="single" w:sz="4" w:space="1" w:color="C0C0C0"/>
      </w:pBdr>
      <w:autoSpaceDE w:val="0"/>
      <w:autoSpaceDN w:val="0"/>
      <w:adjustRightInd w:val="0"/>
      <w:rPr>
        <w:rFonts w:ascii="Arial" w:hAnsi="Arial" w:cs="Arial"/>
        <w:b/>
        <w:sz w:val="15"/>
        <w:szCs w:val="15"/>
      </w:rPr>
    </w:pPr>
  </w:p>
  <w:p w:rsidR="0016177C" w:rsidRPr="00A13F54" w:rsidRDefault="0016177C" w:rsidP="008005C2">
    <w:pPr>
      <w:pBdr>
        <w:top w:val="single" w:sz="4" w:space="1" w:color="C0C0C0"/>
      </w:pBdr>
      <w:autoSpaceDE w:val="0"/>
      <w:autoSpaceDN w:val="0"/>
      <w:adjustRightInd w:val="0"/>
      <w:rPr>
        <w:rFonts w:ascii="Arial" w:hAnsi="Arial" w:cs="Arial"/>
        <w:b/>
        <w:sz w:val="15"/>
        <w:szCs w:val="15"/>
        <w:lang w:val="da-DK"/>
      </w:rPr>
    </w:pPr>
    <w:r w:rsidRPr="00A13F54">
      <w:rPr>
        <w:rFonts w:ascii="Arial" w:hAnsi="Arial" w:cs="Arial"/>
        <w:b/>
        <w:sz w:val="15"/>
        <w:szCs w:val="15"/>
        <w:lang w:val="da-DK"/>
      </w:rPr>
      <w:t>Om INR</w:t>
    </w:r>
  </w:p>
  <w:p w:rsidR="0016177C" w:rsidRPr="008005C2" w:rsidRDefault="0016177C" w:rsidP="008005C2">
    <w:pPr>
      <w:autoSpaceDE w:val="0"/>
      <w:autoSpaceDN w:val="0"/>
      <w:adjustRightInd w:val="0"/>
      <w:jc w:val="both"/>
      <w:rPr>
        <w:rFonts w:ascii="Arial" w:hAnsi="Arial" w:cs="Arial"/>
        <w:sz w:val="15"/>
        <w:szCs w:val="15"/>
        <w:lang w:val="da-DK"/>
      </w:rPr>
    </w:pPr>
    <w:r w:rsidRPr="00A13F54">
      <w:rPr>
        <w:rFonts w:ascii="Arial" w:hAnsi="Arial" w:cs="Arial"/>
        <w:sz w:val="15"/>
        <w:szCs w:val="15"/>
        <w:lang w:val="da-DK"/>
      </w:rPr>
      <w:t>INR har i mange år været Skandinaviens førende producent af bruseafskærmninger i glas og udvalgt badeværelsestilbehør. INRs produkter forhandles af design- og kvalitets-bevidste forretninger først og fremmest via faghandlen i Sverige, Danmark og Norge samt af professionelle såsom bygge-firmaer og arkitekter. Med hovedkontor og produktion i Malmø tilbydes unik måltilpasning af bruseafskærmninger uden ekstra omkostning og korte leveringstider. Siden 20</w:t>
    </w:r>
    <w:smartTag w:uri="urn:schemas-microsoft-com:office:smarttags" w:element="PersonName">
      <w:r w:rsidRPr="00A13F54">
        <w:rPr>
          <w:rFonts w:ascii="Arial" w:hAnsi="Arial" w:cs="Arial"/>
          <w:sz w:val="15"/>
          <w:szCs w:val="15"/>
          <w:lang w:val="da-DK"/>
        </w:rPr>
        <w:t>10</w:t>
      </w:r>
    </w:smartTag>
    <w:r w:rsidRPr="00A13F54">
      <w:rPr>
        <w:rFonts w:ascii="Arial" w:hAnsi="Arial" w:cs="Arial"/>
        <w:sz w:val="15"/>
        <w:szCs w:val="15"/>
        <w:lang w:val="da-DK"/>
      </w:rPr>
      <w:t xml:space="preserve"> har INR indgået i Vanna Group, som samler Nordens førende badværelsespecialister under et og samme tag, med CapMan som hovedejere. Læs mere på </w:t>
    </w:r>
    <w:r w:rsidRPr="006E12F4">
      <w:rPr>
        <w:rFonts w:ascii="Arial" w:hAnsi="Arial" w:cs="Arial"/>
        <w:color w:val="C00000"/>
        <w:sz w:val="15"/>
        <w:szCs w:val="15"/>
        <w:lang w:val="da-DK"/>
      </w:rPr>
      <w:t>www.inr.dk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77C" w:rsidRDefault="0016177C" w:rsidP="00E10D59">
      <w:r>
        <w:separator/>
      </w:r>
    </w:p>
  </w:footnote>
  <w:footnote w:type="continuationSeparator" w:id="0">
    <w:p w:rsidR="0016177C" w:rsidRDefault="0016177C"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7C" w:rsidRPr="00A3301B" w:rsidRDefault="0016177C" w:rsidP="007B2D1C">
    <w:pPr>
      <w:jc w:val="right"/>
      <w:rPr>
        <w:rFonts w:ascii="Arial" w:hAnsi="Arial" w:cs="Arial"/>
        <w:noProof/>
        <w:color w:val="000000" w:themeColor="text1"/>
        <w:sz w:val="32"/>
        <w:szCs w:val="44"/>
        <w:lang w:val="da-DK"/>
      </w:rPr>
    </w:pPr>
    <w:r>
      <w:rPr>
        <w:rFonts w:ascii="Arial" w:hAnsi="Arial" w:cs="Arial"/>
        <w:noProof/>
        <w:sz w:val="16"/>
        <w:szCs w:val="20"/>
      </w:rPr>
      <w:drawing>
        <wp:anchor distT="0" distB="0" distL="114300" distR="114300" simplePos="0" relativeHeight="251658240" behindDoc="0" locked="0" layoutInCell="1" allowOverlap="1">
          <wp:simplePos x="0" y="0"/>
          <wp:positionH relativeFrom="column">
            <wp:posOffset>23022</wp:posOffset>
          </wp:positionH>
          <wp:positionV relativeFrom="paragraph">
            <wp:posOffset>28885</wp:posOffset>
          </wp:positionV>
          <wp:extent cx="501946" cy="499730"/>
          <wp:effectExtent l="19050" t="0" r="0" b="0"/>
          <wp:wrapNone/>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1946" cy="499730"/>
                  </a:xfrm>
                  <a:prstGeom prst="rect">
                    <a:avLst/>
                  </a:prstGeom>
                  <a:noFill/>
                  <a:ln w="9525">
                    <a:noFill/>
                    <a:miter lim="800000"/>
                    <a:headEnd/>
                    <a:tailEnd/>
                  </a:ln>
                </pic:spPr>
              </pic:pic>
            </a:graphicData>
          </a:graphic>
        </wp:anchor>
      </w:drawing>
    </w:r>
    <w:r>
      <w:rPr>
        <w:rFonts w:ascii="Arial" w:hAnsi="Arial" w:cs="Arial"/>
        <w:sz w:val="16"/>
        <w:szCs w:val="20"/>
        <w:lang w:val="da-DK"/>
      </w:rPr>
      <w:t>Nyhed</w:t>
    </w:r>
    <w:r w:rsidRPr="00A3301B">
      <w:rPr>
        <w:rFonts w:ascii="Arial" w:hAnsi="Arial" w:cs="Arial"/>
        <w:sz w:val="16"/>
        <w:szCs w:val="20"/>
        <w:lang w:val="da-DK"/>
      </w:rPr>
      <w:t>, Ikast 201</w:t>
    </w:r>
    <w:r>
      <w:rPr>
        <w:rFonts w:ascii="Arial" w:hAnsi="Arial" w:cs="Arial"/>
        <w:sz w:val="16"/>
        <w:szCs w:val="20"/>
        <w:lang w:val="da-DK"/>
      </w:rPr>
      <w:t>6</w:t>
    </w:r>
    <w:r w:rsidRPr="00A3301B">
      <w:rPr>
        <w:rFonts w:ascii="Arial" w:hAnsi="Arial" w:cs="Arial"/>
        <w:sz w:val="16"/>
        <w:szCs w:val="20"/>
        <w:lang w:val="da-DK"/>
      </w:rPr>
      <w:t>-</w:t>
    </w:r>
    <w:r>
      <w:rPr>
        <w:rFonts w:ascii="Arial" w:hAnsi="Arial" w:cs="Arial"/>
        <w:sz w:val="16"/>
        <w:szCs w:val="20"/>
        <w:lang w:val="da-DK"/>
      </w:rPr>
      <w:t>05-25</w:t>
    </w:r>
  </w:p>
  <w:p w:rsidR="0016177C" w:rsidRDefault="0016177C">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rsids>
    <w:rsidRoot w:val="009E13ED"/>
    <w:rsid w:val="000264B7"/>
    <w:rsid w:val="00041403"/>
    <w:rsid w:val="000424F4"/>
    <w:rsid w:val="00090CE7"/>
    <w:rsid w:val="000A51DC"/>
    <w:rsid w:val="000F71A5"/>
    <w:rsid w:val="001115D6"/>
    <w:rsid w:val="0013683B"/>
    <w:rsid w:val="0016177C"/>
    <w:rsid w:val="001626C3"/>
    <w:rsid w:val="001C1835"/>
    <w:rsid w:val="001F1AE1"/>
    <w:rsid w:val="00220F53"/>
    <w:rsid w:val="002252E8"/>
    <w:rsid w:val="002322AF"/>
    <w:rsid w:val="00235B19"/>
    <w:rsid w:val="00237426"/>
    <w:rsid w:val="0024494E"/>
    <w:rsid w:val="00244F1C"/>
    <w:rsid w:val="00250A9E"/>
    <w:rsid w:val="002629EC"/>
    <w:rsid w:val="002C2101"/>
    <w:rsid w:val="002C675A"/>
    <w:rsid w:val="002E23CD"/>
    <w:rsid w:val="00307519"/>
    <w:rsid w:val="00351B5F"/>
    <w:rsid w:val="003643D3"/>
    <w:rsid w:val="00365769"/>
    <w:rsid w:val="00370B3F"/>
    <w:rsid w:val="003E70B9"/>
    <w:rsid w:val="003F4603"/>
    <w:rsid w:val="00472F3E"/>
    <w:rsid w:val="004A3704"/>
    <w:rsid w:val="00532DDF"/>
    <w:rsid w:val="005433EE"/>
    <w:rsid w:val="00547BEC"/>
    <w:rsid w:val="005516D1"/>
    <w:rsid w:val="00560733"/>
    <w:rsid w:val="00577506"/>
    <w:rsid w:val="00587A8A"/>
    <w:rsid w:val="00591600"/>
    <w:rsid w:val="00595E99"/>
    <w:rsid w:val="005D13DB"/>
    <w:rsid w:val="006035D2"/>
    <w:rsid w:val="00605883"/>
    <w:rsid w:val="00611F4B"/>
    <w:rsid w:val="00635BDC"/>
    <w:rsid w:val="00635E7B"/>
    <w:rsid w:val="00643EC1"/>
    <w:rsid w:val="006665BB"/>
    <w:rsid w:val="006D1E18"/>
    <w:rsid w:val="006E12F4"/>
    <w:rsid w:val="006F4D56"/>
    <w:rsid w:val="00717578"/>
    <w:rsid w:val="007422C5"/>
    <w:rsid w:val="007944AC"/>
    <w:rsid w:val="007A0C11"/>
    <w:rsid w:val="007B2D1C"/>
    <w:rsid w:val="008005C2"/>
    <w:rsid w:val="00810D1C"/>
    <w:rsid w:val="00842701"/>
    <w:rsid w:val="00874E0B"/>
    <w:rsid w:val="00876A24"/>
    <w:rsid w:val="008B3140"/>
    <w:rsid w:val="008C7F06"/>
    <w:rsid w:val="00914D89"/>
    <w:rsid w:val="00935440"/>
    <w:rsid w:val="009749AE"/>
    <w:rsid w:val="009D58D2"/>
    <w:rsid w:val="009E13ED"/>
    <w:rsid w:val="00A03F1B"/>
    <w:rsid w:val="00A042CB"/>
    <w:rsid w:val="00A11245"/>
    <w:rsid w:val="00A3301B"/>
    <w:rsid w:val="00A34D4C"/>
    <w:rsid w:val="00A90D30"/>
    <w:rsid w:val="00AA0474"/>
    <w:rsid w:val="00AA2F70"/>
    <w:rsid w:val="00AB5668"/>
    <w:rsid w:val="00AE17D0"/>
    <w:rsid w:val="00AE6F4F"/>
    <w:rsid w:val="00B24B99"/>
    <w:rsid w:val="00B4181E"/>
    <w:rsid w:val="00B544EF"/>
    <w:rsid w:val="00B603E9"/>
    <w:rsid w:val="00B6318A"/>
    <w:rsid w:val="00B704B9"/>
    <w:rsid w:val="00B802DB"/>
    <w:rsid w:val="00BB7A44"/>
    <w:rsid w:val="00BD550D"/>
    <w:rsid w:val="00BF1B2C"/>
    <w:rsid w:val="00BF7F42"/>
    <w:rsid w:val="00C208D6"/>
    <w:rsid w:val="00C42F0A"/>
    <w:rsid w:val="00C828A6"/>
    <w:rsid w:val="00C942CC"/>
    <w:rsid w:val="00CA7C1D"/>
    <w:rsid w:val="00CB3870"/>
    <w:rsid w:val="00CC3512"/>
    <w:rsid w:val="00CD72F7"/>
    <w:rsid w:val="00CF3D1D"/>
    <w:rsid w:val="00D12EC6"/>
    <w:rsid w:val="00D239E6"/>
    <w:rsid w:val="00D643B1"/>
    <w:rsid w:val="00D732E7"/>
    <w:rsid w:val="00D8325F"/>
    <w:rsid w:val="00DF5003"/>
    <w:rsid w:val="00E10D59"/>
    <w:rsid w:val="00E50BF6"/>
    <w:rsid w:val="00E516E0"/>
    <w:rsid w:val="00E639E6"/>
    <w:rsid w:val="00E8594E"/>
    <w:rsid w:val="00EA5217"/>
    <w:rsid w:val="00EB0FFF"/>
    <w:rsid w:val="00EC0C14"/>
    <w:rsid w:val="00F01039"/>
    <w:rsid w:val="00F040F7"/>
    <w:rsid w:val="00F10677"/>
    <w:rsid w:val="00F174E5"/>
    <w:rsid w:val="00F93415"/>
    <w:rsid w:val="00FD5363"/>
    <w:rsid w:val="00FF68E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90D30"/>
  </w:style>
  <w:style w:type="paragraph" w:styleId="Ingetavstnd">
    <w:name w:val="No Spacing"/>
    <w:uiPriority w:val="1"/>
    <w:qFormat/>
    <w:rsid w:val="00EA5217"/>
    <w:pPr>
      <w:spacing w:after="0" w:line="240" w:lineRule="auto"/>
    </w:pPr>
  </w:style>
  <w:style w:type="paragraph" w:styleId="HTML-frformaterad">
    <w:name w:val="HTML Preformatted"/>
    <w:basedOn w:val="Normal"/>
    <w:link w:val="HTML-frformateradChar"/>
    <w:uiPriority w:val="99"/>
    <w:unhideWhenUsed/>
    <w:rsid w:val="00591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591600"/>
    <w:rPr>
      <w:rFonts w:ascii="Courier New" w:eastAsia="Times New Roman" w:hAnsi="Courier New" w:cs="Courier New"/>
      <w:sz w:val="20"/>
      <w:szCs w:val="20"/>
      <w:lang w:eastAsia="sv-SE"/>
    </w:rPr>
  </w:style>
  <w:style w:type="character" w:styleId="Betoning">
    <w:name w:val="Emphasis"/>
    <w:basedOn w:val="Standardstycketeckensnitt"/>
    <w:uiPriority w:val="20"/>
    <w:qFormat/>
    <w:rsid w:val="00591600"/>
    <w:rPr>
      <w:i/>
      <w:iCs/>
    </w:r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39047">
      <w:bodyDiv w:val="1"/>
      <w:marLeft w:val="0"/>
      <w:marRight w:val="0"/>
      <w:marTop w:val="0"/>
      <w:marBottom w:val="0"/>
      <w:divBdr>
        <w:top w:val="none" w:sz="0" w:space="0" w:color="auto"/>
        <w:left w:val="none" w:sz="0" w:space="0" w:color="auto"/>
        <w:bottom w:val="none" w:sz="0" w:space="0" w:color="auto"/>
        <w:right w:val="none" w:sz="0" w:space="0" w:color="auto"/>
      </w:divBdr>
    </w:div>
    <w:div w:id="135534181">
      <w:bodyDiv w:val="1"/>
      <w:marLeft w:val="0"/>
      <w:marRight w:val="0"/>
      <w:marTop w:val="0"/>
      <w:marBottom w:val="0"/>
      <w:divBdr>
        <w:top w:val="none" w:sz="0" w:space="0" w:color="auto"/>
        <w:left w:val="none" w:sz="0" w:space="0" w:color="auto"/>
        <w:bottom w:val="none" w:sz="0" w:space="0" w:color="auto"/>
        <w:right w:val="none" w:sz="0" w:space="0" w:color="auto"/>
      </w:divBdr>
    </w:div>
    <w:div w:id="393964927">
      <w:bodyDiv w:val="1"/>
      <w:marLeft w:val="0"/>
      <w:marRight w:val="0"/>
      <w:marTop w:val="0"/>
      <w:marBottom w:val="0"/>
      <w:divBdr>
        <w:top w:val="none" w:sz="0" w:space="0" w:color="auto"/>
        <w:left w:val="none" w:sz="0" w:space="0" w:color="auto"/>
        <w:bottom w:val="none" w:sz="0" w:space="0" w:color="auto"/>
        <w:right w:val="none" w:sz="0" w:space="0" w:color="auto"/>
      </w:divBdr>
      <w:divsChild>
        <w:div w:id="1624926553">
          <w:marLeft w:val="0"/>
          <w:marRight w:val="0"/>
          <w:marTop w:val="0"/>
          <w:marBottom w:val="0"/>
          <w:divBdr>
            <w:top w:val="none" w:sz="0" w:space="0" w:color="auto"/>
            <w:left w:val="none" w:sz="0" w:space="0" w:color="auto"/>
            <w:bottom w:val="none" w:sz="0" w:space="0" w:color="auto"/>
            <w:right w:val="none" w:sz="0" w:space="0" w:color="auto"/>
          </w:divBdr>
        </w:div>
        <w:div w:id="728722293">
          <w:marLeft w:val="0"/>
          <w:marRight w:val="0"/>
          <w:marTop w:val="0"/>
          <w:marBottom w:val="0"/>
          <w:divBdr>
            <w:top w:val="none" w:sz="0" w:space="0" w:color="auto"/>
            <w:left w:val="none" w:sz="0" w:space="0" w:color="auto"/>
            <w:bottom w:val="none" w:sz="0" w:space="0" w:color="auto"/>
            <w:right w:val="none" w:sz="0" w:space="0" w:color="auto"/>
          </w:divBdr>
        </w:div>
      </w:divsChild>
    </w:div>
    <w:div w:id="427505232">
      <w:bodyDiv w:val="1"/>
      <w:marLeft w:val="0"/>
      <w:marRight w:val="0"/>
      <w:marTop w:val="0"/>
      <w:marBottom w:val="0"/>
      <w:divBdr>
        <w:top w:val="none" w:sz="0" w:space="0" w:color="auto"/>
        <w:left w:val="none" w:sz="0" w:space="0" w:color="auto"/>
        <w:bottom w:val="none" w:sz="0" w:space="0" w:color="auto"/>
        <w:right w:val="none" w:sz="0" w:space="0" w:color="auto"/>
      </w:divBdr>
    </w:div>
    <w:div w:id="483543362">
      <w:bodyDiv w:val="1"/>
      <w:marLeft w:val="0"/>
      <w:marRight w:val="0"/>
      <w:marTop w:val="0"/>
      <w:marBottom w:val="0"/>
      <w:divBdr>
        <w:top w:val="none" w:sz="0" w:space="0" w:color="auto"/>
        <w:left w:val="none" w:sz="0" w:space="0" w:color="auto"/>
        <w:bottom w:val="none" w:sz="0" w:space="0" w:color="auto"/>
        <w:right w:val="none" w:sz="0" w:space="0" w:color="auto"/>
      </w:divBdr>
      <w:divsChild>
        <w:div w:id="662124820">
          <w:marLeft w:val="0"/>
          <w:marRight w:val="0"/>
          <w:marTop w:val="0"/>
          <w:marBottom w:val="0"/>
          <w:divBdr>
            <w:top w:val="none" w:sz="0" w:space="0" w:color="auto"/>
            <w:left w:val="none" w:sz="0" w:space="0" w:color="auto"/>
            <w:bottom w:val="none" w:sz="0" w:space="0" w:color="auto"/>
            <w:right w:val="none" w:sz="0" w:space="0" w:color="auto"/>
          </w:divBdr>
        </w:div>
        <w:div w:id="1158500588">
          <w:marLeft w:val="0"/>
          <w:marRight w:val="0"/>
          <w:marTop w:val="0"/>
          <w:marBottom w:val="0"/>
          <w:divBdr>
            <w:top w:val="none" w:sz="0" w:space="0" w:color="auto"/>
            <w:left w:val="none" w:sz="0" w:space="0" w:color="auto"/>
            <w:bottom w:val="none" w:sz="0" w:space="0" w:color="auto"/>
            <w:right w:val="none" w:sz="0" w:space="0" w:color="auto"/>
          </w:divBdr>
        </w:div>
      </w:divsChild>
    </w:div>
    <w:div w:id="960501987">
      <w:bodyDiv w:val="1"/>
      <w:marLeft w:val="0"/>
      <w:marRight w:val="0"/>
      <w:marTop w:val="0"/>
      <w:marBottom w:val="0"/>
      <w:divBdr>
        <w:top w:val="none" w:sz="0" w:space="0" w:color="auto"/>
        <w:left w:val="none" w:sz="0" w:space="0" w:color="auto"/>
        <w:bottom w:val="none" w:sz="0" w:space="0" w:color="auto"/>
        <w:right w:val="none" w:sz="0" w:space="0" w:color="auto"/>
      </w:divBdr>
      <w:divsChild>
        <w:div w:id="1092824576">
          <w:marLeft w:val="0"/>
          <w:marRight w:val="0"/>
          <w:marTop w:val="0"/>
          <w:marBottom w:val="0"/>
          <w:divBdr>
            <w:top w:val="none" w:sz="0" w:space="0" w:color="auto"/>
            <w:left w:val="none" w:sz="0" w:space="0" w:color="auto"/>
            <w:bottom w:val="none" w:sz="0" w:space="0" w:color="auto"/>
            <w:right w:val="none" w:sz="0" w:space="0" w:color="auto"/>
          </w:divBdr>
        </w:div>
        <w:div w:id="1208641258">
          <w:marLeft w:val="0"/>
          <w:marRight w:val="0"/>
          <w:marTop w:val="0"/>
          <w:marBottom w:val="0"/>
          <w:divBdr>
            <w:top w:val="none" w:sz="0" w:space="0" w:color="auto"/>
            <w:left w:val="none" w:sz="0" w:space="0" w:color="auto"/>
            <w:bottom w:val="none" w:sz="0" w:space="0" w:color="auto"/>
            <w:right w:val="none" w:sz="0" w:space="0" w:color="auto"/>
          </w:divBdr>
        </w:div>
      </w:divsChild>
    </w:div>
    <w:div w:id="989285126">
      <w:bodyDiv w:val="1"/>
      <w:marLeft w:val="0"/>
      <w:marRight w:val="0"/>
      <w:marTop w:val="0"/>
      <w:marBottom w:val="0"/>
      <w:divBdr>
        <w:top w:val="none" w:sz="0" w:space="0" w:color="auto"/>
        <w:left w:val="none" w:sz="0" w:space="0" w:color="auto"/>
        <w:bottom w:val="none" w:sz="0" w:space="0" w:color="auto"/>
        <w:right w:val="none" w:sz="0" w:space="0" w:color="auto"/>
      </w:divBdr>
    </w:div>
    <w:div w:id="1018501665">
      <w:bodyDiv w:val="1"/>
      <w:marLeft w:val="0"/>
      <w:marRight w:val="0"/>
      <w:marTop w:val="0"/>
      <w:marBottom w:val="0"/>
      <w:divBdr>
        <w:top w:val="none" w:sz="0" w:space="0" w:color="auto"/>
        <w:left w:val="none" w:sz="0" w:space="0" w:color="auto"/>
        <w:bottom w:val="none" w:sz="0" w:space="0" w:color="auto"/>
        <w:right w:val="none" w:sz="0" w:space="0" w:color="auto"/>
      </w:divBdr>
    </w:div>
    <w:div w:id="1086418888">
      <w:bodyDiv w:val="1"/>
      <w:marLeft w:val="0"/>
      <w:marRight w:val="0"/>
      <w:marTop w:val="0"/>
      <w:marBottom w:val="0"/>
      <w:divBdr>
        <w:top w:val="none" w:sz="0" w:space="0" w:color="auto"/>
        <w:left w:val="none" w:sz="0" w:space="0" w:color="auto"/>
        <w:bottom w:val="none" w:sz="0" w:space="0" w:color="auto"/>
        <w:right w:val="none" w:sz="0" w:space="0" w:color="auto"/>
      </w:divBdr>
    </w:div>
    <w:div w:id="1277757348">
      <w:bodyDiv w:val="1"/>
      <w:marLeft w:val="0"/>
      <w:marRight w:val="0"/>
      <w:marTop w:val="0"/>
      <w:marBottom w:val="0"/>
      <w:divBdr>
        <w:top w:val="none" w:sz="0" w:space="0" w:color="auto"/>
        <w:left w:val="none" w:sz="0" w:space="0" w:color="auto"/>
        <w:bottom w:val="none" w:sz="0" w:space="0" w:color="auto"/>
        <w:right w:val="none" w:sz="0" w:space="0" w:color="auto"/>
      </w:divBdr>
    </w:div>
    <w:div w:id="1393576298">
      <w:bodyDiv w:val="1"/>
      <w:marLeft w:val="0"/>
      <w:marRight w:val="0"/>
      <w:marTop w:val="0"/>
      <w:marBottom w:val="0"/>
      <w:divBdr>
        <w:top w:val="none" w:sz="0" w:space="0" w:color="auto"/>
        <w:left w:val="none" w:sz="0" w:space="0" w:color="auto"/>
        <w:bottom w:val="none" w:sz="0" w:space="0" w:color="auto"/>
        <w:right w:val="none" w:sz="0" w:space="0" w:color="auto"/>
      </w:divBdr>
    </w:div>
    <w:div w:id="1408184061">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1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r.dk/produkter/blandingsbatterivaegge/produktsida/" TargetMode="External"/><Relationship Id="rId13" Type="http://schemas.openxmlformats.org/officeDocument/2006/relationships/hyperlink" Target="https://www.youtube.com/watch?v=TaplqicZz1w&amp;feature=youtu.b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r.dk/produkter/alternativer-for-brusevagge/borefri-montering/" TargetMode="External"/><Relationship Id="rId5" Type="http://schemas.openxmlformats.org/officeDocument/2006/relationships/endnotes" Target="endnotes.xml"/><Relationship Id="rId15" Type="http://schemas.openxmlformats.org/officeDocument/2006/relationships/hyperlink" Target="mailto:mikael.thedeby@vannagroup.com" TargetMode="External"/><Relationship Id="rId10" Type="http://schemas.openxmlformats.org/officeDocument/2006/relationships/hyperlink" Target="http://www.inr.dk/produkter/blandingsbatterivaegge/produktsid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nr.dk/produkter/blandingsbatterivaegge/produktsida/" TargetMode="External"/><Relationship Id="rId14" Type="http://schemas.openxmlformats.org/officeDocument/2006/relationships/hyperlink" Target="http://www.inr.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370</Words>
  <Characters>2048</Characters>
  <Application>Microsoft Office Word</Application>
  <DocSecurity>0</DocSecurity>
  <Lines>30</Lines>
  <Paragraphs>10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3</cp:revision>
  <dcterms:created xsi:type="dcterms:W3CDTF">2016-05-25T13:37:00Z</dcterms:created>
  <dcterms:modified xsi:type="dcterms:W3CDTF">2016-05-25T13:59:00Z</dcterms:modified>
</cp:coreProperties>
</file>