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C1A2E" w14:textId="77777777" w:rsidR="00775200" w:rsidRDefault="00775200" w:rsidP="00BA3FDA">
      <w:pPr>
        <w:pStyle w:val="Rubrik1"/>
        <w:ind w:left="426"/>
        <w:jc w:val="right"/>
        <w:rPr>
          <w:rFonts w:cs="Arial"/>
          <w:b w:val="0"/>
          <w:color w:val="888888"/>
          <w:sz w:val="28"/>
          <w:szCs w:val="28"/>
        </w:rPr>
      </w:pPr>
      <w:bookmarkStart w:id="0" w:name="Subject"/>
    </w:p>
    <w:p w14:paraId="3E18D1DF" w14:textId="77777777" w:rsidR="00BA3FDA" w:rsidRPr="00AF710D" w:rsidRDefault="00BA3FDA" w:rsidP="00BA3FDA">
      <w:pPr>
        <w:pStyle w:val="Rubrik1"/>
        <w:ind w:left="426"/>
        <w:jc w:val="right"/>
        <w:rPr>
          <w:rFonts w:cs="Arial"/>
          <w:b w:val="0"/>
          <w:color w:val="888888"/>
          <w:sz w:val="28"/>
          <w:szCs w:val="28"/>
        </w:rPr>
      </w:pPr>
      <w:r w:rsidRPr="00945ADE">
        <w:rPr>
          <w:rFonts w:cs="Arial"/>
          <w:b w:val="0"/>
          <w:color w:val="888888"/>
          <w:sz w:val="28"/>
          <w:szCs w:val="28"/>
        </w:rPr>
        <w:t>PRESSMEDDELANDE</w:t>
      </w:r>
      <w:bookmarkStart w:id="1" w:name="Start"/>
      <w:bookmarkEnd w:id="0"/>
      <w:bookmarkEnd w:id="1"/>
    </w:p>
    <w:p w14:paraId="59383C90" w14:textId="77777777" w:rsidR="00AF6A77" w:rsidRDefault="00AF6A77" w:rsidP="00AF6A77">
      <w:pPr>
        <w:rPr>
          <w:rFonts w:ascii="Arial" w:hAnsi="Arial" w:cs="Arial"/>
          <w:b/>
        </w:rPr>
      </w:pPr>
    </w:p>
    <w:p w14:paraId="1257DDE0" w14:textId="77777777" w:rsidR="00775200" w:rsidRDefault="00775200" w:rsidP="00AF6A77">
      <w:pPr>
        <w:rPr>
          <w:rFonts w:ascii="Arial" w:hAnsi="Arial" w:cs="Arial"/>
          <w:b/>
        </w:rPr>
      </w:pPr>
    </w:p>
    <w:p w14:paraId="4DB85BE8" w14:textId="16D27E34" w:rsidR="00023804" w:rsidRPr="00D669E8" w:rsidRDefault="006744A6" w:rsidP="00AF6A77">
      <w:pPr>
        <w:rPr>
          <w:rFonts w:ascii="Arial" w:hAnsi="Arial" w:cs="Arial"/>
          <w:b/>
          <w:sz w:val="28"/>
          <w:szCs w:val="28"/>
        </w:rPr>
      </w:pPr>
      <w:r>
        <w:rPr>
          <w:rFonts w:ascii="Arial" w:hAnsi="Arial" w:cs="Arial"/>
          <w:b/>
          <w:sz w:val="28"/>
          <w:szCs w:val="28"/>
        </w:rPr>
        <w:t>Experimentell lusta</w:t>
      </w:r>
      <w:r w:rsidR="00536F8A">
        <w:rPr>
          <w:rFonts w:ascii="Arial" w:hAnsi="Arial" w:cs="Arial"/>
          <w:b/>
          <w:sz w:val="28"/>
          <w:szCs w:val="28"/>
        </w:rPr>
        <w:t xml:space="preserve"> </w:t>
      </w:r>
      <w:r w:rsidR="00D669E8" w:rsidRPr="00D669E8">
        <w:rPr>
          <w:rFonts w:ascii="Arial" w:hAnsi="Arial" w:cs="Arial"/>
          <w:b/>
          <w:sz w:val="28"/>
          <w:szCs w:val="28"/>
        </w:rPr>
        <w:t xml:space="preserve">hos </w:t>
      </w:r>
      <w:r w:rsidR="00023804" w:rsidRPr="00D669E8">
        <w:rPr>
          <w:rFonts w:ascii="Arial" w:hAnsi="Arial" w:cs="Arial"/>
          <w:b/>
          <w:sz w:val="28"/>
          <w:szCs w:val="28"/>
        </w:rPr>
        <w:t>Young Designers</w:t>
      </w:r>
      <w:r w:rsidR="005D2637" w:rsidRPr="00D669E8">
        <w:rPr>
          <w:rFonts w:ascii="Arial" w:hAnsi="Arial" w:cs="Arial"/>
          <w:b/>
          <w:sz w:val="28"/>
          <w:szCs w:val="28"/>
        </w:rPr>
        <w:t xml:space="preserve"> </w:t>
      </w:r>
    </w:p>
    <w:p w14:paraId="47E04162" w14:textId="77777777" w:rsidR="00893DB8" w:rsidRPr="00204C75" w:rsidRDefault="00893DB8" w:rsidP="00AF6A77">
      <w:pPr>
        <w:rPr>
          <w:rFonts w:ascii="Arial" w:hAnsi="Arial" w:cs="Arial"/>
          <w:b/>
          <w:i/>
        </w:rPr>
      </w:pPr>
    </w:p>
    <w:p w14:paraId="252A2602" w14:textId="6C6F3A08" w:rsidR="00197239" w:rsidRDefault="00197239" w:rsidP="00DB12E6">
      <w:pPr>
        <w:widowControl w:val="0"/>
        <w:autoSpaceDE w:val="0"/>
        <w:autoSpaceDN w:val="0"/>
        <w:adjustRightInd w:val="0"/>
        <w:spacing w:line="240" w:lineRule="auto"/>
        <w:rPr>
          <w:rFonts w:ascii="Arial" w:eastAsiaTheme="minorHAnsi" w:hAnsi="Arial" w:cs="Arial"/>
          <w:i/>
          <w:szCs w:val="22"/>
        </w:rPr>
      </w:pPr>
    </w:p>
    <w:p w14:paraId="33E70A84" w14:textId="40994163" w:rsidR="007917C2" w:rsidRPr="00FC1578" w:rsidRDefault="001816AC" w:rsidP="00FC1578">
      <w:pPr>
        <w:widowControl w:val="0"/>
        <w:autoSpaceDE w:val="0"/>
        <w:autoSpaceDN w:val="0"/>
        <w:adjustRightInd w:val="0"/>
        <w:spacing w:line="240" w:lineRule="auto"/>
        <w:rPr>
          <w:rFonts w:ascii="Arial" w:eastAsiaTheme="minorHAnsi" w:hAnsi="Arial" w:cs="Arial"/>
          <w:i/>
          <w:szCs w:val="22"/>
        </w:rPr>
      </w:pPr>
      <w:r>
        <w:rPr>
          <w:rFonts w:ascii="Arial" w:eastAsiaTheme="minorHAnsi" w:hAnsi="Arial" w:cs="Arial"/>
          <w:i/>
          <w:szCs w:val="22"/>
        </w:rPr>
        <w:t>V</w:t>
      </w:r>
      <w:r w:rsidR="00197239">
        <w:rPr>
          <w:rFonts w:ascii="Arial" w:eastAsiaTheme="minorHAnsi" w:hAnsi="Arial" w:cs="Arial"/>
          <w:i/>
          <w:szCs w:val="22"/>
        </w:rPr>
        <w:t>årens upplaga av</w:t>
      </w:r>
      <w:r w:rsidR="00023804" w:rsidRPr="00204C75">
        <w:rPr>
          <w:rFonts w:ascii="Arial" w:eastAsiaTheme="minorHAnsi" w:hAnsi="Arial" w:cs="Arial"/>
          <w:i/>
          <w:szCs w:val="22"/>
        </w:rPr>
        <w:t xml:space="preserve"> </w:t>
      </w:r>
      <w:r w:rsidR="00C03170">
        <w:rPr>
          <w:rFonts w:ascii="Arial" w:eastAsiaTheme="minorHAnsi" w:hAnsi="Arial" w:cs="Arial"/>
          <w:i/>
          <w:szCs w:val="22"/>
        </w:rPr>
        <w:t>Young Designers -</w:t>
      </w:r>
      <w:r w:rsidR="00023804" w:rsidRPr="00AD0FA3">
        <w:rPr>
          <w:rFonts w:ascii="Arial" w:eastAsiaTheme="minorHAnsi" w:hAnsi="Arial" w:cs="Arial"/>
          <w:i/>
          <w:szCs w:val="22"/>
        </w:rPr>
        <w:t xml:space="preserve"> Formex plattform</w:t>
      </w:r>
      <w:r w:rsidR="00762069">
        <w:rPr>
          <w:rFonts w:ascii="Arial" w:eastAsiaTheme="minorHAnsi" w:hAnsi="Arial" w:cs="Arial"/>
          <w:i/>
          <w:szCs w:val="22"/>
        </w:rPr>
        <w:t xml:space="preserve"> för</w:t>
      </w:r>
      <w:r w:rsidR="00023804" w:rsidRPr="00AD0FA3">
        <w:rPr>
          <w:rFonts w:ascii="Arial" w:eastAsiaTheme="minorHAnsi" w:hAnsi="Arial" w:cs="Arial"/>
          <w:i/>
          <w:szCs w:val="22"/>
        </w:rPr>
        <w:t xml:space="preserve"> </w:t>
      </w:r>
      <w:r w:rsidR="00A62880">
        <w:rPr>
          <w:rFonts w:ascii="Arial" w:eastAsiaTheme="minorHAnsi" w:hAnsi="Arial" w:cs="Arial"/>
          <w:i/>
          <w:szCs w:val="22"/>
        </w:rPr>
        <w:t>nya talanger</w:t>
      </w:r>
      <w:r w:rsidR="00197239">
        <w:rPr>
          <w:rFonts w:ascii="Arial" w:eastAsiaTheme="minorHAnsi" w:hAnsi="Arial" w:cs="Arial"/>
          <w:i/>
          <w:szCs w:val="22"/>
        </w:rPr>
        <w:t xml:space="preserve"> består av 21</w:t>
      </w:r>
      <w:r w:rsidR="00197239" w:rsidRPr="00204C75">
        <w:rPr>
          <w:rFonts w:ascii="Arial" w:eastAsiaTheme="minorHAnsi" w:hAnsi="Arial" w:cs="Arial"/>
          <w:i/>
          <w:szCs w:val="22"/>
        </w:rPr>
        <w:t xml:space="preserve"> </w:t>
      </w:r>
      <w:r w:rsidR="00197239">
        <w:rPr>
          <w:rFonts w:ascii="Arial" w:eastAsiaTheme="minorHAnsi" w:hAnsi="Arial" w:cs="Arial"/>
          <w:i/>
          <w:szCs w:val="22"/>
        </w:rPr>
        <w:t xml:space="preserve">utvalda </w:t>
      </w:r>
      <w:r w:rsidR="00843C5B">
        <w:rPr>
          <w:rFonts w:ascii="Arial" w:eastAsiaTheme="minorHAnsi" w:hAnsi="Arial" w:cs="Arial"/>
          <w:i/>
          <w:szCs w:val="22"/>
        </w:rPr>
        <w:t>deltagare</w:t>
      </w:r>
      <w:r w:rsidR="00843C5B" w:rsidRPr="00204C75">
        <w:rPr>
          <w:rFonts w:ascii="Arial" w:eastAsiaTheme="minorHAnsi" w:hAnsi="Arial" w:cs="Arial"/>
          <w:i/>
          <w:szCs w:val="22"/>
        </w:rPr>
        <w:t xml:space="preserve"> </w:t>
      </w:r>
      <w:r w:rsidR="00197239" w:rsidRPr="00204C75">
        <w:rPr>
          <w:rFonts w:ascii="Arial" w:eastAsiaTheme="minorHAnsi" w:hAnsi="Arial" w:cs="Arial"/>
          <w:i/>
          <w:szCs w:val="22"/>
        </w:rPr>
        <w:t>inom</w:t>
      </w:r>
      <w:r w:rsidR="00843C5B">
        <w:rPr>
          <w:rFonts w:ascii="Arial" w:eastAsiaTheme="minorHAnsi" w:hAnsi="Arial" w:cs="Arial"/>
          <w:i/>
          <w:szCs w:val="22"/>
        </w:rPr>
        <w:t xml:space="preserve"> olika kategorier. Här </w:t>
      </w:r>
      <w:r w:rsidR="00023804" w:rsidRPr="00204C75">
        <w:rPr>
          <w:rFonts w:ascii="Arial" w:eastAsiaTheme="minorHAnsi" w:hAnsi="Arial" w:cs="Arial"/>
          <w:i/>
          <w:szCs w:val="22"/>
        </w:rPr>
        <w:t>presentera</w:t>
      </w:r>
      <w:r w:rsidR="00843C5B">
        <w:rPr>
          <w:rFonts w:ascii="Arial" w:eastAsiaTheme="minorHAnsi" w:hAnsi="Arial" w:cs="Arial"/>
          <w:i/>
          <w:szCs w:val="22"/>
        </w:rPr>
        <w:t>s</w:t>
      </w:r>
      <w:r w:rsidR="00197239">
        <w:rPr>
          <w:rFonts w:ascii="Arial" w:eastAsiaTheme="minorHAnsi" w:hAnsi="Arial" w:cs="Arial"/>
          <w:i/>
          <w:szCs w:val="22"/>
        </w:rPr>
        <w:t xml:space="preserve"> </w:t>
      </w:r>
      <w:r w:rsidR="00843C5B">
        <w:rPr>
          <w:rFonts w:ascii="Arial" w:eastAsiaTheme="minorHAnsi" w:hAnsi="Arial" w:cs="Arial"/>
          <w:i/>
          <w:szCs w:val="22"/>
        </w:rPr>
        <w:t xml:space="preserve">flera experimentella och nyskapande produkter - </w:t>
      </w:r>
      <w:r w:rsidR="00197239">
        <w:rPr>
          <w:rFonts w:ascii="Arial" w:eastAsiaTheme="minorHAnsi" w:hAnsi="Arial" w:cs="Arial"/>
          <w:i/>
          <w:szCs w:val="22"/>
        </w:rPr>
        <w:t>bland annat</w:t>
      </w:r>
      <w:r w:rsidR="00FB54A0">
        <w:rPr>
          <w:rFonts w:ascii="Arial" w:eastAsiaTheme="minorHAnsi" w:hAnsi="Arial" w:cs="Arial"/>
          <w:i/>
          <w:szCs w:val="22"/>
        </w:rPr>
        <w:t xml:space="preserve"> </w:t>
      </w:r>
      <w:r w:rsidR="00197239">
        <w:rPr>
          <w:rFonts w:ascii="Arial" w:eastAsiaTheme="minorHAnsi" w:hAnsi="Arial" w:cs="Arial"/>
          <w:i/>
          <w:szCs w:val="22"/>
        </w:rPr>
        <w:t xml:space="preserve">konsthantverk i </w:t>
      </w:r>
      <w:proofErr w:type="spellStart"/>
      <w:r w:rsidR="00197239">
        <w:rPr>
          <w:rFonts w:ascii="Arial" w:eastAsiaTheme="minorHAnsi" w:hAnsi="Arial" w:cs="Arial"/>
          <w:i/>
          <w:szCs w:val="22"/>
        </w:rPr>
        <w:t>järnnät</w:t>
      </w:r>
      <w:proofErr w:type="spellEnd"/>
      <w:r w:rsidR="00197239">
        <w:rPr>
          <w:rFonts w:ascii="Arial" w:eastAsiaTheme="minorHAnsi" w:hAnsi="Arial" w:cs="Arial"/>
          <w:i/>
          <w:szCs w:val="22"/>
        </w:rPr>
        <w:t>, design med emotion</w:t>
      </w:r>
      <w:r w:rsidR="00843C5B">
        <w:rPr>
          <w:rFonts w:ascii="Arial" w:eastAsiaTheme="minorHAnsi" w:hAnsi="Arial" w:cs="Arial"/>
          <w:i/>
          <w:szCs w:val="22"/>
        </w:rPr>
        <w:t>ell funktion och formgiven hållbar tvål.</w:t>
      </w:r>
    </w:p>
    <w:p w14:paraId="1C48AAF1" w14:textId="77777777" w:rsidR="00FC1578" w:rsidRDefault="00FC1578" w:rsidP="007917C2"/>
    <w:p w14:paraId="3E6781B5" w14:textId="7F234656" w:rsidR="0067319F" w:rsidRPr="0067319F" w:rsidRDefault="0067319F" w:rsidP="0067319F">
      <w:pPr>
        <w:rPr>
          <w:rFonts w:ascii="Arial" w:hAnsi="Arial" w:cs="Arial"/>
          <w:color w:val="000000"/>
          <w:szCs w:val="22"/>
        </w:rPr>
      </w:pPr>
      <w:r w:rsidRPr="0067319F">
        <w:rPr>
          <w:rFonts w:ascii="Arial" w:hAnsi="Arial" w:cs="Arial"/>
          <w:b/>
          <w:color w:val="000000"/>
          <w:szCs w:val="22"/>
        </w:rPr>
        <w:t>Johanna Forsberg</w:t>
      </w:r>
      <w:r w:rsidR="00FC1578">
        <w:rPr>
          <w:rFonts w:ascii="Arial" w:hAnsi="Arial" w:cs="Arial"/>
          <w:color w:val="000000"/>
          <w:szCs w:val="22"/>
        </w:rPr>
        <w:t xml:space="preserve"> arbetar </w:t>
      </w:r>
      <w:r w:rsidRPr="0067319F">
        <w:rPr>
          <w:rFonts w:ascii="Arial" w:hAnsi="Arial" w:cs="Arial"/>
          <w:color w:val="000000"/>
          <w:szCs w:val="22"/>
        </w:rPr>
        <w:t xml:space="preserve">med att böja </w:t>
      </w:r>
      <w:proofErr w:type="spellStart"/>
      <w:r w:rsidRPr="0067319F">
        <w:rPr>
          <w:rFonts w:ascii="Arial" w:hAnsi="Arial" w:cs="Arial"/>
          <w:color w:val="000000"/>
          <w:szCs w:val="22"/>
        </w:rPr>
        <w:t>järnnät</w:t>
      </w:r>
      <w:proofErr w:type="spellEnd"/>
      <w:r w:rsidRPr="0067319F">
        <w:rPr>
          <w:rFonts w:ascii="Arial" w:hAnsi="Arial" w:cs="Arial"/>
          <w:color w:val="000000"/>
          <w:szCs w:val="22"/>
        </w:rPr>
        <w:t xml:space="preserve"> till exklusiva konstverk. För hand skapar</w:t>
      </w:r>
      <w:r>
        <w:rPr>
          <w:rFonts w:ascii="Arial" w:hAnsi="Arial" w:cs="Arial"/>
          <w:color w:val="000000"/>
          <w:szCs w:val="22"/>
        </w:rPr>
        <w:t xml:space="preserve"> hon</w:t>
      </w:r>
      <w:r w:rsidRPr="0067319F">
        <w:rPr>
          <w:rFonts w:ascii="Arial" w:hAnsi="Arial" w:cs="Arial"/>
          <w:color w:val="000000"/>
          <w:szCs w:val="22"/>
        </w:rPr>
        <w:t> </w:t>
      </w:r>
      <w:r>
        <w:rPr>
          <w:rFonts w:ascii="Arial" w:hAnsi="Arial" w:cs="Arial"/>
          <w:color w:val="000000"/>
          <w:szCs w:val="22"/>
        </w:rPr>
        <w:t xml:space="preserve">bland annat </w:t>
      </w:r>
      <w:r w:rsidRPr="0067319F">
        <w:rPr>
          <w:rFonts w:ascii="Arial" w:hAnsi="Arial" w:cs="Arial"/>
          <w:color w:val="000000"/>
          <w:szCs w:val="22"/>
        </w:rPr>
        <w:t>torsos</w:t>
      </w:r>
      <w:r w:rsidR="003A27E4">
        <w:rPr>
          <w:rStyle w:val="apple-style-span"/>
          <w:rFonts w:ascii="Arial" w:hAnsi="Arial" w:cs="Arial"/>
          <w:color w:val="000000"/>
          <w:szCs w:val="22"/>
        </w:rPr>
        <w:t xml:space="preserve">, ljusstakar, lampor och </w:t>
      </w:r>
      <w:r w:rsidRPr="0067319F">
        <w:rPr>
          <w:rStyle w:val="apple-style-span"/>
          <w:rFonts w:ascii="Arial" w:hAnsi="Arial" w:cs="Arial"/>
          <w:color w:val="000000"/>
          <w:szCs w:val="22"/>
        </w:rPr>
        <w:t>få</w:t>
      </w:r>
      <w:r>
        <w:rPr>
          <w:rStyle w:val="apple-style-span"/>
          <w:rFonts w:ascii="Arial" w:hAnsi="Arial" w:cs="Arial"/>
          <w:color w:val="000000"/>
          <w:szCs w:val="22"/>
        </w:rPr>
        <w:t>glar. Varje verk är unikt. Hennes</w:t>
      </w:r>
      <w:r w:rsidRPr="0067319F">
        <w:rPr>
          <w:rStyle w:val="apple-style-span"/>
          <w:rFonts w:ascii="Arial" w:hAnsi="Arial" w:cs="Arial"/>
          <w:color w:val="000000"/>
          <w:szCs w:val="22"/>
        </w:rPr>
        <w:t xml:space="preserve"> först</w:t>
      </w:r>
      <w:r>
        <w:rPr>
          <w:rStyle w:val="apple-style-span"/>
          <w:rFonts w:ascii="Arial" w:hAnsi="Arial" w:cs="Arial"/>
          <w:color w:val="000000"/>
          <w:szCs w:val="22"/>
        </w:rPr>
        <w:t>a skulptur gjorde hon</w:t>
      </w:r>
      <w:r w:rsidRPr="0067319F">
        <w:rPr>
          <w:rStyle w:val="apple-style-span"/>
          <w:rFonts w:ascii="Arial" w:hAnsi="Arial" w:cs="Arial"/>
          <w:color w:val="000000"/>
          <w:szCs w:val="22"/>
        </w:rPr>
        <w:t xml:space="preserve"> under gymnasiet 20</w:t>
      </w:r>
      <w:r>
        <w:rPr>
          <w:rStyle w:val="apple-style-span"/>
          <w:rFonts w:ascii="Arial" w:hAnsi="Arial" w:cs="Arial"/>
          <w:color w:val="000000"/>
          <w:szCs w:val="22"/>
        </w:rPr>
        <w:t>01 och kort därefter satsade hon</w:t>
      </w:r>
      <w:r w:rsidRPr="0067319F">
        <w:rPr>
          <w:rStyle w:val="apple-style-span"/>
          <w:rFonts w:ascii="Arial" w:hAnsi="Arial" w:cs="Arial"/>
          <w:color w:val="000000"/>
          <w:szCs w:val="22"/>
        </w:rPr>
        <w:t xml:space="preserve"> fullt ut som konstnä</w:t>
      </w:r>
      <w:r w:rsidR="00FB54A0">
        <w:rPr>
          <w:rStyle w:val="apple-style-span"/>
          <w:rFonts w:ascii="Arial" w:hAnsi="Arial" w:cs="Arial"/>
          <w:color w:val="000000"/>
          <w:szCs w:val="22"/>
        </w:rPr>
        <w:t xml:space="preserve">r och </w:t>
      </w:r>
      <w:r>
        <w:rPr>
          <w:rStyle w:val="apple-style-span"/>
          <w:rFonts w:ascii="Arial" w:hAnsi="Arial" w:cs="Arial"/>
          <w:color w:val="000000"/>
          <w:szCs w:val="22"/>
        </w:rPr>
        <w:t>företagare.</w:t>
      </w:r>
      <w:r w:rsidR="00FB54A0">
        <w:rPr>
          <w:rStyle w:val="apple-style-span"/>
          <w:rFonts w:ascii="Arial" w:hAnsi="Arial" w:cs="Arial"/>
          <w:color w:val="000000"/>
          <w:szCs w:val="22"/>
        </w:rPr>
        <w:t xml:space="preserve"> </w:t>
      </w:r>
      <w:r>
        <w:rPr>
          <w:rStyle w:val="apple-style-span"/>
          <w:rFonts w:ascii="Arial" w:hAnsi="Arial" w:cs="Arial"/>
          <w:color w:val="000000"/>
          <w:szCs w:val="22"/>
        </w:rPr>
        <w:t>Sedan dess har hon arbetat heltid</w:t>
      </w:r>
      <w:r w:rsidR="00FB54A0">
        <w:rPr>
          <w:rStyle w:val="apple-style-span"/>
          <w:rFonts w:ascii="Arial" w:hAnsi="Arial" w:cs="Arial"/>
          <w:color w:val="000000"/>
          <w:szCs w:val="22"/>
        </w:rPr>
        <w:t xml:space="preserve"> med s</w:t>
      </w:r>
      <w:r w:rsidRPr="0067319F">
        <w:rPr>
          <w:rStyle w:val="apple-style-span"/>
          <w:rFonts w:ascii="Arial" w:hAnsi="Arial" w:cs="Arial"/>
          <w:color w:val="000000"/>
          <w:szCs w:val="22"/>
        </w:rPr>
        <w:t>in passion. </w:t>
      </w:r>
    </w:p>
    <w:p w14:paraId="23E7BF84" w14:textId="77777777" w:rsidR="0067319F" w:rsidRPr="0067319F" w:rsidRDefault="0067319F" w:rsidP="0067319F">
      <w:pPr>
        <w:rPr>
          <w:rFonts w:ascii="Arial" w:hAnsi="Arial" w:cs="Arial"/>
          <w:color w:val="000000"/>
          <w:szCs w:val="22"/>
        </w:rPr>
      </w:pPr>
    </w:p>
    <w:p w14:paraId="0CAAFEBA" w14:textId="65DCEDE8" w:rsidR="0067319F" w:rsidRPr="00C13ADD" w:rsidRDefault="0067319F" w:rsidP="00C13ADD">
      <w:pPr>
        <w:pStyle w:val="Liststycke"/>
        <w:numPr>
          <w:ilvl w:val="0"/>
          <w:numId w:val="14"/>
        </w:numPr>
        <w:rPr>
          <w:rStyle w:val="apple-style-span"/>
          <w:rFonts w:ascii="Arial" w:hAnsi="Arial" w:cs="Arial"/>
          <w:color w:val="000000"/>
          <w:szCs w:val="22"/>
        </w:rPr>
      </w:pPr>
      <w:r w:rsidRPr="00C13ADD">
        <w:rPr>
          <w:rStyle w:val="apple-style-span"/>
          <w:rFonts w:ascii="Arial" w:hAnsi="Arial" w:cs="Arial"/>
          <w:color w:val="000000"/>
          <w:szCs w:val="22"/>
        </w:rPr>
        <w:t>Mina rötter har jag i Västerbotten och där finns även min ateljé. Inspirationen till mina verk hittar jag i mötet med människor och i den vackra natur som omger mig. Min fascination ligger i kontrasten mellan att vara stark och skör, sida vid sida. Jag tycker att nätet på ett särskilt sätt fångar det. </w:t>
      </w:r>
    </w:p>
    <w:p w14:paraId="4B8320DB" w14:textId="77777777" w:rsidR="00FC1578" w:rsidRDefault="00FC1578" w:rsidP="00FC1578">
      <w:pPr>
        <w:rPr>
          <w:rFonts w:ascii="Arial" w:hAnsi="Arial" w:cs="Arial"/>
        </w:rPr>
      </w:pPr>
    </w:p>
    <w:p w14:paraId="1A880AA1" w14:textId="609A7D72" w:rsidR="00FC1578" w:rsidRDefault="00FC1578" w:rsidP="00FC1578">
      <w:pPr>
        <w:autoSpaceDE w:val="0"/>
        <w:autoSpaceDN w:val="0"/>
        <w:adjustRightInd w:val="0"/>
        <w:spacing w:line="240" w:lineRule="auto"/>
        <w:rPr>
          <w:rFonts w:ascii="Arial" w:eastAsiaTheme="minorHAnsi" w:hAnsi="Arial" w:cs="Arial"/>
          <w:szCs w:val="22"/>
        </w:rPr>
      </w:pPr>
      <w:r w:rsidRPr="00214910">
        <w:rPr>
          <w:rFonts w:ascii="Arial" w:eastAsiaTheme="minorHAnsi" w:hAnsi="Arial" w:cs="Arial"/>
          <w:b/>
          <w:szCs w:val="22"/>
        </w:rPr>
        <w:t xml:space="preserve">Le </w:t>
      </w:r>
      <w:proofErr w:type="spellStart"/>
      <w:r w:rsidRPr="00214910">
        <w:rPr>
          <w:rFonts w:ascii="Arial" w:eastAsiaTheme="minorHAnsi" w:hAnsi="Arial" w:cs="Arial"/>
          <w:b/>
          <w:szCs w:val="22"/>
        </w:rPr>
        <w:t>Soap</w:t>
      </w:r>
      <w:proofErr w:type="spellEnd"/>
      <w:r w:rsidRPr="00214910">
        <w:rPr>
          <w:rFonts w:ascii="Arial" w:eastAsiaTheme="minorHAnsi" w:hAnsi="Arial" w:cs="Arial"/>
          <w:szCs w:val="22"/>
        </w:rPr>
        <w:t xml:space="preserve"> grundades 2015 av Karl Fredrik Mattsson,</w:t>
      </w:r>
      <w:r>
        <w:rPr>
          <w:rFonts w:ascii="Arial" w:eastAsiaTheme="minorHAnsi" w:hAnsi="Arial" w:cs="Arial"/>
          <w:szCs w:val="22"/>
        </w:rPr>
        <w:t xml:space="preserve"> </w:t>
      </w:r>
      <w:r w:rsidRPr="00214910">
        <w:rPr>
          <w:rFonts w:ascii="Arial" w:eastAsiaTheme="minorHAnsi" w:hAnsi="Arial" w:cs="Arial"/>
          <w:szCs w:val="22"/>
        </w:rPr>
        <w:t xml:space="preserve">Björn Carlberg och Peter </w:t>
      </w:r>
      <w:r>
        <w:rPr>
          <w:rFonts w:ascii="Arial" w:eastAsiaTheme="minorHAnsi" w:hAnsi="Arial" w:cs="Arial"/>
          <w:szCs w:val="22"/>
        </w:rPr>
        <w:t xml:space="preserve">Eriksson alla </w:t>
      </w:r>
      <w:r w:rsidR="00843C5B">
        <w:rPr>
          <w:rFonts w:ascii="Arial" w:eastAsiaTheme="minorHAnsi" w:hAnsi="Arial" w:cs="Arial"/>
          <w:szCs w:val="22"/>
        </w:rPr>
        <w:t xml:space="preserve">med en bakgrund </w:t>
      </w:r>
      <w:r>
        <w:rPr>
          <w:rFonts w:ascii="Arial" w:eastAsiaTheme="minorHAnsi" w:hAnsi="Arial" w:cs="Arial"/>
          <w:szCs w:val="22"/>
        </w:rPr>
        <w:t xml:space="preserve">inom reklambranschen. </w:t>
      </w:r>
      <w:r w:rsidRPr="00214910">
        <w:rPr>
          <w:rFonts w:ascii="Arial" w:eastAsiaTheme="minorHAnsi" w:hAnsi="Arial" w:cs="Arial"/>
          <w:szCs w:val="22"/>
        </w:rPr>
        <w:t>Karl Fredrik Mattsson är</w:t>
      </w:r>
      <w:r>
        <w:rPr>
          <w:rFonts w:ascii="Arial" w:eastAsiaTheme="minorHAnsi" w:hAnsi="Arial" w:cs="Arial"/>
          <w:szCs w:val="22"/>
        </w:rPr>
        <w:t xml:space="preserve"> också</w:t>
      </w:r>
      <w:r w:rsidRPr="00214910">
        <w:rPr>
          <w:rFonts w:ascii="Arial" w:eastAsiaTheme="minorHAnsi" w:hAnsi="Arial" w:cs="Arial"/>
          <w:szCs w:val="22"/>
        </w:rPr>
        <w:t xml:space="preserve"> tidigare känd för sina konstprojekt, bland annat de falska ”horkarlsmynten" och Björn Carlberg är bland annat mannen bakom den nu aktuella mupp-tv-serien Kjell på TV4 d</w:t>
      </w:r>
      <w:r>
        <w:rPr>
          <w:rFonts w:ascii="Arial" w:eastAsiaTheme="minorHAnsi" w:hAnsi="Arial" w:cs="Arial"/>
          <w:szCs w:val="22"/>
        </w:rPr>
        <w:t>är han spelar alla karaktärerna</w:t>
      </w:r>
      <w:r w:rsidR="00843C5B">
        <w:rPr>
          <w:rFonts w:ascii="Arial" w:eastAsiaTheme="minorHAnsi" w:hAnsi="Arial" w:cs="Arial"/>
          <w:szCs w:val="22"/>
        </w:rPr>
        <w:t>.</w:t>
      </w:r>
      <w:r>
        <w:rPr>
          <w:rFonts w:ascii="Arial" w:eastAsiaTheme="minorHAnsi" w:hAnsi="Arial" w:cs="Arial"/>
          <w:szCs w:val="22"/>
        </w:rPr>
        <w:t xml:space="preserve"> </w:t>
      </w:r>
      <w:r w:rsidRPr="00214910">
        <w:rPr>
          <w:rFonts w:ascii="Arial" w:eastAsiaTheme="minorHAnsi" w:hAnsi="Arial" w:cs="Arial"/>
          <w:szCs w:val="22"/>
        </w:rPr>
        <w:t>Pe</w:t>
      </w:r>
      <w:r>
        <w:rPr>
          <w:rFonts w:ascii="Arial" w:eastAsiaTheme="minorHAnsi" w:hAnsi="Arial" w:cs="Arial"/>
          <w:szCs w:val="22"/>
        </w:rPr>
        <w:t xml:space="preserve">ter Eriksson </w:t>
      </w:r>
      <w:r w:rsidR="00843C5B">
        <w:rPr>
          <w:rFonts w:ascii="Arial" w:eastAsiaTheme="minorHAnsi" w:hAnsi="Arial" w:cs="Arial"/>
          <w:szCs w:val="22"/>
        </w:rPr>
        <w:t xml:space="preserve">står bakom </w:t>
      </w:r>
      <w:r w:rsidRPr="00214910">
        <w:rPr>
          <w:rFonts w:ascii="Arial" w:eastAsiaTheme="minorHAnsi" w:hAnsi="Arial" w:cs="Arial"/>
          <w:szCs w:val="22"/>
        </w:rPr>
        <w:t>många reklamsuccéer genom åren</w:t>
      </w:r>
      <w:r>
        <w:rPr>
          <w:rFonts w:ascii="Arial" w:eastAsiaTheme="minorHAnsi" w:hAnsi="Arial" w:cs="Arial"/>
          <w:szCs w:val="22"/>
        </w:rPr>
        <w:t xml:space="preserve">. Tillsammans gör de nu </w:t>
      </w:r>
      <w:r w:rsidRPr="00214910">
        <w:rPr>
          <w:rFonts w:ascii="Arial" w:eastAsiaTheme="minorHAnsi" w:hAnsi="Arial" w:cs="Arial"/>
          <w:szCs w:val="22"/>
        </w:rPr>
        <w:t xml:space="preserve">produktdebut med </w:t>
      </w:r>
      <w:r>
        <w:rPr>
          <w:rFonts w:ascii="Arial" w:eastAsiaTheme="minorHAnsi" w:hAnsi="Arial" w:cs="Arial"/>
          <w:szCs w:val="22"/>
        </w:rPr>
        <w:t xml:space="preserve">tvålen </w:t>
      </w:r>
      <w:r w:rsidRPr="00214910">
        <w:rPr>
          <w:rFonts w:ascii="Arial" w:eastAsiaTheme="minorHAnsi" w:hAnsi="Arial" w:cs="Arial"/>
          <w:szCs w:val="22"/>
        </w:rPr>
        <w:t xml:space="preserve">Le </w:t>
      </w:r>
      <w:proofErr w:type="spellStart"/>
      <w:r w:rsidRPr="00214910">
        <w:rPr>
          <w:rFonts w:ascii="Arial" w:eastAsiaTheme="minorHAnsi" w:hAnsi="Arial" w:cs="Arial"/>
          <w:szCs w:val="22"/>
        </w:rPr>
        <w:t>Soap</w:t>
      </w:r>
      <w:proofErr w:type="spellEnd"/>
      <w:r w:rsidRPr="00214910">
        <w:rPr>
          <w:rFonts w:ascii="Arial" w:eastAsiaTheme="minorHAnsi" w:hAnsi="Arial" w:cs="Arial"/>
          <w:szCs w:val="22"/>
        </w:rPr>
        <w:t>.</w:t>
      </w:r>
    </w:p>
    <w:p w14:paraId="543C7CCB" w14:textId="77777777" w:rsidR="00FC1578" w:rsidRPr="00FC1578" w:rsidRDefault="00FC1578" w:rsidP="00FC1578">
      <w:pPr>
        <w:rPr>
          <w:rFonts w:ascii="Arial" w:hAnsi="Arial" w:cs="Arial"/>
        </w:rPr>
      </w:pPr>
    </w:p>
    <w:p w14:paraId="5A973795" w14:textId="2D08458A" w:rsidR="00FC1578" w:rsidRPr="00C13ADD" w:rsidRDefault="00FC1578" w:rsidP="00C13ADD">
      <w:pPr>
        <w:pStyle w:val="Liststycke"/>
        <w:numPr>
          <w:ilvl w:val="0"/>
          <w:numId w:val="14"/>
        </w:numPr>
        <w:autoSpaceDE w:val="0"/>
        <w:autoSpaceDN w:val="0"/>
        <w:adjustRightInd w:val="0"/>
        <w:spacing w:line="240" w:lineRule="auto"/>
        <w:rPr>
          <w:rFonts w:ascii="Arial" w:eastAsiaTheme="minorHAnsi" w:hAnsi="Arial" w:cs="Arial"/>
          <w:szCs w:val="22"/>
        </w:rPr>
      </w:pPr>
      <w:r w:rsidRPr="00C13ADD">
        <w:rPr>
          <w:rFonts w:ascii="Arial" w:eastAsiaTheme="minorHAnsi" w:hAnsi="Arial" w:cs="Arial"/>
          <w:szCs w:val="22"/>
        </w:rPr>
        <w:t xml:space="preserve">Vi ville först göra rakapparater som var mer feminina eftersom vi tyckte att dagens utbud var så manligt, säger Björn Carlberg. Det kändes som att man stod och rakade sig med en tysk diplomatbil varje gång man ställde sig framför spegeln. Men efter ett tag kom vi på att vi var mer intresserade av vardagliga förbrukningsvaror. Tvål är en förbrukningsvara, men den har också blivit en statusmarkör eftersom heminredningstrenden är lika djupt rotad i badrummet som i vardagsrummet idag. Därför ville vi skapa en snygg tvål som är ekologisk på riktigt, inte bara på låtsas, och som dessutom ger ett mervärde. Vår tvål gör det eftersom varje såld tvål genererar pengar till BRIS. Le </w:t>
      </w:r>
      <w:proofErr w:type="spellStart"/>
      <w:r w:rsidRPr="00C13ADD">
        <w:rPr>
          <w:rFonts w:ascii="Arial" w:eastAsiaTheme="minorHAnsi" w:hAnsi="Arial" w:cs="Arial"/>
          <w:szCs w:val="22"/>
        </w:rPr>
        <w:t>Soap</w:t>
      </w:r>
      <w:proofErr w:type="spellEnd"/>
      <w:r w:rsidRPr="00C13ADD">
        <w:rPr>
          <w:rFonts w:ascii="Arial" w:eastAsiaTheme="minorHAnsi" w:hAnsi="Arial" w:cs="Arial"/>
          <w:szCs w:val="22"/>
        </w:rPr>
        <w:t xml:space="preserve"> är certifierad av </w:t>
      </w:r>
      <w:proofErr w:type="spellStart"/>
      <w:r w:rsidRPr="00C13ADD">
        <w:rPr>
          <w:rFonts w:ascii="Arial" w:eastAsiaTheme="minorHAnsi" w:hAnsi="Arial" w:cs="Arial"/>
          <w:szCs w:val="22"/>
        </w:rPr>
        <w:t>Ekogarantie</w:t>
      </w:r>
      <w:proofErr w:type="spellEnd"/>
      <w:r w:rsidRPr="00C13ADD">
        <w:rPr>
          <w:rFonts w:ascii="Arial" w:eastAsiaTheme="minorHAnsi" w:hAnsi="Arial" w:cs="Arial"/>
          <w:szCs w:val="22"/>
        </w:rPr>
        <w:t xml:space="preserve"> och godkänd av The Vegan </w:t>
      </w:r>
      <w:proofErr w:type="spellStart"/>
      <w:r w:rsidRPr="00C13ADD">
        <w:rPr>
          <w:rFonts w:ascii="Arial" w:eastAsiaTheme="minorHAnsi" w:hAnsi="Arial" w:cs="Arial"/>
          <w:szCs w:val="22"/>
        </w:rPr>
        <w:t>Society</w:t>
      </w:r>
      <w:proofErr w:type="spellEnd"/>
      <w:r w:rsidRPr="00C13ADD">
        <w:rPr>
          <w:rFonts w:ascii="Arial" w:eastAsiaTheme="minorHAnsi" w:hAnsi="Arial" w:cs="Arial"/>
          <w:szCs w:val="22"/>
        </w:rPr>
        <w:t>.</w:t>
      </w:r>
    </w:p>
    <w:p w14:paraId="5DFD7E3A" w14:textId="77777777" w:rsidR="00BA6EE4" w:rsidRPr="00BA6EE4" w:rsidRDefault="00BA6EE4" w:rsidP="00BA6EE4">
      <w:pPr>
        <w:rPr>
          <w:rFonts w:ascii="Arial" w:hAnsi="Arial" w:cs="Arial"/>
          <w:color w:val="000000"/>
          <w:szCs w:val="22"/>
        </w:rPr>
      </w:pPr>
    </w:p>
    <w:p w14:paraId="60E05D45" w14:textId="77777777" w:rsidR="00BA6EE4" w:rsidRPr="0067319F" w:rsidRDefault="00BA6EE4" w:rsidP="00BA6EE4">
      <w:pPr>
        <w:rPr>
          <w:rFonts w:ascii="Arial" w:hAnsi="Arial" w:cs="Arial"/>
        </w:rPr>
      </w:pPr>
      <w:r w:rsidRPr="0067319F">
        <w:rPr>
          <w:rFonts w:ascii="Arial" w:hAnsi="Arial" w:cs="Arial"/>
          <w:b/>
        </w:rPr>
        <w:t xml:space="preserve">Stoft </w:t>
      </w:r>
      <w:r w:rsidRPr="0067319F">
        <w:rPr>
          <w:rFonts w:ascii="Arial" w:hAnsi="Arial" w:cs="Arial"/>
        </w:rPr>
        <w:t>är en multi</w:t>
      </w:r>
      <w:r>
        <w:rPr>
          <w:rFonts w:ascii="Arial" w:hAnsi="Arial" w:cs="Arial"/>
        </w:rPr>
        <w:t>disciplinär designstudio som startades</w:t>
      </w:r>
      <w:r w:rsidRPr="0067319F">
        <w:rPr>
          <w:rFonts w:ascii="Arial" w:hAnsi="Arial" w:cs="Arial"/>
        </w:rPr>
        <w:t xml:space="preserve"> i Malmö 2013 av Jenny Ekdahl, Ola Nystedt och Joel Herslow. Målet med designen</w:t>
      </w:r>
      <w:r>
        <w:rPr>
          <w:rFonts w:ascii="Arial" w:hAnsi="Arial" w:cs="Arial"/>
        </w:rPr>
        <w:t xml:space="preserve"> är att tillföra en emotionell </w:t>
      </w:r>
      <w:r w:rsidRPr="0067319F">
        <w:rPr>
          <w:rFonts w:ascii="Arial" w:hAnsi="Arial" w:cs="Arial"/>
        </w:rPr>
        <w:t>fun</w:t>
      </w:r>
      <w:r>
        <w:rPr>
          <w:rFonts w:ascii="Arial" w:hAnsi="Arial" w:cs="Arial"/>
        </w:rPr>
        <w:t>ktion till produkter, utöver det</w:t>
      </w:r>
      <w:r w:rsidRPr="0067319F">
        <w:rPr>
          <w:rFonts w:ascii="Arial" w:hAnsi="Arial" w:cs="Arial"/>
        </w:rPr>
        <w:t xml:space="preserve"> funktionella och ekonomiska fokus som annars ofta styr designprocesser idag. De har därför ett experimentellt förhållningssätt till utvecklingen av nya produkter och utgår ofta från traditionella tillverkningsme</w:t>
      </w:r>
      <w:r>
        <w:rPr>
          <w:rFonts w:ascii="Arial" w:hAnsi="Arial" w:cs="Arial"/>
        </w:rPr>
        <w:t>toder som de kombinerar med nya idéer. Stoft</w:t>
      </w:r>
      <w:r w:rsidRPr="0067319F">
        <w:rPr>
          <w:rFonts w:ascii="Arial" w:hAnsi="Arial" w:cs="Arial"/>
        </w:rPr>
        <w:t xml:space="preserve"> eftersträvar alltid nära samarbeten med producenter och hantverksutövare och vill främja småskalig och lokal produktion.    </w:t>
      </w:r>
    </w:p>
    <w:p w14:paraId="1A6716FB" w14:textId="77777777" w:rsidR="00BA6EE4" w:rsidRPr="0067319F" w:rsidRDefault="00BA6EE4" w:rsidP="00BA6EE4">
      <w:pPr>
        <w:rPr>
          <w:rFonts w:ascii="Arial" w:hAnsi="Arial" w:cs="Arial"/>
        </w:rPr>
      </w:pPr>
    </w:p>
    <w:p w14:paraId="7FE958C5" w14:textId="748F1FBC" w:rsidR="00BA6EE4" w:rsidRPr="00C13ADD" w:rsidRDefault="00BA6EE4" w:rsidP="00C13ADD">
      <w:pPr>
        <w:pStyle w:val="Liststycke"/>
        <w:numPr>
          <w:ilvl w:val="0"/>
          <w:numId w:val="14"/>
        </w:numPr>
        <w:rPr>
          <w:rFonts w:ascii="Arial" w:hAnsi="Arial" w:cs="Arial"/>
        </w:rPr>
      </w:pPr>
      <w:r w:rsidRPr="00C13ADD">
        <w:rPr>
          <w:rFonts w:ascii="Arial" w:hAnsi="Arial" w:cs="Arial"/>
        </w:rPr>
        <w:lastRenderedPageBreak/>
        <w:t>Vi ställer ut på Formex för första gången och tycker att det ska bli spännande att på detta sätt nå ut till en ny publik med våra produkter som vi utvecklat och småskaligt producerar tillsammans med några svenska tillverkare. Vi hoppas att mässan kommer leda till bra kontakter och utvecklande möten och vi hoppas att Young Designers kan bli en språngbräda för oss att nå ut med vår design.</w:t>
      </w:r>
    </w:p>
    <w:p w14:paraId="661B1EF1" w14:textId="77777777" w:rsidR="00FC1578" w:rsidRDefault="00FC1578" w:rsidP="00214910">
      <w:pPr>
        <w:autoSpaceDE w:val="0"/>
        <w:autoSpaceDN w:val="0"/>
        <w:adjustRightInd w:val="0"/>
        <w:spacing w:line="240" w:lineRule="auto"/>
        <w:rPr>
          <w:rFonts w:ascii="Arial" w:eastAsiaTheme="minorHAnsi" w:hAnsi="Arial" w:cs="Arial"/>
          <w:szCs w:val="22"/>
        </w:rPr>
      </w:pPr>
    </w:p>
    <w:p w14:paraId="15B049E6" w14:textId="77777777" w:rsidR="00204C75" w:rsidRDefault="00204C75" w:rsidP="0085764C">
      <w:pPr>
        <w:rPr>
          <w:rFonts w:ascii="Arial" w:hAnsi="Arial" w:cs="Arial"/>
          <w:color w:val="292929"/>
          <w:szCs w:val="22"/>
        </w:rPr>
      </w:pPr>
    </w:p>
    <w:p w14:paraId="33A4DC47" w14:textId="77777777" w:rsidR="00A62880" w:rsidRDefault="00DB12E6" w:rsidP="0067319F">
      <w:pPr>
        <w:rPr>
          <w:rFonts w:ascii="Arial" w:hAnsi="Arial" w:cs="Arial"/>
          <w:b/>
          <w:color w:val="292929"/>
          <w:szCs w:val="22"/>
          <w:lang w:val="en-US"/>
        </w:rPr>
      </w:pPr>
      <w:r w:rsidRPr="001816AC">
        <w:rPr>
          <w:rFonts w:ascii="Arial" w:hAnsi="Arial" w:cs="Arial"/>
          <w:b/>
          <w:color w:val="292929"/>
          <w:szCs w:val="22"/>
          <w:lang w:val="en-US"/>
        </w:rPr>
        <w:t xml:space="preserve">Young Designers </w:t>
      </w:r>
      <w:proofErr w:type="spellStart"/>
      <w:r w:rsidRPr="001816AC">
        <w:rPr>
          <w:rFonts w:ascii="Arial" w:hAnsi="Arial" w:cs="Arial"/>
          <w:b/>
          <w:color w:val="292929"/>
          <w:szCs w:val="22"/>
          <w:lang w:val="en-US"/>
        </w:rPr>
        <w:t>våren</w:t>
      </w:r>
      <w:proofErr w:type="spellEnd"/>
      <w:r w:rsidRPr="001816AC">
        <w:rPr>
          <w:rFonts w:ascii="Arial" w:hAnsi="Arial" w:cs="Arial"/>
          <w:b/>
          <w:color w:val="292929"/>
          <w:szCs w:val="22"/>
          <w:lang w:val="en-US"/>
        </w:rPr>
        <w:t xml:space="preserve"> 2016</w:t>
      </w:r>
      <w:r w:rsidR="00204C75" w:rsidRPr="001816AC">
        <w:rPr>
          <w:rFonts w:ascii="Arial" w:hAnsi="Arial" w:cs="Arial"/>
          <w:b/>
          <w:color w:val="292929"/>
          <w:szCs w:val="22"/>
          <w:lang w:val="en-US"/>
        </w:rPr>
        <w:t>:</w:t>
      </w:r>
    </w:p>
    <w:p w14:paraId="53D67784" w14:textId="77777777" w:rsidR="00A62880" w:rsidRDefault="00A62880" w:rsidP="0067319F">
      <w:pPr>
        <w:rPr>
          <w:rFonts w:ascii="Arial" w:hAnsi="Arial" w:cs="Arial"/>
          <w:b/>
          <w:color w:val="292929"/>
          <w:szCs w:val="22"/>
          <w:lang w:val="en-US"/>
        </w:rPr>
      </w:pPr>
    </w:p>
    <w:tbl>
      <w:tblPr>
        <w:tblW w:w="9313" w:type="dxa"/>
        <w:tblInd w:w="55" w:type="dxa"/>
        <w:tblLayout w:type="fixed"/>
        <w:tblCellMar>
          <w:left w:w="70" w:type="dxa"/>
          <w:right w:w="70" w:type="dxa"/>
        </w:tblCellMar>
        <w:tblLook w:val="04A0" w:firstRow="1" w:lastRow="0" w:firstColumn="1" w:lastColumn="0" w:noHBand="0" w:noVBand="1"/>
      </w:tblPr>
      <w:tblGrid>
        <w:gridCol w:w="3701"/>
        <w:gridCol w:w="389"/>
        <w:gridCol w:w="2611"/>
        <w:gridCol w:w="1306"/>
        <w:gridCol w:w="1306"/>
      </w:tblGrid>
      <w:tr w:rsidR="00A62880" w:rsidRPr="001816AC" w14:paraId="1C34A0CA" w14:textId="77777777" w:rsidTr="00A62880">
        <w:trPr>
          <w:trHeight w:val="300"/>
        </w:trPr>
        <w:tc>
          <w:tcPr>
            <w:tcW w:w="4090" w:type="dxa"/>
            <w:gridSpan w:val="2"/>
            <w:tcBorders>
              <w:top w:val="nil"/>
              <w:left w:val="nil"/>
              <w:bottom w:val="nil"/>
              <w:right w:val="nil"/>
            </w:tcBorders>
            <w:shd w:val="clear" w:color="auto" w:fill="auto"/>
            <w:noWrap/>
            <w:vAlign w:val="center"/>
            <w:hideMark/>
          </w:tcPr>
          <w:p w14:paraId="65B3F30B" w14:textId="77777777" w:rsidR="00A62880" w:rsidRPr="001816AC" w:rsidRDefault="00A62880" w:rsidP="00DB071B">
            <w:pPr>
              <w:spacing w:line="240" w:lineRule="auto"/>
              <w:rPr>
                <w:rFonts w:ascii="Arial" w:hAnsi="Arial"/>
                <w:color w:val="000000"/>
                <w:szCs w:val="22"/>
                <w:lang w:eastAsia="sv-SE"/>
              </w:rPr>
            </w:pPr>
            <w:r w:rsidRPr="001816AC">
              <w:rPr>
                <w:rFonts w:ascii="Arial" w:hAnsi="Arial"/>
                <w:color w:val="000000"/>
                <w:szCs w:val="22"/>
                <w:lang w:eastAsia="sv-SE"/>
              </w:rPr>
              <w:t>Ateljé Johanna Forsberg</w:t>
            </w:r>
          </w:p>
        </w:tc>
        <w:tc>
          <w:tcPr>
            <w:tcW w:w="5223" w:type="dxa"/>
            <w:gridSpan w:val="3"/>
            <w:tcBorders>
              <w:top w:val="nil"/>
              <w:left w:val="nil"/>
              <w:bottom w:val="nil"/>
              <w:right w:val="nil"/>
            </w:tcBorders>
            <w:shd w:val="clear" w:color="auto" w:fill="auto"/>
            <w:noWrap/>
            <w:vAlign w:val="center"/>
            <w:hideMark/>
          </w:tcPr>
          <w:p w14:paraId="437FE302"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www.johannaforsberg.se</w:t>
            </w:r>
          </w:p>
        </w:tc>
      </w:tr>
      <w:tr w:rsidR="00A62880" w:rsidRPr="001816AC" w14:paraId="30838D39" w14:textId="77777777" w:rsidTr="00A62880">
        <w:trPr>
          <w:trHeight w:val="300"/>
        </w:trPr>
        <w:tc>
          <w:tcPr>
            <w:tcW w:w="3701" w:type="dxa"/>
            <w:tcBorders>
              <w:top w:val="nil"/>
              <w:left w:val="nil"/>
              <w:bottom w:val="nil"/>
              <w:right w:val="nil"/>
            </w:tcBorders>
            <w:shd w:val="clear" w:color="auto" w:fill="auto"/>
            <w:noWrap/>
            <w:vAlign w:val="center"/>
            <w:hideMark/>
          </w:tcPr>
          <w:p w14:paraId="2A092FCA" w14:textId="77777777" w:rsidR="00A62880" w:rsidRPr="001816AC" w:rsidRDefault="00A62880" w:rsidP="00DB071B">
            <w:pPr>
              <w:spacing w:line="240" w:lineRule="auto"/>
              <w:rPr>
                <w:rFonts w:ascii="Arial" w:hAnsi="Arial"/>
                <w:color w:val="000000"/>
                <w:szCs w:val="22"/>
                <w:lang w:eastAsia="sv-SE"/>
              </w:rPr>
            </w:pPr>
            <w:proofErr w:type="spellStart"/>
            <w:r w:rsidRPr="001816AC">
              <w:rPr>
                <w:rFonts w:ascii="Arial" w:hAnsi="Arial"/>
                <w:color w:val="000000"/>
                <w:szCs w:val="22"/>
                <w:lang w:eastAsia="sv-SE"/>
              </w:rPr>
              <w:t>BahKadisch</w:t>
            </w:r>
            <w:proofErr w:type="spellEnd"/>
          </w:p>
        </w:tc>
        <w:tc>
          <w:tcPr>
            <w:tcW w:w="389" w:type="dxa"/>
            <w:tcBorders>
              <w:top w:val="nil"/>
              <w:left w:val="nil"/>
              <w:bottom w:val="nil"/>
              <w:right w:val="nil"/>
            </w:tcBorders>
            <w:shd w:val="clear" w:color="auto" w:fill="auto"/>
            <w:noWrap/>
            <w:vAlign w:val="bottom"/>
            <w:hideMark/>
          </w:tcPr>
          <w:p w14:paraId="3D7B1A05" w14:textId="77777777" w:rsidR="00A62880" w:rsidRPr="001816AC" w:rsidRDefault="00A62880" w:rsidP="00DB071B">
            <w:pPr>
              <w:spacing w:line="240" w:lineRule="auto"/>
              <w:rPr>
                <w:rFonts w:ascii="Arial" w:hAnsi="Arial"/>
                <w:color w:val="000000"/>
                <w:szCs w:val="22"/>
                <w:lang w:eastAsia="sv-SE"/>
              </w:rPr>
            </w:pPr>
          </w:p>
        </w:tc>
        <w:tc>
          <w:tcPr>
            <w:tcW w:w="2611" w:type="dxa"/>
            <w:tcBorders>
              <w:top w:val="nil"/>
              <w:left w:val="nil"/>
              <w:bottom w:val="nil"/>
              <w:right w:val="nil"/>
            </w:tcBorders>
            <w:shd w:val="clear" w:color="auto" w:fill="auto"/>
            <w:noWrap/>
            <w:vAlign w:val="center"/>
            <w:hideMark/>
          </w:tcPr>
          <w:p w14:paraId="36A21027"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www.butik.bahkadisch.se</w:t>
            </w:r>
          </w:p>
        </w:tc>
        <w:tc>
          <w:tcPr>
            <w:tcW w:w="2612" w:type="dxa"/>
            <w:gridSpan w:val="2"/>
            <w:tcBorders>
              <w:top w:val="nil"/>
              <w:left w:val="nil"/>
              <w:bottom w:val="nil"/>
              <w:right w:val="nil"/>
            </w:tcBorders>
            <w:shd w:val="clear" w:color="auto" w:fill="auto"/>
            <w:noWrap/>
            <w:vAlign w:val="center"/>
          </w:tcPr>
          <w:p w14:paraId="025275F3" w14:textId="77777777" w:rsidR="00A62880" w:rsidRPr="001816AC" w:rsidRDefault="00A62880" w:rsidP="00DB071B">
            <w:pPr>
              <w:spacing w:line="240" w:lineRule="auto"/>
              <w:rPr>
                <w:rFonts w:ascii="Arial" w:hAnsi="Arial"/>
                <w:color w:val="000000"/>
                <w:szCs w:val="22"/>
                <w:lang w:eastAsia="sv-SE"/>
              </w:rPr>
            </w:pPr>
          </w:p>
        </w:tc>
      </w:tr>
      <w:tr w:rsidR="00A62880" w:rsidRPr="001816AC" w14:paraId="1F04AFD3" w14:textId="77777777" w:rsidTr="00A62880">
        <w:trPr>
          <w:trHeight w:val="300"/>
        </w:trPr>
        <w:tc>
          <w:tcPr>
            <w:tcW w:w="3701" w:type="dxa"/>
            <w:tcBorders>
              <w:top w:val="nil"/>
              <w:left w:val="nil"/>
              <w:bottom w:val="nil"/>
              <w:right w:val="nil"/>
            </w:tcBorders>
            <w:shd w:val="clear" w:color="auto" w:fill="auto"/>
            <w:noWrap/>
            <w:vAlign w:val="center"/>
            <w:hideMark/>
          </w:tcPr>
          <w:p w14:paraId="41CD820D" w14:textId="77777777" w:rsidR="00A62880" w:rsidRPr="001816AC" w:rsidRDefault="00A62880" w:rsidP="00DB071B">
            <w:pPr>
              <w:spacing w:line="240" w:lineRule="auto"/>
              <w:rPr>
                <w:rFonts w:ascii="Arial" w:hAnsi="Arial"/>
                <w:color w:val="000000"/>
                <w:szCs w:val="22"/>
                <w:lang w:eastAsia="sv-SE"/>
              </w:rPr>
            </w:pPr>
            <w:proofErr w:type="spellStart"/>
            <w:r w:rsidRPr="001816AC">
              <w:rPr>
                <w:rFonts w:ascii="Arial" w:hAnsi="Arial"/>
                <w:color w:val="000000"/>
                <w:szCs w:val="22"/>
                <w:lang w:eastAsia="sv-SE"/>
              </w:rPr>
              <w:t>Bez</w:t>
            </w:r>
            <w:proofErr w:type="spellEnd"/>
            <w:r w:rsidRPr="001816AC">
              <w:rPr>
                <w:rFonts w:ascii="Arial" w:hAnsi="Arial"/>
                <w:color w:val="000000"/>
                <w:szCs w:val="22"/>
                <w:lang w:eastAsia="sv-SE"/>
              </w:rPr>
              <w:t xml:space="preserve"> </w:t>
            </w:r>
            <w:proofErr w:type="spellStart"/>
            <w:r w:rsidRPr="001816AC">
              <w:rPr>
                <w:rFonts w:ascii="Arial" w:hAnsi="Arial"/>
                <w:color w:val="000000"/>
                <w:szCs w:val="22"/>
                <w:lang w:eastAsia="sv-SE"/>
              </w:rPr>
              <w:t>Bukvy</w:t>
            </w:r>
            <w:proofErr w:type="spellEnd"/>
          </w:p>
        </w:tc>
        <w:tc>
          <w:tcPr>
            <w:tcW w:w="389" w:type="dxa"/>
            <w:tcBorders>
              <w:top w:val="nil"/>
              <w:left w:val="nil"/>
              <w:bottom w:val="nil"/>
              <w:right w:val="nil"/>
            </w:tcBorders>
            <w:shd w:val="clear" w:color="auto" w:fill="auto"/>
            <w:noWrap/>
            <w:vAlign w:val="bottom"/>
            <w:hideMark/>
          </w:tcPr>
          <w:p w14:paraId="0402FC00" w14:textId="77777777" w:rsidR="00A62880" w:rsidRPr="001816AC" w:rsidRDefault="00A62880" w:rsidP="00DB071B">
            <w:pPr>
              <w:spacing w:line="240" w:lineRule="auto"/>
              <w:rPr>
                <w:rFonts w:ascii="Arial" w:hAnsi="Arial"/>
                <w:color w:val="000000"/>
                <w:szCs w:val="22"/>
                <w:lang w:eastAsia="sv-SE"/>
              </w:rPr>
            </w:pPr>
          </w:p>
        </w:tc>
        <w:tc>
          <w:tcPr>
            <w:tcW w:w="2611" w:type="dxa"/>
            <w:tcBorders>
              <w:top w:val="nil"/>
              <w:left w:val="nil"/>
              <w:bottom w:val="nil"/>
              <w:right w:val="nil"/>
            </w:tcBorders>
            <w:shd w:val="clear" w:color="auto" w:fill="auto"/>
            <w:noWrap/>
            <w:vAlign w:val="bottom"/>
            <w:hideMark/>
          </w:tcPr>
          <w:p w14:paraId="018A4639" w14:textId="34E1F0DD" w:rsidR="00A62880" w:rsidRPr="001816AC" w:rsidRDefault="00A62880" w:rsidP="00A62880">
            <w:pPr>
              <w:spacing w:line="240" w:lineRule="auto"/>
              <w:ind w:left="-34" w:right="-106"/>
              <w:rPr>
                <w:rFonts w:ascii="Arial" w:hAnsi="Arial"/>
                <w:color w:val="000000"/>
                <w:szCs w:val="22"/>
                <w:lang w:eastAsia="sv-SE"/>
              </w:rPr>
            </w:pPr>
            <w:r>
              <w:rPr>
                <w:rFonts w:ascii="Arial" w:hAnsi="Arial"/>
                <w:color w:val="000000"/>
                <w:szCs w:val="22"/>
                <w:lang w:eastAsia="sv-SE"/>
              </w:rPr>
              <w:t xml:space="preserve"> </w:t>
            </w:r>
            <w:r w:rsidRPr="001816AC">
              <w:rPr>
                <w:rFonts w:ascii="Arial" w:hAnsi="Arial"/>
                <w:color w:val="000000"/>
                <w:szCs w:val="22"/>
                <w:lang w:eastAsia="sv-SE"/>
              </w:rPr>
              <w:t>www.bezbukvy.com</w:t>
            </w:r>
          </w:p>
        </w:tc>
        <w:tc>
          <w:tcPr>
            <w:tcW w:w="2612" w:type="dxa"/>
            <w:gridSpan w:val="2"/>
            <w:tcBorders>
              <w:top w:val="nil"/>
              <w:left w:val="nil"/>
              <w:bottom w:val="nil"/>
              <w:right w:val="nil"/>
            </w:tcBorders>
            <w:shd w:val="clear" w:color="auto" w:fill="auto"/>
            <w:noWrap/>
            <w:vAlign w:val="center"/>
            <w:hideMark/>
          </w:tcPr>
          <w:p w14:paraId="30B4B15B" w14:textId="77777777" w:rsidR="00A62880" w:rsidRPr="001816AC" w:rsidRDefault="00A62880" w:rsidP="00DB071B">
            <w:pPr>
              <w:spacing w:line="240" w:lineRule="auto"/>
              <w:rPr>
                <w:rFonts w:ascii="Arial" w:hAnsi="Arial"/>
                <w:color w:val="000000"/>
                <w:szCs w:val="22"/>
                <w:lang w:eastAsia="sv-SE"/>
              </w:rPr>
            </w:pPr>
          </w:p>
        </w:tc>
      </w:tr>
      <w:tr w:rsidR="00A62880" w:rsidRPr="001816AC" w14:paraId="030E54C0" w14:textId="77777777" w:rsidTr="00A62880">
        <w:trPr>
          <w:trHeight w:val="358"/>
        </w:trPr>
        <w:tc>
          <w:tcPr>
            <w:tcW w:w="4090" w:type="dxa"/>
            <w:gridSpan w:val="2"/>
            <w:tcBorders>
              <w:top w:val="nil"/>
              <w:left w:val="nil"/>
              <w:bottom w:val="nil"/>
              <w:right w:val="nil"/>
            </w:tcBorders>
            <w:shd w:val="clear" w:color="auto" w:fill="auto"/>
            <w:noWrap/>
            <w:vAlign w:val="center"/>
            <w:hideMark/>
          </w:tcPr>
          <w:p w14:paraId="11DA06BD" w14:textId="77777777" w:rsidR="00A62880" w:rsidRPr="001816AC" w:rsidRDefault="00A62880" w:rsidP="00A62880">
            <w:pPr>
              <w:spacing w:line="240" w:lineRule="auto"/>
              <w:ind w:right="-453"/>
              <w:rPr>
                <w:rFonts w:ascii="Arial" w:hAnsi="Arial"/>
                <w:color w:val="000000"/>
                <w:szCs w:val="22"/>
                <w:lang w:eastAsia="sv-SE"/>
              </w:rPr>
            </w:pPr>
            <w:r w:rsidRPr="001816AC">
              <w:rPr>
                <w:rFonts w:ascii="Arial" w:hAnsi="Arial"/>
                <w:color w:val="000000"/>
                <w:szCs w:val="22"/>
                <w:lang w:eastAsia="sv-SE"/>
              </w:rPr>
              <w:t>Cajsa Wessberg</w:t>
            </w:r>
          </w:p>
        </w:tc>
        <w:tc>
          <w:tcPr>
            <w:tcW w:w="5223" w:type="dxa"/>
            <w:gridSpan w:val="3"/>
            <w:tcBorders>
              <w:top w:val="nil"/>
              <w:left w:val="nil"/>
              <w:bottom w:val="nil"/>
              <w:right w:val="nil"/>
            </w:tcBorders>
            <w:shd w:val="clear" w:color="auto" w:fill="auto"/>
            <w:noWrap/>
            <w:vAlign w:val="center"/>
            <w:hideMark/>
          </w:tcPr>
          <w:p w14:paraId="74412AA8"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www.cajsawessberg.com</w:t>
            </w:r>
          </w:p>
        </w:tc>
      </w:tr>
      <w:tr w:rsidR="00A62880" w:rsidRPr="001816AC" w14:paraId="6ABD043E" w14:textId="77777777" w:rsidTr="00A62880">
        <w:trPr>
          <w:trHeight w:val="300"/>
        </w:trPr>
        <w:tc>
          <w:tcPr>
            <w:tcW w:w="3701" w:type="dxa"/>
            <w:tcBorders>
              <w:top w:val="nil"/>
              <w:left w:val="nil"/>
              <w:bottom w:val="nil"/>
              <w:right w:val="nil"/>
            </w:tcBorders>
            <w:shd w:val="clear" w:color="auto" w:fill="auto"/>
            <w:noWrap/>
            <w:vAlign w:val="center"/>
            <w:hideMark/>
          </w:tcPr>
          <w:p w14:paraId="57D60039" w14:textId="77777777" w:rsidR="00A62880" w:rsidRPr="00C13ADD" w:rsidRDefault="00A62880" w:rsidP="00DB071B">
            <w:pPr>
              <w:spacing w:line="240" w:lineRule="auto"/>
              <w:rPr>
                <w:rFonts w:ascii="Arial" w:hAnsi="Arial"/>
                <w:color w:val="000000"/>
                <w:szCs w:val="22"/>
                <w:lang w:val="en-US" w:eastAsia="sv-SE"/>
              </w:rPr>
            </w:pPr>
            <w:r w:rsidRPr="00C13ADD">
              <w:rPr>
                <w:rFonts w:ascii="Arial" w:hAnsi="Arial"/>
                <w:color w:val="000000"/>
                <w:szCs w:val="22"/>
                <w:lang w:val="en-US" w:eastAsia="sv-SE"/>
              </w:rPr>
              <w:t xml:space="preserve">Camilla </w:t>
            </w:r>
            <w:proofErr w:type="spellStart"/>
            <w:r w:rsidRPr="00C13ADD">
              <w:rPr>
                <w:rFonts w:ascii="Arial" w:hAnsi="Arial"/>
                <w:color w:val="000000"/>
                <w:szCs w:val="22"/>
                <w:lang w:val="en-US" w:eastAsia="sv-SE"/>
              </w:rPr>
              <w:t>Edfors</w:t>
            </w:r>
            <w:proofErr w:type="spellEnd"/>
            <w:r w:rsidRPr="00C13ADD">
              <w:rPr>
                <w:rFonts w:ascii="Arial" w:hAnsi="Arial"/>
                <w:color w:val="000000"/>
                <w:szCs w:val="22"/>
                <w:lang w:val="en-US" w:eastAsia="sv-SE"/>
              </w:rPr>
              <w:t xml:space="preserve"> Art and Design</w:t>
            </w:r>
          </w:p>
        </w:tc>
        <w:tc>
          <w:tcPr>
            <w:tcW w:w="3000" w:type="dxa"/>
            <w:gridSpan w:val="2"/>
            <w:tcBorders>
              <w:top w:val="nil"/>
              <w:left w:val="nil"/>
              <w:bottom w:val="nil"/>
              <w:right w:val="nil"/>
            </w:tcBorders>
            <w:shd w:val="clear" w:color="auto" w:fill="auto"/>
            <w:noWrap/>
            <w:vAlign w:val="center"/>
            <w:hideMark/>
          </w:tcPr>
          <w:p w14:paraId="47D36692" w14:textId="2FB755FB" w:rsidR="00A62880" w:rsidRPr="001816AC" w:rsidRDefault="00A62880" w:rsidP="00A62880">
            <w:pPr>
              <w:spacing w:line="240" w:lineRule="auto"/>
              <w:ind w:right="-106"/>
              <w:rPr>
                <w:rFonts w:ascii="Arial" w:hAnsi="Arial"/>
                <w:color w:val="000000"/>
                <w:szCs w:val="22"/>
                <w:lang w:eastAsia="sv-SE"/>
              </w:rPr>
            </w:pPr>
            <w:r w:rsidRPr="00C13ADD">
              <w:rPr>
                <w:rFonts w:ascii="Arial" w:hAnsi="Arial"/>
                <w:color w:val="000000"/>
                <w:szCs w:val="22"/>
                <w:lang w:val="en-US" w:eastAsia="sv-SE"/>
              </w:rPr>
              <w:t xml:space="preserve">      </w:t>
            </w:r>
            <w:r w:rsidRPr="001816AC">
              <w:rPr>
                <w:rFonts w:ascii="Arial" w:hAnsi="Arial"/>
                <w:color w:val="000000"/>
                <w:szCs w:val="22"/>
                <w:lang w:eastAsia="sv-SE"/>
              </w:rPr>
              <w:t>www.camillaedfors.se</w:t>
            </w:r>
          </w:p>
        </w:tc>
        <w:tc>
          <w:tcPr>
            <w:tcW w:w="1306" w:type="dxa"/>
            <w:tcBorders>
              <w:top w:val="nil"/>
              <w:left w:val="nil"/>
              <w:bottom w:val="nil"/>
              <w:right w:val="nil"/>
            </w:tcBorders>
            <w:shd w:val="clear" w:color="auto" w:fill="auto"/>
            <w:noWrap/>
            <w:vAlign w:val="bottom"/>
            <w:hideMark/>
          </w:tcPr>
          <w:p w14:paraId="1412D40C" w14:textId="77777777" w:rsidR="00A62880" w:rsidRPr="001816AC" w:rsidRDefault="00A62880" w:rsidP="00DB071B">
            <w:pPr>
              <w:spacing w:line="240" w:lineRule="auto"/>
              <w:rPr>
                <w:rFonts w:ascii="Arial" w:hAnsi="Arial"/>
                <w:color w:val="000000"/>
                <w:szCs w:val="22"/>
                <w:lang w:eastAsia="sv-SE"/>
              </w:rPr>
            </w:pPr>
          </w:p>
        </w:tc>
        <w:tc>
          <w:tcPr>
            <w:tcW w:w="1306" w:type="dxa"/>
            <w:tcBorders>
              <w:top w:val="nil"/>
              <w:left w:val="nil"/>
              <w:bottom w:val="nil"/>
              <w:right w:val="nil"/>
            </w:tcBorders>
            <w:shd w:val="clear" w:color="auto" w:fill="auto"/>
            <w:noWrap/>
            <w:vAlign w:val="bottom"/>
            <w:hideMark/>
          </w:tcPr>
          <w:p w14:paraId="315D7E24" w14:textId="77777777" w:rsidR="00A62880" w:rsidRPr="001816AC" w:rsidRDefault="00A62880" w:rsidP="00DB071B">
            <w:pPr>
              <w:spacing w:line="240" w:lineRule="auto"/>
              <w:rPr>
                <w:rFonts w:ascii="Arial" w:hAnsi="Arial"/>
                <w:color w:val="000000"/>
                <w:szCs w:val="22"/>
                <w:lang w:eastAsia="sv-SE"/>
              </w:rPr>
            </w:pPr>
          </w:p>
        </w:tc>
      </w:tr>
      <w:tr w:rsidR="00A62880" w:rsidRPr="001816AC" w14:paraId="30D84D3C" w14:textId="77777777" w:rsidTr="00A62880">
        <w:trPr>
          <w:trHeight w:val="300"/>
        </w:trPr>
        <w:tc>
          <w:tcPr>
            <w:tcW w:w="4090" w:type="dxa"/>
            <w:gridSpan w:val="2"/>
            <w:tcBorders>
              <w:top w:val="nil"/>
              <w:left w:val="nil"/>
              <w:bottom w:val="nil"/>
              <w:right w:val="nil"/>
            </w:tcBorders>
            <w:shd w:val="clear" w:color="auto" w:fill="auto"/>
            <w:noWrap/>
            <w:vAlign w:val="center"/>
            <w:hideMark/>
          </w:tcPr>
          <w:p w14:paraId="70589E34" w14:textId="77777777" w:rsidR="00A62880" w:rsidRPr="001816AC" w:rsidRDefault="00A62880" w:rsidP="00DB071B">
            <w:pPr>
              <w:spacing w:line="240" w:lineRule="auto"/>
              <w:rPr>
                <w:rFonts w:ascii="Arial" w:hAnsi="Arial"/>
                <w:color w:val="000000"/>
                <w:szCs w:val="22"/>
                <w:lang w:eastAsia="sv-SE"/>
              </w:rPr>
            </w:pPr>
            <w:proofErr w:type="spellStart"/>
            <w:r w:rsidRPr="001816AC">
              <w:rPr>
                <w:rFonts w:ascii="Arial" w:hAnsi="Arial"/>
                <w:color w:val="000000"/>
                <w:szCs w:val="22"/>
                <w:lang w:eastAsia="sv-SE"/>
              </w:rPr>
              <w:t>EmmaKisstina</w:t>
            </w:r>
            <w:proofErr w:type="spellEnd"/>
            <w:r w:rsidRPr="001816AC">
              <w:rPr>
                <w:rFonts w:ascii="Arial" w:hAnsi="Arial"/>
                <w:color w:val="000000"/>
                <w:szCs w:val="22"/>
                <w:lang w:eastAsia="sv-SE"/>
              </w:rPr>
              <w:t xml:space="preserve"> Illustration</w:t>
            </w:r>
          </w:p>
        </w:tc>
        <w:tc>
          <w:tcPr>
            <w:tcW w:w="3917" w:type="dxa"/>
            <w:gridSpan w:val="2"/>
            <w:tcBorders>
              <w:top w:val="nil"/>
              <w:left w:val="nil"/>
              <w:bottom w:val="nil"/>
              <w:right w:val="nil"/>
            </w:tcBorders>
            <w:shd w:val="clear" w:color="auto" w:fill="auto"/>
            <w:noWrap/>
            <w:vAlign w:val="center"/>
            <w:hideMark/>
          </w:tcPr>
          <w:p w14:paraId="12BA2F5F"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www.emmakisstina.com</w:t>
            </w:r>
          </w:p>
        </w:tc>
        <w:tc>
          <w:tcPr>
            <w:tcW w:w="1306" w:type="dxa"/>
            <w:tcBorders>
              <w:top w:val="nil"/>
              <w:left w:val="nil"/>
              <w:bottom w:val="nil"/>
              <w:right w:val="nil"/>
            </w:tcBorders>
            <w:shd w:val="clear" w:color="auto" w:fill="auto"/>
            <w:noWrap/>
            <w:vAlign w:val="bottom"/>
            <w:hideMark/>
          </w:tcPr>
          <w:p w14:paraId="0BB81A5E" w14:textId="77777777" w:rsidR="00A62880" w:rsidRPr="001816AC" w:rsidRDefault="00A62880" w:rsidP="00DB071B">
            <w:pPr>
              <w:spacing w:line="240" w:lineRule="auto"/>
              <w:rPr>
                <w:rFonts w:ascii="Arial" w:hAnsi="Arial"/>
                <w:color w:val="000000"/>
                <w:szCs w:val="22"/>
                <w:lang w:eastAsia="sv-SE"/>
              </w:rPr>
            </w:pPr>
          </w:p>
        </w:tc>
      </w:tr>
      <w:tr w:rsidR="00A62880" w:rsidRPr="001816AC" w14:paraId="7DF41324" w14:textId="77777777" w:rsidTr="00A62880">
        <w:trPr>
          <w:trHeight w:val="300"/>
        </w:trPr>
        <w:tc>
          <w:tcPr>
            <w:tcW w:w="3701" w:type="dxa"/>
            <w:tcBorders>
              <w:top w:val="nil"/>
              <w:left w:val="nil"/>
              <w:bottom w:val="nil"/>
              <w:right w:val="nil"/>
            </w:tcBorders>
            <w:shd w:val="clear" w:color="auto" w:fill="auto"/>
            <w:noWrap/>
            <w:vAlign w:val="center"/>
            <w:hideMark/>
          </w:tcPr>
          <w:p w14:paraId="7517BC67" w14:textId="77777777" w:rsidR="00A62880" w:rsidRPr="001816AC" w:rsidRDefault="00A62880" w:rsidP="00DB071B">
            <w:pPr>
              <w:spacing w:line="240" w:lineRule="auto"/>
              <w:rPr>
                <w:rFonts w:ascii="Arial" w:hAnsi="Arial"/>
                <w:color w:val="000000"/>
                <w:szCs w:val="22"/>
                <w:lang w:eastAsia="sv-SE"/>
              </w:rPr>
            </w:pPr>
            <w:proofErr w:type="spellStart"/>
            <w:r w:rsidRPr="001816AC">
              <w:rPr>
                <w:rFonts w:ascii="Arial" w:hAnsi="Arial"/>
                <w:color w:val="000000"/>
                <w:szCs w:val="22"/>
                <w:lang w:eastAsia="sv-SE"/>
              </w:rPr>
              <w:t>Eola</w:t>
            </w:r>
            <w:proofErr w:type="spellEnd"/>
          </w:p>
        </w:tc>
        <w:tc>
          <w:tcPr>
            <w:tcW w:w="389" w:type="dxa"/>
            <w:tcBorders>
              <w:top w:val="nil"/>
              <w:left w:val="nil"/>
              <w:bottom w:val="nil"/>
              <w:right w:val="nil"/>
            </w:tcBorders>
            <w:shd w:val="clear" w:color="auto" w:fill="auto"/>
            <w:noWrap/>
            <w:vAlign w:val="bottom"/>
            <w:hideMark/>
          </w:tcPr>
          <w:p w14:paraId="2AA3B1CE" w14:textId="77777777" w:rsidR="00A62880" w:rsidRPr="001816AC" w:rsidRDefault="00A62880" w:rsidP="00DB071B">
            <w:pPr>
              <w:spacing w:line="240" w:lineRule="auto"/>
              <w:rPr>
                <w:rFonts w:ascii="Arial" w:hAnsi="Arial"/>
                <w:color w:val="000000"/>
                <w:szCs w:val="22"/>
                <w:lang w:eastAsia="sv-SE"/>
              </w:rPr>
            </w:pPr>
          </w:p>
        </w:tc>
        <w:tc>
          <w:tcPr>
            <w:tcW w:w="2611" w:type="dxa"/>
            <w:tcBorders>
              <w:top w:val="nil"/>
              <w:left w:val="nil"/>
              <w:bottom w:val="nil"/>
              <w:right w:val="nil"/>
            </w:tcBorders>
            <w:shd w:val="clear" w:color="auto" w:fill="auto"/>
            <w:noWrap/>
            <w:vAlign w:val="bottom"/>
            <w:hideMark/>
          </w:tcPr>
          <w:p w14:paraId="64E90560"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www.eola.se</w:t>
            </w:r>
          </w:p>
        </w:tc>
        <w:tc>
          <w:tcPr>
            <w:tcW w:w="2612" w:type="dxa"/>
            <w:gridSpan w:val="2"/>
            <w:tcBorders>
              <w:top w:val="nil"/>
              <w:left w:val="nil"/>
              <w:bottom w:val="nil"/>
              <w:right w:val="nil"/>
            </w:tcBorders>
            <w:shd w:val="clear" w:color="auto" w:fill="auto"/>
            <w:noWrap/>
            <w:vAlign w:val="center"/>
            <w:hideMark/>
          </w:tcPr>
          <w:p w14:paraId="5A801009" w14:textId="77777777" w:rsidR="00A62880" w:rsidRPr="001816AC" w:rsidRDefault="00A62880" w:rsidP="00DB071B">
            <w:pPr>
              <w:spacing w:line="240" w:lineRule="auto"/>
              <w:rPr>
                <w:rFonts w:ascii="Arial" w:hAnsi="Arial"/>
                <w:color w:val="000000"/>
                <w:szCs w:val="22"/>
                <w:lang w:eastAsia="sv-SE"/>
              </w:rPr>
            </w:pPr>
          </w:p>
        </w:tc>
      </w:tr>
      <w:tr w:rsidR="00A62880" w:rsidRPr="001816AC" w14:paraId="3DBF25AC" w14:textId="77777777" w:rsidTr="00A62880">
        <w:trPr>
          <w:trHeight w:val="300"/>
        </w:trPr>
        <w:tc>
          <w:tcPr>
            <w:tcW w:w="3701" w:type="dxa"/>
            <w:tcBorders>
              <w:top w:val="nil"/>
              <w:left w:val="nil"/>
              <w:bottom w:val="nil"/>
              <w:right w:val="nil"/>
            </w:tcBorders>
            <w:shd w:val="clear" w:color="auto" w:fill="auto"/>
            <w:noWrap/>
            <w:vAlign w:val="center"/>
            <w:hideMark/>
          </w:tcPr>
          <w:p w14:paraId="178F3F2C" w14:textId="522E827A" w:rsidR="00A62880" w:rsidRPr="00C13ADD" w:rsidRDefault="00A62880" w:rsidP="00A62880">
            <w:pPr>
              <w:spacing w:line="240" w:lineRule="auto"/>
              <w:ind w:right="-1309"/>
              <w:rPr>
                <w:rFonts w:ascii="Arial" w:hAnsi="Arial"/>
                <w:color w:val="000000"/>
                <w:szCs w:val="22"/>
                <w:lang w:val="en-US" w:eastAsia="sv-SE"/>
              </w:rPr>
            </w:pPr>
            <w:r w:rsidRPr="00C13ADD">
              <w:rPr>
                <w:rFonts w:ascii="Arial" w:hAnsi="Arial"/>
                <w:color w:val="000000"/>
                <w:szCs w:val="22"/>
                <w:lang w:val="en-US" w:eastAsia="sv-SE"/>
              </w:rPr>
              <w:t>Form from - a nomad design studio</w:t>
            </w:r>
          </w:p>
        </w:tc>
        <w:tc>
          <w:tcPr>
            <w:tcW w:w="4306" w:type="dxa"/>
            <w:gridSpan w:val="3"/>
            <w:tcBorders>
              <w:top w:val="nil"/>
              <w:left w:val="nil"/>
              <w:bottom w:val="nil"/>
              <w:right w:val="nil"/>
            </w:tcBorders>
            <w:shd w:val="clear" w:color="auto" w:fill="auto"/>
            <w:noWrap/>
            <w:vAlign w:val="center"/>
            <w:hideMark/>
          </w:tcPr>
          <w:p w14:paraId="6D772E75" w14:textId="72A99780" w:rsidR="00A62880" w:rsidRPr="00A62880" w:rsidRDefault="00A62880" w:rsidP="00A62880">
            <w:pPr>
              <w:spacing w:line="240" w:lineRule="auto"/>
              <w:ind w:right="-106"/>
              <w:rPr>
                <w:rFonts w:ascii="Arial" w:hAnsi="Arial"/>
                <w:szCs w:val="22"/>
                <w:lang w:eastAsia="sv-SE"/>
              </w:rPr>
            </w:pPr>
            <w:r w:rsidRPr="00C13ADD">
              <w:rPr>
                <w:rFonts w:ascii="Arial" w:hAnsi="Arial"/>
                <w:szCs w:val="22"/>
                <w:lang w:val="en-US" w:eastAsia="sv-SE"/>
              </w:rPr>
              <w:t xml:space="preserve">      </w:t>
            </w:r>
            <w:r w:rsidRPr="00A62880">
              <w:rPr>
                <w:rFonts w:ascii="Arial" w:hAnsi="Arial"/>
                <w:szCs w:val="22"/>
                <w:lang w:eastAsia="sv-SE"/>
              </w:rPr>
              <w:t>www.elinjosefineolsson.se</w:t>
            </w:r>
          </w:p>
        </w:tc>
        <w:tc>
          <w:tcPr>
            <w:tcW w:w="1306" w:type="dxa"/>
            <w:tcBorders>
              <w:top w:val="nil"/>
              <w:left w:val="nil"/>
              <w:bottom w:val="nil"/>
              <w:right w:val="nil"/>
            </w:tcBorders>
            <w:shd w:val="clear" w:color="auto" w:fill="auto"/>
            <w:noWrap/>
            <w:vAlign w:val="bottom"/>
            <w:hideMark/>
          </w:tcPr>
          <w:p w14:paraId="103E368B" w14:textId="77777777" w:rsidR="00A62880" w:rsidRPr="001816AC" w:rsidRDefault="00A62880" w:rsidP="00DB071B">
            <w:pPr>
              <w:spacing w:line="240" w:lineRule="auto"/>
              <w:rPr>
                <w:rFonts w:ascii="Arial" w:hAnsi="Arial"/>
                <w:color w:val="000000"/>
                <w:szCs w:val="22"/>
                <w:lang w:eastAsia="sv-SE"/>
              </w:rPr>
            </w:pPr>
          </w:p>
        </w:tc>
      </w:tr>
      <w:tr w:rsidR="00A62880" w:rsidRPr="001816AC" w14:paraId="4DD9ECE6" w14:textId="77777777" w:rsidTr="00A62880">
        <w:trPr>
          <w:trHeight w:val="300"/>
        </w:trPr>
        <w:tc>
          <w:tcPr>
            <w:tcW w:w="3701" w:type="dxa"/>
            <w:tcBorders>
              <w:top w:val="nil"/>
              <w:left w:val="nil"/>
              <w:bottom w:val="nil"/>
              <w:right w:val="nil"/>
            </w:tcBorders>
            <w:shd w:val="clear" w:color="auto" w:fill="auto"/>
            <w:noWrap/>
            <w:vAlign w:val="center"/>
            <w:hideMark/>
          </w:tcPr>
          <w:p w14:paraId="691513A5" w14:textId="77777777" w:rsidR="00A62880" w:rsidRPr="001816AC" w:rsidRDefault="00A62880" w:rsidP="00DB071B">
            <w:pPr>
              <w:spacing w:line="240" w:lineRule="auto"/>
              <w:rPr>
                <w:rFonts w:ascii="Arial" w:hAnsi="Arial"/>
                <w:color w:val="000000"/>
                <w:szCs w:val="22"/>
                <w:lang w:eastAsia="sv-SE"/>
              </w:rPr>
            </w:pPr>
            <w:proofErr w:type="spellStart"/>
            <w:r w:rsidRPr="001816AC">
              <w:rPr>
                <w:rFonts w:ascii="Arial" w:hAnsi="Arial"/>
                <w:color w:val="000000"/>
                <w:szCs w:val="22"/>
                <w:lang w:eastAsia="sv-SE"/>
              </w:rPr>
              <w:t>Future</w:t>
            </w:r>
            <w:proofErr w:type="spellEnd"/>
            <w:r w:rsidRPr="001816AC">
              <w:rPr>
                <w:rFonts w:ascii="Arial" w:hAnsi="Arial"/>
                <w:color w:val="000000"/>
                <w:szCs w:val="22"/>
                <w:lang w:eastAsia="sv-SE"/>
              </w:rPr>
              <w:t xml:space="preserve"> Days</w:t>
            </w:r>
          </w:p>
        </w:tc>
        <w:tc>
          <w:tcPr>
            <w:tcW w:w="389" w:type="dxa"/>
            <w:tcBorders>
              <w:top w:val="nil"/>
              <w:left w:val="nil"/>
              <w:bottom w:val="nil"/>
              <w:right w:val="nil"/>
            </w:tcBorders>
            <w:shd w:val="clear" w:color="auto" w:fill="auto"/>
            <w:noWrap/>
            <w:vAlign w:val="bottom"/>
            <w:hideMark/>
          </w:tcPr>
          <w:p w14:paraId="689F8AD0" w14:textId="77777777" w:rsidR="00A62880" w:rsidRPr="00A62880" w:rsidRDefault="00A62880" w:rsidP="00DB071B">
            <w:pPr>
              <w:spacing w:line="240" w:lineRule="auto"/>
              <w:rPr>
                <w:rFonts w:ascii="Arial" w:hAnsi="Arial"/>
                <w:szCs w:val="22"/>
                <w:lang w:eastAsia="sv-SE"/>
              </w:rPr>
            </w:pPr>
          </w:p>
        </w:tc>
        <w:tc>
          <w:tcPr>
            <w:tcW w:w="2611" w:type="dxa"/>
            <w:tcBorders>
              <w:top w:val="nil"/>
              <w:left w:val="nil"/>
              <w:bottom w:val="nil"/>
              <w:right w:val="nil"/>
            </w:tcBorders>
            <w:shd w:val="clear" w:color="auto" w:fill="auto"/>
            <w:noWrap/>
            <w:vAlign w:val="bottom"/>
            <w:hideMark/>
          </w:tcPr>
          <w:p w14:paraId="4B9D40A7" w14:textId="77777777" w:rsidR="00A62880" w:rsidRPr="00A62880" w:rsidRDefault="00845500" w:rsidP="00A62880">
            <w:pPr>
              <w:spacing w:line="240" w:lineRule="auto"/>
              <w:ind w:left="30" w:right="-106"/>
              <w:rPr>
                <w:rFonts w:ascii="Arial" w:hAnsi="Arial"/>
                <w:szCs w:val="22"/>
                <w:lang w:eastAsia="sv-SE"/>
              </w:rPr>
            </w:pPr>
            <w:hyperlink r:id="rId9" w:history="1">
              <w:r w:rsidR="00A62880" w:rsidRPr="00A62880">
                <w:rPr>
                  <w:rFonts w:ascii="Arial" w:hAnsi="Arial"/>
                  <w:szCs w:val="22"/>
                  <w:lang w:eastAsia="sv-SE"/>
                </w:rPr>
                <w:t>www.futuredays.se</w:t>
              </w:r>
            </w:hyperlink>
          </w:p>
        </w:tc>
        <w:tc>
          <w:tcPr>
            <w:tcW w:w="2612" w:type="dxa"/>
            <w:gridSpan w:val="2"/>
            <w:tcBorders>
              <w:top w:val="nil"/>
              <w:left w:val="nil"/>
              <w:bottom w:val="nil"/>
              <w:right w:val="nil"/>
            </w:tcBorders>
            <w:shd w:val="clear" w:color="auto" w:fill="auto"/>
            <w:noWrap/>
            <w:vAlign w:val="center"/>
            <w:hideMark/>
          </w:tcPr>
          <w:p w14:paraId="6AC62081" w14:textId="77777777" w:rsidR="00A62880" w:rsidRPr="00A62880" w:rsidRDefault="00A62880" w:rsidP="00DB071B">
            <w:pPr>
              <w:spacing w:line="240" w:lineRule="auto"/>
              <w:rPr>
                <w:rFonts w:ascii="Arial" w:hAnsi="Arial"/>
                <w:szCs w:val="22"/>
                <w:lang w:eastAsia="sv-SE"/>
              </w:rPr>
            </w:pPr>
          </w:p>
        </w:tc>
      </w:tr>
      <w:tr w:rsidR="00A62880" w:rsidRPr="001816AC" w14:paraId="1C6183AE" w14:textId="77777777" w:rsidTr="00A62880">
        <w:trPr>
          <w:trHeight w:val="300"/>
        </w:trPr>
        <w:tc>
          <w:tcPr>
            <w:tcW w:w="3701" w:type="dxa"/>
            <w:tcBorders>
              <w:top w:val="nil"/>
              <w:left w:val="nil"/>
              <w:bottom w:val="nil"/>
              <w:right w:val="nil"/>
            </w:tcBorders>
            <w:shd w:val="clear" w:color="auto" w:fill="auto"/>
            <w:noWrap/>
            <w:vAlign w:val="center"/>
            <w:hideMark/>
          </w:tcPr>
          <w:p w14:paraId="3C620D18" w14:textId="77777777" w:rsidR="00A62880" w:rsidRPr="001816AC" w:rsidRDefault="00A62880" w:rsidP="00DB071B">
            <w:pPr>
              <w:spacing w:line="240" w:lineRule="auto"/>
              <w:rPr>
                <w:rFonts w:ascii="Arial" w:hAnsi="Arial"/>
                <w:color w:val="000000"/>
                <w:szCs w:val="22"/>
                <w:lang w:eastAsia="sv-SE"/>
              </w:rPr>
            </w:pPr>
            <w:proofErr w:type="spellStart"/>
            <w:r w:rsidRPr="001816AC">
              <w:rPr>
                <w:rFonts w:ascii="Arial" w:hAnsi="Arial"/>
                <w:color w:val="000000"/>
                <w:szCs w:val="22"/>
                <w:lang w:eastAsia="sv-SE"/>
              </w:rPr>
              <w:t>Glimbling</w:t>
            </w:r>
            <w:proofErr w:type="spellEnd"/>
          </w:p>
        </w:tc>
        <w:tc>
          <w:tcPr>
            <w:tcW w:w="389" w:type="dxa"/>
            <w:tcBorders>
              <w:top w:val="nil"/>
              <w:left w:val="nil"/>
              <w:bottom w:val="nil"/>
              <w:right w:val="nil"/>
            </w:tcBorders>
            <w:shd w:val="clear" w:color="auto" w:fill="auto"/>
            <w:noWrap/>
            <w:vAlign w:val="bottom"/>
            <w:hideMark/>
          </w:tcPr>
          <w:p w14:paraId="189D2DE2" w14:textId="77777777" w:rsidR="00A62880" w:rsidRPr="00A62880" w:rsidRDefault="00A62880" w:rsidP="00DB071B">
            <w:pPr>
              <w:spacing w:line="240" w:lineRule="auto"/>
              <w:rPr>
                <w:rFonts w:ascii="Arial" w:hAnsi="Arial"/>
                <w:szCs w:val="22"/>
                <w:lang w:eastAsia="sv-SE"/>
              </w:rPr>
            </w:pPr>
          </w:p>
        </w:tc>
        <w:tc>
          <w:tcPr>
            <w:tcW w:w="2611" w:type="dxa"/>
            <w:tcBorders>
              <w:top w:val="nil"/>
              <w:left w:val="nil"/>
              <w:bottom w:val="nil"/>
              <w:right w:val="nil"/>
            </w:tcBorders>
            <w:shd w:val="clear" w:color="auto" w:fill="auto"/>
            <w:noWrap/>
            <w:vAlign w:val="bottom"/>
            <w:hideMark/>
          </w:tcPr>
          <w:p w14:paraId="60F5FA9C" w14:textId="77777777" w:rsidR="00A62880" w:rsidRPr="00A62880" w:rsidRDefault="00A62880" w:rsidP="00A62880">
            <w:pPr>
              <w:spacing w:line="240" w:lineRule="auto"/>
              <w:ind w:right="-106"/>
              <w:rPr>
                <w:rFonts w:ascii="Arial" w:hAnsi="Arial"/>
                <w:szCs w:val="22"/>
                <w:lang w:eastAsia="sv-SE"/>
              </w:rPr>
            </w:pPr>
            <w:r w:rsidRPr="00A62880">
              <w:rPr>
                <w:rFonts w:ascii="Arial" w:hAnsi="Arial"/>
                <w:szCs w:val="22"/>
                <w:lang w:eastAsia="sv-SE"/>
              </w:rPr>
              <w:t>www.glimbling.com</w:t>
            </w:r>
          </w:p>
        </w:tc>
        <w:tc>
          <w:tcPr>
            <w:tcW w:w="2612" w:type="dxa"/>
            <w:gridSpan w:val="2"/>
            <w:tcBorders>
              <w:top w:val="nil"/>
              <w:left w:val="nil"/>
              <w:bottom w:val="nil"/>
              <w:right w:val="nil"/>
            </w:tcBorders>
            <w:shd w:val="clear" w:color="auto" w:fill="auto"/>
            <w:noWrap/>
            <w:vAlign w:val="center"/>
            <w:hideMark/>
          </w:tcPr>
          <w:p w14:paraId="579C25C3" w14:textId="77777777" w:rsidR="00A62880" w:rsidRPr="00A62880" w:rsidRDefault="00A62880" w:rsidP="00DB071B">
            <w:pPr>
              <w:spacing w:line="240" w:lineRule="auto"/>
              <w:rPr>
                <w:rFonts w:ascii="Arial" w:hAnsi="Arial"/>
                <w:szCs w:val="22"/>
                <w:lang w:eastAsia="sv-SE"/>
              </w:rPr>
            </w:pPr>
          </w:p>
        </w:tc>
      </w:tr>
      <w:tr w:rsidR="00A62880" w:rsidRPr="001816AC" w14:paraId="24ABD1C1" w14:textId="77777777" w:rsidTr="00A62880">
        <w:trPr>
          <w:trHeight w:val="300"/>
        </w:trPr>
        <w:tc>
          <w:tcPr>
            <w:tcW w:w="4090" w:type="dxa"/>
            <w:gridSpan w:val="2"/>
            <w:tcBorders>
              <w:top w:val="nil"/>
              <w:left w:val="nil"/>
              <w:bottom w:val="nil"/>
              <w:right w:val="nil"/>
            </w:tcBorders>
            <w:shd w:val="clear" w:color="auto" w:fill="auto"/>
            <w:noWrap/>
            <w:vAlign w:val="center"/>
            <w:hideMark/>
          </w:tcPr>
          <w:p w14:paraId="64057BE2" w14:textId="77777777" w:rsidR="00A62880" w:rsidRPr="00A62880" w:rsidRDefault="00A62880" w:rsidP="00DB071B">
            <w:pPr>
              <w:spacing w:line="240" w:lineRule="auto"/>
              <w:rPr>
                <w:rFonts w:ascii="Arial" w:hAnsi="Arial"/>
                <w:szCs w:val="22"/>
                <w:lang w:eastAsia="sv-SE"/>
              </w:rPr>
            </w:pPr>
            <w:r w:rsidRPr="00A62880">
              <w:rPr>
                <w:rFonts w:ascii="Arial" w:hAnsi="Arial"/>
                <w:szCs w:val="22"/>
                <w:lang w:eastAsia="sv-SE"/>
              </w:rPr>
              <w:t>Havsglas Sverige</w:t>
            </w:r>
          </w:p>
        </w:tc>
        <w:tc>
          <w:tcPr>
            <w:tcW w:w="3917" w:type="dxa"/>
            <w:gridSpan w:val="2"/>
            <w:tcBorders>
              <w:top w:val="nil"/>
              <w:left w:val="nil"/>
              <w:bottom w:val="nil"/>
              <w:right w:val="nil"/>
            </w:tcBorders>
            <w:shd w:val="clear" w:color="auto" w:fill="auto"/>
            <w:noWrap/>
            <w:vAlign w:val="center"/>
            <w:hideMark/>
          </w:tcPr>
          <w:p w14:paraId="416E667E" w14:textId="77777777" w:rsidR="00A62880" w:rsidRPr="00A62880" w:rsidRDefault="00A62880" w:rsidP="00A62880">
            <w:pPr>
              <w:spacing w:line="240" w:lineRule="auto"/>
              <w:ind w:right="-106"/>
              <w:rPr>
                <w:rFonts w:ascii="Arial" w:hAnsi="Arial"/>
                <w:szCs w:val="22"/>
                <w:lang w:eastAsia="sv-SE"/>
              </w:rPr>
            </w:pPr>
            <w:r w:rsidRPr="00A62880">
              <w:rPr>
                <w:rFonts w:ascii="Arial" w:hAnsi="Arial"/>
                <w:szCs w:val="22"/>
                <w:lang w:eastAsia="sv-SE"/>
              </w:rPr>
              <w:t>www.havsglas.se</w:t>
            </w:r>
          </w:p>
        </w:tc>
        <w:tc>
          <w:tcPr>
            <w:tcW w:w="1306" w:type="dxa"/>
            <w:tcBorders>
              <w:top w:val="nil"/>
              <w:left w:val="nil"/>
              <w:bottom w:val="nil"/>
              <w:right w:val="nil"/>
            </w:tcBorders>
            <w:shd w:val="clear" w:color="auto" w:fill="auto"/>
            <w:noWrap/>
            <w:vAlign w:val="bottom"/>
            <w:hideMark/>
          </w:tcPr>
          <w:p w14:paraId="435EBE00" w14:textId="77777777" w:rsidR="00A62880" w:rsidRPr="001816AC" w:rsidRDefault="00A62880" w:rsidP="00DB071B">
            <w:pPr>
              <w:spacing w:line="240" w:lineRule="auto"/>
              <w:rPr>
                <w:rFonts w:ascii="Arial" w:hAnsi="Arial"/>
                <w:color w:val="000000"/>
                <w:szCs w:val="22"/>
                <w:lang w:eastAsia="sv-SE"/>
              </w:rPr>
            </w:pPr>
          </w:p>
        </w:tc>
      </w:tr>
      <w:tr w:rsidR="00A62880" w:rsidRPr="001816AC" w14:paraId="072B5A88" w14:textId="77777777" w:rsidTr="00A62880">
        <w:trPr>
          <w:trHeight w:val="300"/>
        </w:trPr>
        <w:tc>
          <w:tcPr>
            <w:tcW w:w="3701" w:type="dxa"/>
            <w:tcBorders>
              <w:top w:val="nil"/>
              <w:left w:val="nil"/>
              <w:bottom w:val="nil"/>
              <w:right w:val="nil"/>
            </w:tcBorders>
            <w:shd w:val="clear" w:color="auto" w:fill="auto"/>
            <w:noWrap/>
            <w:vAlign w:val="center"/>
            <w:hideMark/>
          </w:tcPr>
          <w:p w14:paraId="6E9AA517" w14:textId="77777777" w:rsidR="00A62880" w:rsidRPr="001816AC" w:rsidRDefault="00A62880" w:rsidP="00DB071B">
            <w:pPr>
              <w:spacing w:line="240" w:lineRule="auto"/>
              <w:rPr>
                <w:rFonts w:ascii="Arial" w:hAnsi="Arial"/>
                <w:color w:val="000000"/>
                <w:szCs w:val="22"/>
                <w:lang w:eastAsia="sv-SE"/>
              </w:rPr>
            </w:pPr>
            <w:r w:rsidRPr="001816AC">
              <w:rPr>
                <w:rFonts w:ascii="Arial" w:hAnsi="Arial"/>
                <w:color w:val="000000"/>
                <w:szCs w:val="22"/>
                <w:lang w:eastAsia="sv-SE"/>
              </w:rPr>
              <w:t>Ida Tengvall</w:t>
            </w:r>
          </w:p>
        </w:tc>
        <w:tc>
          <w:tcPr>
            <w:tcW w:w="389" w:type="dxa"/>
            <w:tcBorders>
              <w:top w:val="nil"/>
              <w:left w:val="nil"/>
              <w:bottom w:val="nil"/>
              <w:right w:val="nil"/>
            </w:tcBorders>
            <w:shd w:val="clear" w:color="auto" w:fill="auto"/>
            <w:noWrap/>
            <w:vAlign w:val="bottom"/>
            <w:hideMark/>
          </w:tcPr>
          <w:p w14:paraId="3DBC443D" w14:textId="77777777" w:rsidR="00A62880" w:rsidRPr="00A62880" w:rsidRDefault="00A62880" w:rsidP="00DB071B">
            <w:pPr>
              <w:spacing w:line="240" w:lineRule="auto"/>
              <w:rPr>
                <w:rFonts w:ascii="Arial" w:hAnsi="Arial"/>
                <w:szCs w:val="22"/>
                <w:lang w:eastAsia="sv-SE"/>
              </w:rPr>
            </w:pPr>
          </w:p>
        </w:tc>
        <w:tc>
          <w:tcPr>
            <w:tcW w:w="2611" w:type="dxa"/>
            <w:tcBorders>
              <w:top w:val="nil"/>
              <w:left w:val="nil"/>
              <w:bottom w:val="nil"/>
              <w:right w:val="nil"/>
            </w:tcBorders>
            <w:shd w:val="clear" w:color="auto" w:fill="auto"/>
            <w:noWrap/>
            <w:vAlign w:val="bottom"/>
            <w:hideMark/>
          </w:tcPr>
          <w:p w14:paraId="7A92ACC0" w14:textId="77777777" w:rsidR="00A62880" w:rsidRPr="00A62880" w:rsidRDefault="00A62880" w:rsidP="00A62880">
            <w:pPr>
              <w:spacing w:line="240" w:lineRule="auto"/>
              <w:ind w:right="-106"/>
              <w:rPr>
                <w:rFonts w:ascii="Arial" w:hAnsi="Arial"/>
                <w:szCs w:val="22"/>
                <w:lang w:eastAsia="sv-SE"/>
              </w:rPr>
            </w:pPr>
            <w:r w:rsidRPr="00A62880">
              <w:rPr>
                <w:rFonts w:ascii="Arial" w:hAnsi="Arial"/>
                <w:szCs w:val="22"/>
                <w:lang w:eastAsia="sv-SE"/>
              </w:rPr>
              <w:t>www.idatengvall.se</w:t>
            </w:r>
          </w:p>
        </w:tc>
        <w:tc>
          <w:tcPr>
            <w:tcW w:w="2612" w:type="dxa"/>
            <w:gridSpan w:val="2"/>
            <w:tcBorders>
              <w:top w:val="nil"/>
              <w:left w:val="nil"/>
              <w:bottom w:val="nil"/>
              <w:right w:val="nil"/>
            </w:tcBorders>
            <w:shd w:val="clear" w:color="auto" w:fill="auto"/>
            <w:noWrap/>
            <w:vAlign w:val="center"/>
            <w:hideMark/>
          </w:tcPr>
          <w:p w14:paraId="67FA44B9" w14:textId="77777777" w:rsidR="00A62880" w:rsidRPr="00A62880" w:rsidRDefault="00A62880" w:rsidP="00DB071B">
            <w:pPr>
              <w:spacing w:line="240" w:lineRule="auto"/>
              <w:rPr>
                <w:rFonts w:ascii="Arial" w:hAnsi="Arial"/>
                <w:szCs w:val="22"/>
                <w:lang w:eastAsia="sv-SE"/>
              </w:rPr>
            </w:pPr>
          </w:p>
        </w:tc>
      </w:tr>
      <w:tr w:rsidR="00A62880" w:rsidRPr="001816AC" w14:paraId="2719DF6F" w14:textId="77777777" w:rsidTr="00A62880">
        <w:trPr>
          <w:trHeight w:val="300"/>
        </w:trPr>
        <w:tc>
          <w:tcPr>
            <w:tcW w:w="4090" w:type="dxa"/>
            <w:gridSpan w:val="2"/>
            <w:tcBorders>
              <w:top w:val="nil"/>
              <w:left w:val="nil"/>
              <w:bottom w:val="nil"/>
              <w:right w:val="nil"/>
            </w:tcBorders>
            <w:shd w:val="clear" w:color="auto" w:fill="auto"/>
            <w:noWrap/>
            <w:vAlign w:val="center"/>
            <w:hideMark/>
          </w:tcPr>
          <w:p w14:paraId="253CC769" w14:textId="77777777" w:rsidR="00A62880" w:rsidRPr="00A62880" w:rsidRDefault="00A62880" w:rsidP="00DB071B">
            <w:pPr>
              <w:spacing w:line="240" w:lineRule="auto"/>
              <w:rPr>
                <w:rFonts w:ascii="Arial" w:hAnsi="Arial"/>
                <w:szCs w:val="22"/>
                <w:lang w:eastAsia="sv-SE"/>
              </w:rPr>
            </w:pPr>
            <w:proofErr w:type="spellStart"/>
            <w:r w:rsidRPr="00A62880">
              <w:rPr>
                <w:rFonts w:ascii="Arial" w:hAnsi="Arial"/>
                <w:szCs w:val="22"/>
                <w:lang w:eastAsia="sv-SE"/>
              </w:rPr>
              <w:t>Langaeble</w:t>
            </w:r>
            <w:proofErr w:type="spellEnd"/>
            <w:r w:rsidRPr="00A62880">
              <w:rPr>
                <w:rFonts w:ascii="Arial" w:hAnsi="Arial"/>
                <w:szCs w:val="22"/>
                <w:lang w:eastAsia="sv-SE"/>
              </w:rPr>
              <w:t xml:space="preserve"> Stockholm AB</w:t>
            </w:r>
          </w:p>
        </w:tc>
        <w:tc>
          <w:tcPr>
            <w:tcW w:w="3917" w:type="dxa"/>
            <w:gridSpan w:val="2"/>
            <w:tcBorders>
              <w:top w:val="nil"/>
              <w:left w:val="nil"/>
              <w:bottom w:val="nil"/>
              <w:right w:val="nil"/>
            </w:tcBorders>
            <w:shd w:val="clear" w:color="auto" w:fill="auto"/>
            <w:noWrap/>
            <w:vAlign w:val="center"/>
            <w:hideMark/>
          </w:tcPr>
          <w:p w14:paraId="27BABCDF" w14:textId="77777777" w:rsidR="00A62880" w:rsidRPr="00A62880" w:rsidRDefault="00A62880" w:rsidP="00A62880">
            <w:pPr>
              <w:spacing w:line="240" w:lineRule="auto"/>
              <w:ind w:right="-106"/>
              <w:rPr>
                <w:rFonts w:ascii="Arial" w:hAnsi="Arial"/>
                <w:szCs w:val="22"/>
                <w:lang w:eastAsia="sv-SE"/>
              </w:rPr>
            </w:pPr>
            <w:r w:rsidRPr="00A62880">
              <w:rPr>
                <w:rFonts w:ascii="Arial" w:hAnsi="Arial"/>
                <w:szCs w:val="22"/>
                <w:lang w:eastAsia="sv-SE"/>
              </w:rPr>
              <w:t>www.langaeble.com</w:t>
            </w:r>
          </w:p>
        </w:tc>
        <w:tc>
          <w:tcPr>
            <w:tcW w:w="1306" w:type="dxa"/>
            <w:tcBorders>
              <w:top w:val="nil"/>
              <w:left w:val="nil"/>
              <w:bottom w:val="nil"/>
              <w:right w:val="nil"/>
            </w:tcBorders>
            <w:shd w:val="clear" w:color="auto" w:fill="auto"/>
            <w:noWrap/>
            <w:vAlign w:val="bottom"/>
            <w:hideMark/>
          </w:tcPr>
          <w:p w14:paraId="41EC738E" w14:textId="77777777" w:rsidR="00A62880" w:rsidRPr="001816AC" w:rsidRDefault="00A62880" w:rsidP="00DB071B">
            <w:pPr>
              <w:spacing w:line="240" w:lineRule="auto"/>
              <w:rPr>
                <w:rFonts w:ascii="Arial" w:hAnsi="Arial"/>
                <w:color w:val="000000"/>
                <w:szCs w:val="22"/>
                <w:lang w:eastAsia="sv-SE"/>
              </w:rPr>
            </w:pPr>
          </w:p>
        </w:tc>
      </w:tr>
      <w:tr w:rsidR="00A62880" w:rsidRPr="001816AC" w14:paraId="4E2EE825" w14:textId="77777777" w:rsidTr="00A62880">
        <w:trPr>
          <w:trHeight w:val="300"/>
        </w:trPr>
        <w:tc>
          <w:tcPr>
            <w:tcW w:w="3701" w:type="dxa"/>
            <w:tcBorders>
              <w:top w:val="nil"/>
              <w:left w:val="nil"/>
              <w:bottom w:val="nil"/>
              <w:right w:val="nil"/>
            </w:tcBorders>
            <w:shd w:val="clear" w:color="auto" w:fill="auto"/>
            <w:noWrap/>
            <w:vAlign w:val="bottom"/>
            <w:hideMark/>
          </w:tcPr>
          <w:p w14:paraId="269D7ECA" w14:textId="77777777" w:rsidR="00A62880" w:rsidRPr="00C13ADD" w:rsidRDefault="00A62880" w:rsidP="00DB071B">
            <w:pPr>
              <w:spacing w:line="240" w:lineRule="auto"/>
              <w:rPr>
                <w:rFonts w:ascii="Arial" w:hAnsi="Arial"/>
                <w:color w:val="000000"/>
                <w:szCs w:val="22"/>
                <w:lang w:val="en-US" w:eastAsia="sv-SE"/>
              </w:rPr>
            </w:pPr>
            <w:r w:rsidRPr="00C13ADD">
              <w:rPr>
                <w:rFonts w:ascii="Arial" w:hAnsi="Arial"/>
                <w:color w:val="000000"/>
                <w:szCs w:val="22"/>
                <w:lang w:val="en-US" w:eastAsia="sv-SE"/>
              </w:rPr>
              <w:t xml:space="preserve">Le soap / Le company </w:t>
            </w:r>
            <w:proofErr w:type="spellStart"/>
            <w:r w:rsidRPr="00C13ADD">
              <w:rPr>
                <w:rFonts w:ascii="Arial" w:hAnsi="Arial"/>
                <w:color w:val="000000"/>
                <w:szCs w:val="22"/>
                <w:lang w:val="en-US" w:eastAsia="sv-SE"/>
              </w:rPr>
              <w:t>sthlm</w:t>
            </w:r>
            <w:proofErr w:type="spellEnd"/>
          </w:p>
        </w:tc>
        <w:tc>
          <w:tcPr>
            <w:tcW w:w="3000" w:type="dxa"/>
            <w:gridSpan w:val="2"/>
            <w:tcBorders>
              <w:top w:val="nil"/>
              <w:left w:val="nil"/>
              <w:bottom w:val="nil"/>
              <w:right w:val="nil"/>
            </w:tcBorders>
            <w:shd w:val="clear" w:color="auto" w:fill="auto"/>
            <w:noWrap/>
            <w:vAlign w:val="bottom"/>
            <w:hideMark/>
          </w:tcPr>
          <w:p w14:paraId="0315E095" w14:textId="6F25EBA7" w:rsidR="00A62880" w:rsidRPr="00A62880" w:rsidRDefault="00A62880" w:rsidP="00A62880">
            <w:pPr>
              <w:spacing w:line="240" w:lineRule="auto"/>
              <w:ind w:right="-106"/>
              <w:rPr>
                <w:rFonts w:ascii="Arial" w:hAnsi="Arial"/>
                <w:szCs w:val="22"/>
                <w:lang w:eastAsia="sv-SE"/>
              </w:rPr>
            </w:pPr>
            <w:r w:rsidRPr="00C13ADD">
              <w:rPr>
                <w:rFonts w:ascii="Arial" w:hAnsi="Arial"/>
                <w:szCs w:val="22"/>
                <w:lang w:val="en-US" w:eastAsia="sv-SE"/>
              </w:rPr>
              <w:t xml:space="preserve">       </w:t>
            </w:r>
            <w:r w:rsidRPr="00A62880">
              <w:rPr>
                <w:rFonts w:ascii="Arial" w:hAnsi="Arial"/>
                <w:szCs w:val="22"/>
                <w:lang w:eastAsia="sv-SE"/>
              </w:rPr>
              <w:t>www.lesoap.se</w:t>
            </w:r>
          </w:p>
        </w:tc>
        <w:tc>
          <w:tcPr>
            <w:tcW w:w="1306" w:type="dxa"/>
            <w:tcBorders>
              <w:top w:val="nil"/>
              <w:left w:val="nil"/>
              <w:bottom w:val="nil"/>
              <w:right w:val="nil"/>
            </w:tcBorders>
            <w:shd w:val="clear" w:color="auto" w:fill="auto"/>
            <w:noWrap/>
            <w:vAlign w:val="bottom"/>
            <w:hideMark/>
          </w:tcPr>
          <w:p w14:paraId="79555565" w14:textId="77777777" w:rsidR="00A62880" w:rsidRPr="00A62880" w:rsidRDefault="00A62880" w:rsidP="00DB071B">
            <w:pPr>
              <w:spacing w:line="240" w:lineRule="auto"/>
              <w:rPr>
                <w:rFonts w:ascii="Arial" w:hAnsi="Arial"/>
                <w:szCs w:val="22"/>
                <w:lang w:eastAsia="sv-SE"/>
              </w:rPr>
            </w:pPr>
          </w:p>
        </w:tc>
        <w:tc>
          <w:tcPr>
            <w:tcW w:w="1306" w:type="dxa"/>
            <w:tcBorders>
              <w:top w:val="nil"/>
              <w:left w:val="nil"/>
              <w:bottom w:val="nil"/>
              <w:right w:val="nil"/>
            </w:tcBorders>
            <w:shd w:val="clear" w:color="auto" w:fill="auto"/>
            <w:noWrap/>
            <w:vAlign w:val="bottom"/>
            <w:hideMark/>
          </w:tcPr>
          <w:p w14:paraId="59B9F668" w14:textId="77777777" w:rsidR="00A62880" w:rsidRPr="001816AC" w:rsidRDefault="00A62880" w:rsidP="00DB071B">
            <w:pPr>
              <w:spacing w:line="240" w:lineRule="auto"/>
              <w:rPr>
                <w:rFonts w:ascii="Arial" w:hAnsi="Arial"/>
                <w:color w:val="000000"/>
                <w:szCs w:val="22"/>
                <w:lang w:eastAsia="sv-SE"/>
              </w:rPr>
            </w:pPr>
          </w:p>
        </w:tc>
      </w:tr>
      <w:tr w:rsidR="00A62880" w:rsidRPr="001816AC" w14:paraId="5F11D700" w14:textId="77777777" w:rsidTr="00A62880">
        <w:trPr>
          <w:trHeight w:val="300"/>
        </w:trPr>
        <w:tc>
          <w:tcPr>
            <w:tcW w:w="4090" w:type="dxa"/>
            <w:gridSpan w:val="2"/>
            <w:tcBorders>
              <w:top w:val="nil"/>
              <w:left w:val="nil"/>
              <w:bottom w:val="nil"/>
              <w:right w:val="nil"/>
            </w:tcBorders>
            <w:shd w:val="clear" w:color="auto" w:fill="auto"/>
            <w:noWrap/>
            <w:vAlign w:val="center"/>
            <w:hideMark/>
          </w:tcPr>
          <w:p w14:paraId="788CB0A6" w14:textId="77777777" w:rsidR="00A62880" w:rsidRPr="00A62880" w:rsidRDefault="00A62880" w:rsidP="00DB071B">
            <w:pPr>
              <w:spacing w:line="240" w:lineRule="auto"/>
              <w:rPr>
                <w:rFonts w:ascii="Arial" w:hAnsi="Arial"/>
                <w:szCs w:val="22"/>
                <w:lang w:eastAsia="sv-SE"/>
              </w:rPr>
            </w:pPr>
            <w:r w:rsidRPr="00A62880">
              <w:rPr>
                <w:rFonts w:ascii="Arial" w:hAnsi="Arial"/>
                <w:szCs w:val="22"/>
                <w:lang w:eastAsia="sv-SE"/>
              </w:rPr>
              <w:t xml:space="preserve">Qvist </w:t>
            </w:r>
            <w:proofErr w:type="spellStart"/>
            <w:r w:rsidRPr="00A62880">
              <w:rPr>
                <w:rFonts w:ascii="Arial" w:hAnsi="Arial"/>
                <w:szCs w:val="22"/>
                <w:lang w:eastAsia="sv-SE"/>
              </w:rPr>
              <w:t>Jewellery</w:t>
            </w:r>
            <w:proofErr w:type="spellEnd"/>
          </w:p>
        </w:tc>
        <w:tc>
          <w:tcPr>
            <w:tcW w:w="3917" w:type="dxa"/>
            <w:gridSpan w:val="2"/>
            <w:tcBorders>
              <w:top w:val="nil"/>
              <w:left w:val="nil"/>
              <w:bottom w:val="nil"/>
              <w:right w:val="nil"/>
            </w:tcBorders>
            <w:shd w:val="clear" w:color="auto" w:fill="auto"/>
            <w:noWrap/>
            <w:vAlign w:val="center"/>
            <w:hideMark/>
          </w:tcPr>
          <w:p w14:paraId="4861CF02" w14:textId="77777777" w:rsidR="00A62880" w:rsidRPr="00A62880" w:rsidRDefault="00A62880" w:rsidP="00A62880">
            <w:pPr>
              <w:spacing w:line="240" w:lineRule="auto"/>
              <w:ind w:right="-106"/>
              <w:rPr>
                <w:rFonts w:ascii="Arial" w:hAnsi="Arial"/>
                <w:szCs w:val="22"/>
                <w:lang w:eastAsia="sv-SE"/>
              </w:rPr>
            </w:pPr>
            <w:r w:rsidRPr="00A62880">
              <w:rPr>
                <w:rFonts w:ascii="Arial" w:hAnsi="Arial"/>
                <w:szCs w:val="22"/>
                <w:lang w:eastAsia="sv-SE"/>
              </w:rPr>
              <w:t>www.qvistjewellery.com</w:t>
            </w:r>
          </w:p>
        </w:tc>
        <w:tc>
          <w:tcPr>
            <w:tcW w:w="1306" w:type="dxa"/>
            <w:tcBorders>
              <w:top w:val="nil"/>
              <w:left w:val="nil"/>
              <w:bottom w:val="nil"/>
              <w:right w:val="nil"/>
            </w:tcBorders>
            <w:shd w:val="clear" w:color="auto" w:fill="auto"/>
            <w:noWrap/>
            <w:vAlign w:val="bottom"/>
            <w:hideMark/>
          </w:tcPr>
          <w:p w14:paraId="6B4F5F8F" w14:textId="77777777" w:rsidR="00A62880" w:rsidRPr="001816AC" w:rsidRDefault="00A62880" w:rsidP="00DB071B">
            <w:pPr>
              <w:spacing w:line="240" w:lineRule="auto"/>
              <w:rPr>
                <w:rFonts w:ascii="Arial" w:hAnsi="Arial"/>
                <w:color w:val="000000"/>
                <w:szCs w:val="22"/>
                <w:lang w:eastAsia="sv-SE"/>
              </w:rPr>
            </w:pPr>
          </w:p>
        </w:tc>
      </w:tr>
      <w:tr w:rsidR="00A62880" w:rsidRPr="001816AC" w14:paraId="53B3E52A" w14:textId="77777777" w:rsidTr="00A62880">
        <w:trPr>
          <w:trHeight w:val="300"/>
        </w:trPr>
        <w:tc>
          <w:tcPr>
            <w:tcW w:w="4090" w:type="dxa"/>
            <w:gridSpan w:val="2"/>
            <w:tcBorders>
              <w:top w:val="nil"/>
              <w:left w:val="nil"/>
              <w:bottom w:val="nil"/>
              <w:right w:val="nil"/>
            </w:tcBorders>
            <w:shd w:val="clear" w:color="auto" w:fill="auto"/>
            <w:noWrap/>
            <w:vAlign w:val="center"/>
            <w:hideMark/>
          </w:tcPr>
          <w:p w14:paraId="4A720420" w14:textId="77777777" w:rsidR="00A62880" w:rsidRPr="001816AC" w:rsidRDefault="00A62880" w:rsidP="00DB071B">
            <w:pPr>
              <w:spacing w:line="240" w:lineRule="auto"/>
              <w:rPr>
                <w:rFonts w:ascii="Arial" w:hAnsi="Arial"/>
                <w:color w:val="000000"/>
                <w:szCs w:val="22"/>
                <w:lang w:eastAsia="sv-SE"/>
              </w:rPr>
            </w:pPr>
            <w:r w:rsidRPr="001816AC">
              <w:rPr>
                <w:rFonts w:ascii="Arial" w:hAnsi="Arial"/>
                <w:color w:val="000000"/>
                <w:szCs w:val="22"/>
                <w:lang w:eastAsia="sv-SE"/>
              </w:rPr>
              <w:t>SAGA MELINA</w:t>
            </w:r>
          </w:p>
        </w:tc>
        <w:tc>
          <w:tcPr>
            <w:tcW w:w="3917" w:type="dxa"/>
            <w:gridSpan w:val="2"/>
            <w:tcBorders>
              <w:top w:val="nil"/>
              <w:left w:val="nil"/>
              <w:bottom w:val="nil"/>
              <w:right w:val="nil"/>
            </w:tcBorders>
            <w:shd w:val="clear" w:color="auto" w:fill="auto"/>
            <w:noWrap/>
            <w:vAlign w:val="center"/>
            <w:hideMark/>
          </w:tcPr>
          <w:p w14:paraId="13151366"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www.sagamelina.se</w:t>
            </w:r>
          </w:p>
        </w:tc>
        <w:tc>
          <w:tcPr>
            <w:tcW w:w="1306" w:type="dxa"/>
            <w:tcBorders>
              <w:top w:val="nil"/>
              <w:left w:val="nil"/>
              <w:bottom w:val="nil"/>
              <w:right w:val="nil"/>
            </w:tcBorders>
            <w:shd w:val="clear" w:color="auto" w:fill="auto"/>
            <w:noWrap/>
            <w:vAlign w:val="bottom"/>
            <w:hideMark/>
          </w:tcPr>
          <w:p w14:paraId="2A95E661" w14:textId="77777777" w:rsidR="00A62880" w:rsidRPr="001816AC" w:rsidRDefault="00A62880" w:rsidP="00DB071B">
            <w:pPr>
              <w:spacing w:line="240" w:lineRule="auto"/>
              <w:rPr>
                <w:rFonts w:ascii="Arial" w:hAnsi="Arial"/>
                <w:color w:val="000000"/>
                <w:szCs w:val="22"/>
                <w:lang w:eastAsia="sv-SE"/>
              </w:rPr>
            </w:pPr>
          </w:p>
        </w:tc>
      </w:tr>
      <w:tr w:rsidR="00A62880" w:rsidRPr="001816AC" w14:paraId="78114665" w14:textId="77777777" w:rsidTr="00A62880">
        <w:trPr>
          <w:trHeight w:val="300"/>
        </w:trPr>
        <w:tc>
          <w:tcPr>
            <w:tcW w:w="3701" w:type="dxa"/>
            <w:tcBorders>
              <w:top w:val="nil"/>
              <w:left w:val="nil"/>
              <w:bottom w:val="nil"/>
              <w:right w:val="nil"/>
            </w:tcBorders>
            <w:shd w:val="clear" w:color="auto" w:fill="auto"/>
            <w:noWrap/>
            <w:vAlign w:val="center"/>
            <w:hideMark/>
          </w:tcPr>
          <w:p w14:paraId="376B5280" w14:textId="77777777" w:rsidR="00A62880" w:rsidRPr="001816AC" w:rsidRDefault="00A62880" w:rsidP="00DB071B">
            <w:pPr>
              <w:spacing w:line="240" w:lineRule="auto"/>
              <w:rPr>
                <w:rFonts w:ascii="Arial" w:hAnsi="Arial"/>
                <w:color w:val="000000"/>
                <w:szCs w:val="22"/>
                <w:lang w:eastAsia="sv-SE"/>
              </w:rPr>
            </w:pPr>
            <w:proofErr w:type="spellStart"/>
            <w:r w:rsidRPr="001816AC">
              <w:rPr>
                <w:rFonts w:ascii="Arial" w:hAnsi="Arial"/>
                <w:color w:val="000000"/>
                <w:szCs w:val="22"/>
                <w:lang w:eastAsia="sv-SE"/>
              </w:rPr>
              <w:t>Smooth</w:t>
            </w:r>
            <w:proofErr w:type="spellEnd"/>
            <w:r w:rsidRPr="001816AC">
              <w:rPr>
                <w:rFonts w:ascii="Arial" w:hAnsi="Arial"/>
                <w:color w:val="000000"/>
                <w:szCs w:val="22"/>
                <w:lang w:eastAsia="sv-SE"/>
              </w:rPr>
              <w:t xml:space="preserve"> Life</w:t>
            </w:r>
          </w:p>
        </w:tc>
        <w:tc>
          <w:tcPr>
            <w:tcW w:w="389" w:type="dxa"/>
            <w:tcBorders>
              <w:top w:val="nil"/>
              <w:left w:val="nil"/>
              <w:bottom w:val="nil"/>
              <w:right w:val="nil"/>
            </w:tcBorders>
            <w:shd w:val="clear" w:color="auto" w:fill="auto"/>
            <w:noWrap/>
            <w:vAlign w:val="bottom"/>
            <w:hideMark/>
          </w:tcPr>
          <w:p w14:paraId="2B48D4F7" w14:textId="77777777" w:rsidR="00A62880" w:rsidRPr="001816AC" w:rsidRDefault="00A62880" w:rsidP="00DB071B">
            <w:pPr>
              <w:spacing w:line="240" w:lineRule="auto"/>
              <w:rPr>
                <w:rFonts w:ascii="Arial" w:hAnsi="Arial"/>
                <w:color w:val="000000"/>
                <w:szCs w:val="22"/>
                <w:lang w:eastAsia="sv-SE"/>
              </w:rPr>
            </w:pPr>
          </w:p>
        </w:tc>
        <w:tc>
          <w:tcPr>
            <w:tcW w:w="2611" w:type="dxa"/>
            <w:tcBorders>
              <w:top w:val="nil"/>
              <w:left w:val="nil"/>
              <w:bottom w:val="nil"/>
              <w:right w:val="nil"/>
            </w:tcBorders>
            <w:shd w:val="clear" w:color="auto" w:fill="auto"/>
            <w:noWrap/>
            <w:vAlign w:val="bottom"/>
            <w:hideMark/>
          </w:tcPr>
          <w:p w14:paraId="241EC0C1"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www.smoothlife.se</w:t>
            </w:r>
          </w:p>
        </w:tc>
        <w:tc>
          <w:tcPr>
            <w:tcW w:w="2612" w:type="dxa"/>
            <w:gridSpan w:val="2"/>
            <w:tcBorders>
              <w:top w:val="nil"/>
              <w:left w:val="nil"/>
              <w:bottom w:val="nil"/>
              <w:right w:val="nil"/>
            </w:tcBorders>
            <w:shd w:val="clear" w:color="auto" w:fill="auto"/>
            <w:noWrap/>
            <w:vAlign w:val="center"/>
            <w:hideMark/>
          </w:tcPr>
          <w:p w14:paraId="4AD5685B" w14:textId="77777777" w:rsidR="00A62880" w:rsidRPr="001816AC" w:rsidRDefault="00A62880" w:rsidP="00DB071B">
            <w:pPr>
              <w:spacing w:line="240" w:lineRule="auto"/>
              <w:rPr>
                <w:rFonts w:ascii="Arial" w:hAnsi="Arial"/>
                <w:color w:val="000000"/>
                <w:szCs w:val="22"/>
                <w:lang w:eastAsia="sv-SE"/>
              </w:rPr>
            </w:pPr>
          </w:p>
        </w:tc>
      </w:tr>
      <w:tr w:rsidR="00A62880" w:rsidRPr="001816AC" w14:paraId="1A03BFA3" w14:textId="77777777" w:rsidTr="00A62880">
        <w:trPr>
          <w:trHeight w:val="300"/>
        </w:trPr>
        <w:tc>
          <w:tcPr>
            <w:tcW w:w="4090" w:type="dxa"/>
            <w:gridSpan w:val="2"/>
            <w:tcBorders>
              <w:top w:val="nil"/>
              <w:left w:val="nil"/>
              <w:bottom w:val="nil"/>
              <w:right w:val="nil"/>
            </w:tcBorders>
            <w:shd w:val="clear" w:color="auto" w:fill="auto"/>
            <w:noWrap/>
            <w:vAlign w:val="center"/>
            <w:hideMark/>
          </w:tcPr>
          <w:p w14:paraId="49C67AA4" w14:textId="77777777" w:rsidR="00A62880" w:rsidRPr="001816AC" w:rsidRDefault="00A62880" w:rsidP="00DB071B">
            <w:pPr>
              <w:spacing w:line="240" w:lineRule="auto"/>
              <w:rPr>
                <w:rFonts w:ascii="Arial" w:hAnsi="Arial"/>
                <w:color w:val="000000"/>
                <w:szCs w:val="22"/>
                <w:lang w:eastAsia="sv-SE"/>
              </w:rPr>
            </w:pPr>
            <w:r w:rsidRPr="001816AC">
              <w:rPr>
                <w:rFonts w:ascii="Arial" w:hAnsi="Arial"/>
                <w:color w:val="000000"/>
                <w:szCs w:val="22"/>
                <w:lang w:eastAsia="sv-SE"/>
              </w:rPr>
              <w:t xml:space="preserve">Sparv </w:t>
            </w:r>
            <w:proofErr w:type="spellStart"/>
            <w:r w:rsidRPr="001816AC">
              <w:rPr>
                <w:rFonts w:ascii="Arial" w:hAnsi="Arial"/>
                <w:color w:val="000000"/>
                <w:szCs w:val="22"/>
                <w:lang w:eastAsia="sv-SE"/>
              </w:rPr>
              <w:t>Accessories</w:t>
            </w:r>
            <w:proofErr w:type="spellEnd"/>
          </w:p>
        </w:tc>
        <w:tc>
          <w:tcPr>
            <w:tcW w:w="3917" w:type="dxa"/>
            <w:gridSpan w:val="2"/>
            <w:tcBorders>
              <w:top w:val="nil"/>
              <w:left w:val="nil"/>
              <w:bottom w:val="nil"/>
              <w:right w:val="nil"/>
            </w:tcBorders>
            <w:shd w:val="clear" w:color="auto" w:fill="auto"/>
            <w:noWrap/>
            <w:vAlign w:val="center"/>
            <w:hideMark/>
          </w:tcPr>
          <w:p w14:paraId="5E5BB96C"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www.sparv.se</w:t>
            </w:r>
          </w:p>
        </w:tc>
        <w:tc>
          <w:tcPr>
            <w:tcW w:w="1306" w:type="dxa"/>
            <w:tcBorders>
              <w:top w:val="nil"/>
              <w:left w:val="nil"/>
              <w:bottom w:val="nil"/>
              <w:right w:val="nil"/>
            </w:tcBorders>
            <w:shd w:val="clear" w:color="auto" w:fill="auto"/>
            <w:noWrap/>
            <w:vAlign w:val="bottom"/>
            <w:hideMark/>
          </w:tcPr>
          <w:p w14:paraId="7FE547E3" w14:textId="77777777" w:rsidR="00A62880" w:rsidRPr="001816AC" w:rsidRDefault="00A62880" w:rsidP="00DB071B">
            <w:pPr>
              <w:spacing w:line="240" w:lineRule="auto"/>
              <w:rPr>
                <w:rFonts w:ascii="Arial" w:hAnsi="Arial"/>
                <w:color w:val="000000"/>
                <w:szCs w:val="22"/>
                <w:lang w:eastAsia="sv-SE"/>
              </w:rPr>
            </w:pPr>
          </w:p>
        </w:tc>
      </w:tr>
      <w:tr w:rsidR="00A62880" w:rsidRPr="001816AC" w14:paraId="51C3B3B4" w14:textId="77777777" w:rsidTr="00A62880">
        <w:trPr>
          <w:trHeight w:val="300"/>
        </w:trPr>
        <w:tc>
          <w:tcPr>
            <w:tcW w:w="3701" w:type="dxa"/>
            <w:tcBorders>
              <w:top w:val="nil"/>
              <w:left w:val="nil"/>
              <w:bottom w:val="nil"/>
              <w:right w:val="nil"/>
            </w:tcBorders>
            <w:shd w:val="clear" w:color="auto" w:fill="auto"/>
            <w:noWrap/>
            <w:vAlign w:val="center"/>
            <w:hideMark/>
          </w:tcPr>
          <w:p w14:paraId="1CDB808C" w14:textId="77777777" w:rsidR="00A62880" w:rsidRPr="001816AC" w:rsidRDefault="00A62880" w:rsidP="00DB071B">
            <w:pPr>
              <w:spacing w:line="240" w:lineRule="auto"/>
              <w:rPr>
                <w:rFonts w:ascii="Arial" w:hAnsi="Arial"/>
                <w:color w:val="000000"/>
                <w:szCs w:val="22"/>
                <w:lang w:eastAsia="sv-SE"/>
              </w:rPr>
            </w:pPr>
            <w:r w:rsidRPr="001816AC">
              <w:rPr>
                <w:rFonts w:ascii="Arial" w:hAnsi="Arial"/>
                <w:color w:val="000000"/>
                <w:szCs w:val="22"/>
                <w:lang w:eastAsia="sv-SE"/>
              </w:rPr>
              <w:t>Stoft studio</w:t>
            </w:r>
          </w:p>
        </w:tc>
        <w:tc>
          <w:tcPr>
            <w:tcW w:w="389" w:type="dxa"/>
            <w:tcBorders>
              <w:top w:val="nil"/>
              <w:left w:val="nil"/>
              <w:bottom w:val="nil"/>
              <w:right w:val="nil"/>
            </w:tcBorders>
            <w:shd w:val="clear" w:color="auto" w:fill="auto"/>
            <w:noWrap/>
            <w:vAlign w:val="bottom"/>
            <w:hideMark/>
          </w:tcPr>
          <w:p w14:paraId="2BDF3468" w14:textId="77777777" w:rsidR="00A62880" w:rsidRPr="001816AC" w:rsidRDefault="00A62880" w:rsidP="00DB071B">
            <w:pPr>
              <w:spacing w:line="240" w:lineRule="auto"/>
              <w:rPr>
                <w:rFonts w:ascii="Arial" w:hAnsi="Arial"/>
                <w:color w:val="000000"/>
                <w:szCs w:val="22"/>
                <w:lang w:eastAsia="sv-SE"/>
              </w:rPr>
            </w:pPr>
          </w:p>
        </w:tc>
        <w:tc>
          <w:tcPr>
            <w:tcW w:w="2611" w:type="dxa"/>
            <w:tcBorders>
              <w:top w:val="nil"/>
              <w:left w:val="nil"/>
              <w:bottom w:val="nil"/>
              <w:right w:val="nil"/>
            </w:tcBorders>
            <w:shd w:val="clear" w:color="auto" w:fill="auto"/>
            <w:noWrap/>
            <w:vAlign w:val="bottom"/>
            <w:hideMark/>
          </w:tcPr>
          <w:p w14:paraId="2CEA4071" w14:textId="77777777" w:rsidR="00A62880" w:rsidRPr="001816AC" w:rsidRDefault="00A62880" w:rsidP="00A62880">
            <w:pPr>
              <w:spacing w:line="240" w:lineRule="auto"/>
              <w:ind w:right="-106"/>
              <w:rPr>
                <w:rFonts w:ascii="Arial" w:hAnsi="Arial"/>
                <w:color w:val="000000"/>
                <w:szCs w:val="22"/>
                <w:lang w:eastAsia="sv-SE"/>
              </w:rPr>
            </w:pPr>
            <w:r w:rsidRPr="001816AC">
              <w:rPr>
                <w:rFonts w:ascii="Arial" w:hAnsi="Arial"/>
                <w:color w:val="000000"/>
                <w:szCs w:val="22"/>
                <w:lang w:eastAsia="sv-SE"/>
              </w:rPr>
              <w:t>www.jennyekdahl.com</w:t>
            </w:r>
          </w:p>
        </w:tc>
        <w:tc>
          <w:tcPr>
            <w:tcW w:w="2612" w:type="dxa"/>
            <w:gridSpan w:val="2"/>
            <w:tcBorders>
              <w:top w:val="nil"/>
              <w:left w:val="nil"/>
              <w:bottom w:val="nil"/>
              <w:right w:val="nil"/>
            </w:tcBorders>
            <w:shd w:val="clear" w:color="auto" w:fill="auto"/>
            <w:noWrap/>
            <w:vAlign w:val="center"/>
            <w:hideMark/>
          </w:tcPr>
          <w:p w14:paraId="31B6ED8B" w14:textId="77777777" w:rsidR="00A62880" w:rsidRPr="001816AC" w:rsidRDefault="00A62880" w:rsidP="00DB071B">
            <w:pPr>
              <w:spacing w:line="240" w:lineRule="auto"/>
              <w:rPr>
                <w:rFonts w:ascii="Arial" w:hAnsi="Arial"/>
                <w:color w:val="000000"/>
                <w:szCs w:val="22"/>
                <w:lang w:eastAsia="sv-SE"/>
              </w:rPr>
            </w:pPr>
          </w:p>
        </w:tc>
      </w:tr>
      <w:tr w:rsidR="00A62880" w:rsidRPr="001816AC" w14:paraId="0FCA2E23" w14:textId="77777777" w:rsidTr="00A62880">
        <w:trPr>
          <w:trHeight w:val="300"/>
        </w:trPr>
        <w:tc>
          <w:tcPr>
            <w:tcW w:w="3701" w:type="dxa"/>
            <w:tcBorders>
              <w:top w:val="nil"/>
              <w:left w:val="nil"/>
              <w:bottom w:val="nil"/>
              <w:right w:val="nil"/>
            </w:tcBorders>
            <w:shd w:val="clear" w:color="auto" w:fill="auto"/>
            <w:noWrap/>
            <w:vAlign w:val="center"/>
            <w:hideMark/>
          </w:tcPr>
          <w:p w14:paraId="5BD1E1CC" w14:textId="77777777" w:rsidR="00A62880" w:rsidRPr="001816AC" w:rsidRDefault="00A62880" w:rsidP="00DB071B">
            <w:pPr>
              <w:spacing w:line="240" w:lineRule="auto"/>
              <w:rPr>
                <w:rFonts w:ascii="Arial" w:hAnsi="Arial"/>
                <w:color w:val="000000"/>
                <w:szCs w:val="22"/>
                <w:lang w:eastAsia="sv-SE"/>
              </w:rPr>
            </w:pPr>
            <w:proofErr w:type="spellStart"/>
            <w:r w:rsidRPr="001816AC">
              <w:rPr>
                <w:rFonts w:ascii="Arial" w:hAnsi="Arial"/>
                <w:color w:val="000000"/>
                <w:szCs w:val="22"/>
                <w:lang w:eastAsia="sv-SE"/>
              </w:rPr>
              <w:t>Vandorff</w:t>
            </w:r>
            <w:proofErr w:type="spellEnd"/>
          </w:p>
        </w:tc>
        <w:tc>
          <w:tcPr>
            <w:tcW w:w="389" w:type="dxa"/>
            <w:tcBorders>
              <w:top w:val="nil"/>
              <w:left w:val="nil"/>
              <w:bottom w:val="nil"/>
              <w:right w:val="nil"/>
            </w:tcBorders>
            <w:shd w:val="clear" w:color="auto" w:fill="auto"/>
            <w:noWrap/>
            <w:vAlign w:val="bottom"/>
            <w:hideMark/>
          </w:tcPr>
          <w:p w14:paraId="1DD02E0C" w14:textId="77777777" w:rsidR="00A62880" w:rsidRPr="001816AC" w:rsidRDefault="00A62880" w:rsidP="00DB071B">
            <w:pPr>
              <w:spacing w:line="240" w:lineRule="auto"/>
              <w:rPr>
                <w:rFonts w:ascii="Arial" w:hAnsi="Arial"/>
                <w:color w:val="000000"/>
                <w:szCs w:val="22"/>
                <w:lang w:eastAsia="sv-SE"/>
              </w:rPr>
            </w:pPr>
          </w:p>
        </w:tc>
        <w:tc>
          <w:tcPr>
            <w:tcW w:w="2611" w:type="dxa"/>
            <w:tcBorders>
              <w:top w:val="nil"/>
              <w:left w:val="nil"/>
              <w:bottom w:val="nil"/>
              <w:right w:val="nil"/>
            </w:tcBorders>
            <w:shd w:val="clear" w:color="auto" w:fill="auto"/>
            <w:noWrap/>
            <w:vAlign w:val="bottom"/>
            <w:hideMark/>
          </w:tcPr>
          <w:p w14:paraId="56833B27" w14:textId="77777777" w:rsidR="00A62880" w:rsidRPr="001816AC" w:rsidRDefault="00A62880" w:rsidP="00A62880">
            <w:pPr>
              <w:spacing w:line="240" w:lineRule="auto"/>
              <w:ind w:right="-106"/>
              <w:rPr>
                <w:rFonts w:ascii="Arial" w:hAnsi="Arial"/>
                <w:color w:val="000000"/>
                <w:szCs w:val="22"/>
                <w:lang w:eastAsia="sv-SE"/>
              </w:rPr>
            </w:pPr>
            <w:bookmarkStart w:id="2" w:name="_GoBack"/>
            <w:r w:rsidRPr="001816AC">
              <w:rPr>
                <w:rFonts w:ascii="Arial" w:hAnsi="Arial"/>
                <w:color w:val="000000"/>
                <w:szCs w:val="22"/>
                <w:lang w:eastAsia="sv-SE"/>
              </w:rPr>
              <w:t>www</w:t>
            </w:r>
            <w:proofErr w:type="gramStart"/>
            <w:r w:rsidRPr="001816AC">
              <w:rPr>
                <w:rFonts w:ascii="Arial" w:hAnsi="Arial"/>
                <w:color w:val="000000"/>
                <w:szCs w:val="22"/>
                <w:lang w:eastAsia="sv-SE"/>
              </w:rPr>
              <w:t>.VANDORFF</w:t>
            </w:r>
            <w:proofErr w:type="gramEnd"/>
            <w:r w:rsidRPr="001816AC">
              <w:rPr>
                <w:rFonts w:ascii="Arial" w:hAnsi="Arial"/>
                <w:color w:val="000000"/>
                <w:szCs w:val="22"/>
                <w:lang w:eastAsia="sv-SE"/>
              </w:rPr>
              <w:t>.com</w:t>
            </w:r>
            <w:bookmarkEnd w:id="2"/>
          </w:p>
        </w:tc>
        <w:tc>
          <w:tcPr>
            <w:tcW w:w="2612" w:type="dxa"/>
            <w:gridSpan w:val="2"/>
            <w:tcBorders>
              <w:top w:val="nil"/>
              <w:left w:val="nil"/>
              <w:bottom w:val="nil"/>
              <w:right w:val="nil"/>
            </w:tcBorders>
            <w:shd w:val="clear" w:color="auto" w:fill="auto"/>
            <w:noWrap/>
            <w:vAlign w:val="center"/>
            <w:hideMark/>
          </w:tcPr>
          <w:p w14:paraId="03813B3C" w14:textId="77777777" w:rsidR="00A62880" w:rsidRPr="001816AC" w:rsidRDefault="00A62880" w:rsidP="00DB071B">
            <w:pPr>
              <w:spacing w:line="240" w:lineRule="auto"/>
              <w:rPr>
                <w:rFonts w:ascii="Arial" w:hAnsi="Arial"/>
                <w:color w:val="000000"/>
                <w:szCs w:val="22"/>
                <w:lang w:eastAsia="sv-SE"/>
              </w:rPr>
            </w:pPr>
          </w:p>
        </w:tc>
      </w:tr>
    </w:tbl>
    <w:p w14:paraId="5A58B72D" w14:textId="1CCE6413" w:rsidR="00A62880" w:rsidRPr="001816AC" w:rsidRDefault="00A62880" w:rsidP="00A62880">
      <w:pPr>
        <w:rPr>
          <w:rFonts w:ascii="Arial" w:hAnsi="Arial" w:cs="Arial"/>
          <w:szCs w:val="22"/>
        </w:rPr>
      </w:pPr>
      <w:r>
        <w:rPr>
          <w:rFonts w:ascii="Arial" w:hAnsi="Arial" w:cs="Arial"/>
          <w:szCs w:val="22"/>
        </w:rPr>
        <w:t xml:space="preserve"> </w:t>
      </w:r>
      <w:r w:rsidRPr="001816AC">
        <w:rPr>
          <w:rFonts w:ascii="Arial" w:hAnsi="Arial" w:cs="Arial"/>
          <w:szCs w:val="22"/>
        </w:rPr>
        <w:t>Else Therese Lundgren</w:t>
      </w:r>
      <w:r w:rsidRPr="001816AC">
        <w:rPr>
          <w:rFonts w:ascii="Arial" w:hAnsi="Arial" w:cs="Arial"/>
          <w:szCs w:val="22"/>
        </w:rPr>
        <w:tab/>
      </w:r>
    </w:p>
    <w:p w14:paraId="2E7BECB3" w14:textId="56A35A92" w:rsidR="0067319F" w:rsidRPr="001816AC" w:rsidRDefault="0067319F" w:rsidP="0067319F">
      <w:pPr>
        <w:rPr>
          <w:rFonts w:ascii="Arial" w:hAnsi="Arial" w:cs="Arial"/>
          <w:szCs w:val="22"/>
          <w:lang w:val="en-US"/>
        </w:rPr>
      </w:pPr>
      <w:r w:rsidRPr="001816AC">
        <w:rPr>
          <w:rFonts w:ascii="Arial" w:hAnsi="Arial" w:cs="Arial"/>
          <w:szCs w:val="22"/>
          <w:lang w:val="en-US"/>
        </w:rPr>
        <w:tab/>
      </w:r>
    </w:p>
    <w:p w14:paraId="69CDC714" w14:textId="11D32EAA" w:rsidR="00C77A3E" w:rsidRPr="00214910" w:rsidRDefault="00C77A3E" w:rsidP="00FB54A0">
      <w:pPr>
        <w:spacing w:line="240" w:lineRule="auto"/>
        <w:rPr>
          <w:rFonts w:ascii="Arial" w:hAnsi="Arial" w:cs="Arial"/>
          <w:szCs w:val="22"/>
        </w:rPr>
      </w:pPr>
    </w:p>
    <w:p w14:paraId="0D89216E" w14:textId="7CCB8910" w:rsidR="00706404" w:rsidRPr="00706404" w:rsidRDefault="00706404" w:rsidP="00706404">
      <w:pPr>
        <w:widowControl w:val="0"/>
        <w:autoSpaceDE w:val="0"/>
        <w:autoSpaceDN w:val="0"/>
        <w:adjustRightInd w:val="0"/>
        <w:spacing w:line="240" w:lineRule="auto"/>
        <w:rPr>
          <w:rFonts w:ascii="Arial" w:eastAsiaTheme="minorHAnsi" w:hAnsi="Arial" w:cs="Arial"/>
          <w:szCs w:val="22"/>
        </w:rPr>
      </w:pPr>
      <w:r w:rsidRPr="00706404">
        <w:rPr>
          <w:rFonts w:ascii="Arial" w:eastAsiaTheme="minorHAnsi" w:hAnsi="Arial" w:cs="Arial"/>
          <w:szCs w:val="22"/>
        </w:rPr>
        <w:t>A</w:t>
      </w:r>
      <w:r w:rsidR="00B403CC">
        <w:rPr>
          <w:rFonts w:ascii="Arial" w:eastAsiaTheme="minorHAnsi" w:hAnsi="Arial" w:cs="Arial"/>
          <w:szCs w:val="22"/>
        </w:rPr>
        <w:t xml:space="preserve">nsökan till Young Designers sker </w:t>
      </w:r>
      <w:r w:rsidRPr="00706404">
        <w:rPr>
          <w:rFonts w:ascii="Arial" w:eastAsiaTheme="minorHAnsi" w:hAnsi="Arial" w:cs="Arial"/>
          <w:szCs w:val="22"/>
        </w:rPr>
        <w:t xml:space="preserve">med produkter som ännu inte är producerade av ett etablerat företag. I området kan samma formgivare ställa ut tre gånger, men måste ha nya produkter att visa. Intill Young Designers finns </w:t>
      </w:r>
      <w:proofErr w:type="spellStart"/>
      <w:r w:rsidRPr="00706404">
        <w:rPr>
          <w:rFonts w:ascii="Arial" w:eastAsiaTheme="minorHAnsi" w:hAnsi="Arial" w:cs="Arial"/>
          <w:szCs w:val="22"/>
        </w:rPr>
        <w:t>Next</w:t>
      </w:r>
      <w:proofErr w:type="spellEnd"/>
      <w:r w:rsidRPr="00706404">
        <w:rPr>
          <w:rFonts w:ascii="Arial" w:eastAsiaTheme="minorHAnsi" w:hAnsi="Arial" w:cs="Arial"/>
          <w:szCs w:val="22"/>
        </w:rPr>
        <w:t xml:space="preserve"> Step, som är till för de utställare som kommit lite längre i sin etableringsfas.</w:t>
      </w:r>
      <w:r w:rsidR="00775200">
        <w:rPr>
          <w:rFonts w:ascii="Arial" w:eastAsiaTheme="minorHAnsi" w:hAnsi="Arial" w:cs="Arial"/>
          <w:szCs w:val="22"/>
        </w:rPr>
        <w:t xml:space="preserve"> Young Designers anordnas för 1</w:t>
      </w:r>
      <w:r w:rsidR="00DB12E6">
        <w:rPr>
          <w:rFonts w:ascii="Arial" w:eastAsiaTheme="minorHAnsi" w:hAnsi="Arial" w:cs="Arial"/>
          <w:szCs w:val="22"/>
        </w:rPr>
        <w:t>6</w:t>
      </w:r>
      <w:r w:rsidRPr="00706404">
        <w:rPr>
          <w:rFonts w:ascii="Arial" w:eastAsiaTheme="minorHAnsi" w:hAnsi="Arial" w:cs="Arial"/>
          <w:szCs w:val="22"/>
        </w:rPr>
        <w:t xml:space="preserve">:e gången och </w:t>
      </w:r>
      <w:proofErr w:type="spellStart"/>
      <w:r w:rsidRPr="00706404">
        <w:rPr>
          <w:rFonts w:ascii="Arial" w:eastAsiaTheme="minorHAnsi" w:hAnsi="Arial" w:cs="Arial"/>
          <w:szCs w:val="22"/>
        </w:rPr>
        <w:t>Next</w:t>
      </w:r>
      <w:proofErr w:type="spellEnd"/>
      <w:r w:rsidRPr="00706404">
        <w:rPr>
          <w:rFonts w:ascii="Arial" w:eastAsiaTheme="minorHAnsi" w:hAnsi="Arial" w:cs="Arial"/>
          <w:szCs w:val="22"/>
        </w:rPr>
        <w:t xml:space="preserve"> Step för </w:t>
      </w:r>
      <w:r w:rsidR="00DB12E6">
        <w:rPr>
          <w:rFonts w:ascii="Arial" w:eastAsiaTheme="minorHAnsi" w:hAnsi="Arial" w:cs="Arial"/>
          <w:szCs w:val="22"/>
        </w:rPr>
        <w:t xml:space="preserve">tolfte </w:t>
      </w:r>
      <w:r w:rsidR="00775200">
        <w:rPr>
          <w:rFonts w:ascii="Arial" w:eastAsiaTheme="minorHAnsi" w:hAnsi="Arial" w:cs="Arial"/>
          <w:szCs w:val="22"/>
        </w:rPr>
        <w:t>g</w:t>
      </w:r>
      <w:r w:rsidRPr="00706404">
        <w:rPr>
          <w:rFonts w:ascii="Arial" w:eastAsiaTheme="minorHAnsi" w:hAnsi="Arial" w:cs="Arial"/>
          <w:szCs w:val="22"/>
        </w:rPr>
        <w:t>ången.</w:t>
      </w:r>
    </w:p>
    <w:p w14:paraId="5D9C9668" w14:textId="77777777" w:rsidR="00A23831" w:rsidRPr="00706404" w:rsidRDefault="00A23831" w:rsidP="00706404">
      <w:pPr>
        <w:widowControl w:val="0"/>
        <w:autoSpaceDE w:val="0"/>
        <w:autoSpaceDN w:val="0"/>
        <w:adjustRightInd w:val="0"/>
        <w:spacing w:line="240" w:lineRule="auto"/>
        <w:rPr>
          <w:rFonts w:ascii="Arial" w:eastAsiaTheme="minorHAnsi" w:hAnsi="Arial" w:cs="Arial"/>
          <w:szCs w:val="22"/>
        </w:rPr>
      </w:pPr>
    </w:p>
    <w:p w14:paraId="4AE8B81B" w14:textId="1A987A46" w:rsidR="001816AC" w:rsidRPr="001816AC" w:rsidRDefault="001816AC" w:rsidP="00BA3FDA">
      <w:pPr>
        <w:rPr>
          <w:rFonts w:ascii="Arial" w:eastAsiaTheme="minorHAnsi" w:hAnsi="Arial" w:cs="Arial"/>
          <w:szCs w:val="22"/>
        </w:rPr>
      </w:pPr>
      <w:r w:rsidRPr="001816AC">
        <w:rPr>
          <w:rFonts w:ascii="Arial" w:eastAsiaTheme="minorHAnsi" w:hAnsi="Arial" w:cs="Arial"/>
          <w:szCs w:val="22"/>
        </w:rPr>
        <w:t>Formex äger rum 20-</w:t>
      </w:r>
      <w:r w:rsidR="00903A2F">
        <w:rPr>
          <w:rFonts w:ascii="Arial" w:eastAsiaTheme="minorHAnsi" w:hAnsi="Arial" w:cs="Arial"/>
          <w:szCs w:val="22"/>
        </w:rPr>
        <w:t>23 </w:t>
      </w:r>
      <w:r w:rsidRPr="001816AC">
        <w:rPr>
          <w:rFonts w:ascii="Arial" w:eastAsiaTheme="minorHAnsi" w:hAnsi="Arial" w:cs="Arial"/>
          <w:szCs w:val="22"/>
        </w:rPr>
        <w:t>januari 2016 på Stockholmsmässan.</w:t>
      </w:r>
    </w:p>
    <w:p w14:paraId="5C868794" w14:textId="77777777" w:rsidR="001816AC" w:rsidRDefault="001816AC" w:rsidP="00BA3FDA">
      <w:pPr>
        <w:rPr>
          <w:rFonts w:ascii="Helvetica" w:eastAsiaTheme="minorHAnsi" w:hAnsi="Helvetica" w:cs="Helvetica"/>
          <w:sz w:val="32"/>
          <w:szCs w:val="32"/>
        </w:rPr>
      </w:pPr>
    </w:p>
    <w:p w14:paraId="0818DFB0" w14:textId="5CEBC8E3" w:rsidR="00BA3FDA" w:rsidRPr="00C13ADD" w:rsidRDefault="00BA3FDA" w:rsidP="00BA3FDA">
      <w:pPr>
        <w:rPr>
          <w:rFonts w:ascii="Arial" w:hAnsi="Arial" w:cs="Arial"/>
          <w:i/>
          <w:color w:val="000000"/>
        </w:rPr>
      </w:pPr>
      <w:r w:rsidRPr="00C13ADD">
        <w:rPr>
          <w:rFonts w:ascii="Arial" w:hAnsi="Arial" w:cs="Arial"/>
          <w:i/>
          <w:color w:val="363636"/>
          <w:szCs w:val="22"/>
        </w:rPr>
        <w:t xml:space="preserve">För mer information besök </w:t>
      </w:r>
      <w:hyperlink r:id="rId10" w:history="1">
        <w:r w:rsidRPr="00C13ADD">
          <w:rPr>
            <w:rStyle w:val="Hyperlnk"/>
            <w:rFonts w:ascii="Arial" w:hAnsi="Arial" w:cs="Arial"/>
            <w:i/>
            <w:szCs w:val="22"/>
          </w:rPr>
          <w:t>www.formex.se</w:t>
        </w:r>
      </w:hyperlink>
      <w:r w:rsidRPr="00C13ADD">
        <w:rPr>
          <w:rFonts w:ascii="Arial" w:hAnsi="Arial" w:cs="Arial"/>
          <w:i/>
          <w:color w:val="363636"/>
          <w:szCs w:val="22"/>
        </w:rPr>
        <w:t xml:space="preserve"> eller kontakta: </w:t>
      </w:r>
    </w:p>
    <w:p w14:paraId="3D4A28D9" w14:textId="77777777" w:rsidR="00BA3FDA" w:rsidRPr="00AF6A77" w:rsidRDefault="00BA3FDA" w:rsidP="00BA3FDA">
      <w:pPr>
        <w:rPr>
          <w:rFonts w:ascii="Arial" w:hAnsi="Arial" w:cs="Arial"/>
          <w:color w:val="363636"/>
          <w:szCs w:val="22"/>
          <w:lang w:val="en-US"/>
        </w:rPr>
      </w:pPr>
      <w:r w:rsidRPr="00AF6A77">
        <w:rPr>
          <w:rFonts w:ascii="Arial" w:hAnsi="Arial" w:cs="Arial"/>
          <w:color w:val="363636"/>
          <w:szCs w:val="22"/>
          <w:lang w:val="en-US"/>
        </w:rPr>
        <w:t xml:space="preserve">Christina Olsson, +46 8 749 44 28, </w:t>
      </w:r>
      <w:hyperlink r:id="rId11" w:history="1">
        <w:r w:rsidRPr="00AF6A77">
          <w:rPr>
            <w:rStyle w:val="Hyperlnk"/>
            <w:rFonts w:ascii="Arial" w:hAnsi="Arial" w:cs="Arial"/>
            <w:szCs w:val="22"/>
            <w:lang w:val="en-US"/>
          </w:rPr>
          <w:t>christina.olsson@stockholmsmassan.se</w:t>
        </w:r>
      </w:hyperlink>
      <w:r w:rsidRPr="00AF6A77">
        <w:rPr>
          <w:rFonts w:ascii="Arial" w:hAnsi="Arial" w:cs="Arial"/>
          <w:color w:val="363636"/>
          <w:szCs w:val="22"/>
          <w:lang w:val="en-US"/>
        </w:rPr>
        <w:t xml:space="preserve">, </w:t>
      </w:r>
    </w:p>
    <w:p w14:paraId="610DD25D" w14:textId="77777777" w:rsidR="00BA3FDA" w:rsidRPr="00AF6A77" w:rsidRDefault="00BA3FDA" w:rsidP="00BA3FDA">
      <w:pPr>
        <w:rPr>
          <w:rFonts w:ascii="Arial" w:hAnsi="Arial" w:cs="Arial"/>
          <w:color w:val="808080"/>
          <w:szCs w:val="22"/>
          <w:lang w:val="en-GB" w:eastAsia="sv-SE"/>
        </w:rPr>
      </w:pPr>
      <w:r w:rsidRPr="00AF6A77">
        <w:rPr>
          <w:rFonts w:ascii="Arial" w:hAnsi="Arial" w:cs="Arial"/>
          <w:lang w:val="en-US"/>
        </w:rPr>
        <w:t>Catarina Oscarsson +</w:t>
      </w:r>
      <w:r w:rsidRPr="00AF6A77">
        <w:rPr>
          <w:rFonts w:ascii="Arial" w:hAnsi="Arial" w:cs="Arial"/>
          <w:szCs w:val="22"/>
          <w:lang w:val="en-US"/>
        </w:rPr>
        <w:t xml:space="preserve">46 8 </w:t>
      </w:r>
      <w:r w:rsidRPr="00AF6A77">
        <w:rPr>
          <w:rFonts w:ascii="Arial" w:hAnsi="Arial" w:cs="Arial"/>
          <w:szCs w:val="22"/>
          <w:lang w:val="en-US" w:eastAsia="sv-SE"/>
        </w:rPr>
        <w:t>749 43 66,</w:t>
      </w:r>
      <w:r w:rsidRPr="00AF6A77">
        <w:rPr>
          <w:rFonts w:ascii="Arial" w:hAnsi="Arial" w:cs="Arial"/>
          <w:color w:val="666666"/>
          <w:sz w:val="18"/>
          <w:szCs w:val="17"/>
          <w:lang w:val="en-US" w:eastAsia="sv-SE"/>
        </w:rPr>
        <w:t xml:space="preserve"> </w:t>
      </w:r>
      <w:hyperlink r:id="rId12" w:history="1">
        <w:r w:rsidRPr="00AF6A77">
          <w:rPr>
            <w:rStyle w:val="Hyperlnk"/>
            <w:rFonts w:ascii="Arial" w:hAnsi="Arial" w:cs="Arial"/>
            <w:szCs w:val="22"/>
            <w:lang w:val="en-US" w:eastAsia="sv-SE"/>
          </w:rPr>
          <w:t>catarina.oscarsson@stockholmsmassan.se</w:t>
        </w:r>
      </w:hyperlink>
    </w:p>
    <w:p w14:paraId="06D58D8E" w14:textId="77777777" w:rsidR="00AF6A77" w:rsidRPr="00AF6A77" w:rsidRDefault="00AF6A77" w:rsidP="00BA3FDA">
      <w:pPr>
        <w:rPr>
          <w:rFonts w:ascii="Arial" w:hAnsi="Arial" w:cs="Arial"/>
          <w:szCs w:val="22"/>
          <w:lang w:val="en-US"/>
        </w:rPr>
      </w:pPr>
    </w:p>
    <w:p w14:paraId="49A43602" w14:textId="77777777" w:rsidR="00BA3FDA" w:rsidRPr="00AF6A77" w:rsidRDefault="00BA3FDA" w:rsidP="00BA3FDA">
      <w:pPr>
        <w:rPr>
          <w:rFonts w:ascii="Arial" w:hAnsi="Arial" w:cs="Arial"/>
          <w:i/>
          <w:iCs/>
          <w:color w:val="363636"/>
          <w:sz w:val="18"/>
          <w:szCs w:val="18"/>
        </w:rPr>
      </w:pPr>
      <w:r w:rsidRPr="00AF6A77">
        <w:rPr>
          <w:rStyle w:val="Betoning"/>
          <w:rFonts w:ascii="Arial" w:hAnsi="Arial" w:cs="Arial"/>
          <w:color w:val="363636"/>
          <w:szCs w:val="22"/>
        </w:rPr>
        <w:lastRenderedPageBreak/>
        <w:t>Formex arrangeras av Stockholmsmässan och äger rum två gånger per år. Mässan är Nordens ledande mötesplats för nyheter, affärer, trender, kunskap och inspiration inom inredningsbranschen. Formex välkomnar 850 utställare, 23 000 fackbesökare och över 850 medierepresentanter.</w:t>
      </w:r>
    </w:p>
    <w:p w14:paraId="6848475E" w14:textId="77211B57" w:rsidR="00395B20" w:rsidRPr="001361D4" w:rsidRDefault="00395B20" w:rsidP="00893DB8">
      <w:pPr>
        <w:rPr>
          <w:rFonts w:ascii="Arial" w:hAnsi="Arial" w:cs="Arial"/>
          <w:sz w:val="20"/>
        </w:rPr>
      </w:pPr>
      <w:r w:rsidRPr="001361D4">
        <w:rPr>
          <w:rFonts w:ascii="Arial" w:hAnsi="Arial" w:cs="Arial"/>
          <w:b/>
          <w:sz w:val="20"/>
        </w:rPr>
        <w:br/>
      </w:r>
      <w:r w:rsidRPr="001361D4">
        <w:rPr>
          <w:rFonts w:ascii="Arial" w:hAnsi="Arial" w:cs="Arial"/>
          <w:sz w:val="20"/>
        </w:rPr>
        <w:br/>
      </w:r>
    </w:p>
    <w:p w14:paraId="3BB8D81F" w14:textId="77777777" w:rsidR="00C334DB" w:rsidRPr="00AF6A77" w:rsidRDefault="00C334DB">
      <w:pPr>
        <w:rPr>
          <w:rFonts w:ascii="Arial" w:hAnsi="Arial" w:cs="Arial"/>
        </w:rPr>
      </w:pPr>
    </w:p>
    <w:sectPr w:rsidR="00C334DB" w:rsidRPr="00AF6A77" w:rsidSect="00F53C23">
      <w:headerReference w:type="default" r:id="rId13"/>
      <w:footerReference w:type="default" r:id="rId14"/>
      <w:headerReference w:type="first" r:id="rId15"/>
      <w:footerReference w:type="first" r:id="rId16"/>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1699" w14:textId="77777777" w:rsidR="001816AC" w:rsidRDefault="001816AC">
      <w:pPr>
        <w:spacing w:line="240" w:lineRule="auto"/>
      </w:pPr>
      <w:r>
        <w:separator/>
      </w:r>
    </w:p>
  </w:endnote>
  <w:endnote w:type="continuationSeparator" w:id="0">
    <w:p w14:paraId="02870B04" w14:textId="77777777" w:rsidR="001816AC" w:rsidRDefault="00181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A5A06" w14:textId="77777777" w:rsidR="001816AC" w:rsidRDefault="001816AC" w:rsidP="00F53C23">
    <w:pPr>
      <w:pStyle w:val="Sidfot"/>
      <w:ind w:left="426" w:right="-1588"/>
      <w:jc w:val="left"/>
      <w:rPr>
        <w:rFonts w:ascii="Tahoma" w:hAnsi="Tahoma" w:cs="Tahoma"/>
        <w:color w:val="888888"/>
        <w:sz w:val="15"/>
        <w:szCs w:val="15"/>
      </w:rPr>
    </w:pPr>
    <w:bookmarkStart w:id="3"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14:paraId="207C5BFE" w14:textId="77777777" w:rsidR="001816AC" w:rsidRDefault="001816AC" w:rsidP="00F53C23">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14:paraId="5DE1E182" w14:textId="77777777" w:rsidR="001816AC" w:rsidRDefault="001816AC" w:rsidP="00F53C23">
    <w:pPr>
      <w:pStyle w:val="Sidfot"/>
      <w:ind w:left="426" w:right="-1588"/>
      <w:jc w:val="left"/>
      <w:rPr>
        <w:sz w:val="2"/>
        <w:szCs w:val="2"/>
      </w:rPr>
    </w:pPr>
    <w:r>
      <w:rPr>
        <w:rFonts w:ascii="Tahoma" w:hAnsi="Tahoma" w:cs="Tahoma"/>
        <w:color w:val="888888"/>
        <w:sz w:val="15"/>
        <w:szCs w:val="15"/>
      </w:rPr>
      <w:t>fler än 8 000 journalister från hela världen.</w:t>
    </w:r>
  </w:p>
  <w:p w14:paraId="3D9527F2" w14:textId="77777777" w:rsidR="001816AC" w:rsidRDefault="001816AC" w:rsidP="00F53C23">
    <w:pPr>
      <w:pStyle w:val="Sidfot"/>
      <w:ind w:left="-1588" w:right="-1588"/>
      <w:rPr>
        <w:sz w:val="2"/>
        <w:szCs w:val="2"/>
      </w:rPr>
    </w:pPr>
  </w:p>
  <w:p w14:paraId="1E2A4216" w14:textId="77777777" w:rsidR="001816AC" w:rsidRDefault="001816AC" w:rsidP="00F53C23">
    <w:pPr>
      <w:pStyle w:val="Sidfot"/>
      <w:ind w:left="-1588" w:right="-1588"/>
      <w:rPr>
        <w:sz w:val="2"/>
        <w:szCs w:val="2"/>
      </w:rPr>
    </w:pPr>
  </w:p>
  <w:p w14:paraId="5636114B" w14:textId="77777777" w:rsidR="001816AC" w:rsidRDefault="001816AC" w:rsidP="00F53C23">
    <w:pPr>
      <w:pStyle w:val="Sidfot"/>
      <w:ind w:left="-1588" w:right="-1588"/>
    </w:pPr>
    <w:r>
      <w:rPr>
        <w:sz w:val="2"/>
        <w:szCs w:val="2"/>
      </w:rPr>
      <w:t xml:space="preserve"> </w:t>
    </w:r>
    <w:bookmarkEnd w:id="3"/>
    <w:r w:rsidRPr="00893AE4">
      <w:rPr>
        <w:sz w:val="2"/>
        <w:szCs w:val="2"/>
      </w:rPr>
      <w:t xml:space="preserve"> </w:t>
    </w:r>
    <w:r>
      <w:rPr>
        <w:sz w:val="2"/>
        <w:szCs w:val="2"/>
      </w:rPr>
      <w:t xml:space="preserve">  </w:t>
    </w:r>
    <w:bookmarkStart w:id="4" w:name="Sidfot"/>
    <w:r>
      <w:t xml:space="preserve">Postadress: 125 80 </w:t>
    </w:r>
    <w:proofErr w:type="gramStart"/>
    <w:r>
      <w:t>Stockholm   Besöksadress</w:t>
    </w:r>
    <w:proofErr w:type="gramEnd"/>
    <w:r>
      <w:t xml:space="preserve">: Mässvägen 1, Älvsjö   Telefon: 08-749 41 00   Fax: 08-99 20 44   E-post: </w:t>
    </w:r>
    <w:r w:rsidRPr="00FC22B6">
      <w:t>info@sto</w:t>
    </w:r>
    <w:r>
      <w:t>ckholmsmassan</w:t>
    </w:r>
    <w:r w:rsidRPr="00FC22B6">
      <w:t>.se</w:t>
    </w:r>
    <w:r>
      <w:t xml:space="preserve">   </w:t>
    </w:r>
    <w:r w:rsidRPr="00FC22B6">
      <w:t>www.stockholmsmassan.se</w:t>
    </w:r>
    <w:r>
      <w:t xml:space="preserve"> </w:t>
    </w:r>
  </w:p>
  <w:p w14:paraId="73425923" w14:textId="77777777" w:rsidR="001816AC" w:rsidRPr="00FC22B6" w:rsidRDefault="001816AC" w:rsidP="00F53C23">
    <w:pPr>
      <w:pStyle w:val="Sidfot"/>
      <w:ind w:left="-1588" w:right="-1588"/>
      <w:rPr>
        <w:b/>
        <w:color w:val="808080"/>
      </w:rPr>
    </w:pPr>
    <w:r>
      <w:rPr>
        <w:b/>
        <w:color w:val="808080"/>
      </w:rPr>
      <w:t xml:space="preserve">Stockholmsmässan </w:t>
    </w:r>
    <w:proofErr w:type="gramStart"/>
    <w:r>
      <w:rPr>
        <w:b/>
        <w:color w:val="808080"/>
      </w:rPr>
      <w:t xml:space="preserve">AB   </w:t>
    </w:r>
    <w:proofErr w:type="spellStart"/>
    <w:r>
      <w:rPr>
        <w:b/>
        <w:color w:val="808080"/>
      </w:rPr>
      <w:t>Org</w:t>
    </w:r>
    <w:proofErr w:type="spellEnd"/>
    <w:proofErr w:type="gramEnd"/>
    <w:r>
      <w:rPr>
        <w:b/>
        <w:color w:val="808080"/>
      </w:rPr>
      <w:t xml:space="preserve">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4"/>
  <w:p w14:paraId="53628D53" w14:textId="77777777" w:rsidR="001816AC" w:rsidRDefault="001816AC" w:rsidP="00F53C23">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84550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45500">
      <w:rPr>
        <w:rStyle w:val="Sidnummer"/>
        <w:noProof/>
      </w:rPr>
      <w:t>3</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E64A" w14:textId="313898AB" w:rsidR="001816AC" w:rsidRPr="00324615" w:rsidRDefault="001816AC" w:rsidP="00F53C23">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w:t>
    </w:r>
    <w:r>
      <w:rPr>
        <w:rFonts w:ascii="Arial" w:hAnsi="Arial" w:cs="Arial"/>
        <w:i/>
        <w:iCs/>
        <w:sz w:val="16"/>
        <w:szCs w:val="16"/>
      </w:rPr>
      <w:t>nner. Stockholmsmässan är Nordens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14:paraId="4C73512A" w14:textId="77777777" w:rsidR="001816AC" w:rsidRPr="00AB07EC" w:rsidRDefault="001816AC" w:rsidP="00F53C23">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w:t>
    </w:r>
    <w:proofErr w:type="gramStart"/>
    <w:r w:rsidRPr="00AB07EC">
      <w:rPr>
        <w:color w:val="333333"/>
        <w:szCs w:val="24"/>
      </w:rPr>
      <w:t>Stockholm   Besöksadress</w:t>
    </w:r>
    <w:proofErr w:type="gramEnd"/>
    <w:r w:rsidRPr="00AB07EC">
      <w:rPr>
        <w:color w:val="333333"/>
        <w:szCs w:val="24"/>
      </w:rPr>
      <w:t xml:space="preserve">: Mässvägen 1, Älvsjö   Tel: 08 – 749 41 00   Fax: 08 – 99 20 44   E-mail: info@stockholmsmassan.se   www.stockholmsmassan.se </w:t>
    </w:r>
  </w:p>
  <w:p w14:paraId="7EFD9F81" w14:textId="77777777" w:rsidR="001816AC" w:rsidRPr="00324615" w:rsidRDefault="001816AC" w:rsidP="00F53C23">
    <w:pPr>
      <w:pStyle w:val="Sidfot"/>
      <w:spacing w:line="160" w:lineRule="atLeast"/>
      <w:ind w:left="-1588" w:right="-1588"/>
      <w:rPr>
        <w:color w:val="333333"/>
        <w:szCs w:val="24"/>
      </w:rPr>
    </w:pPr>
    <w:r w:rsidRPr="00AB07EC">
      <w:t xml:space="preserve">Stockholmsmässan </w:t>
    </w:r>
    <w:proofErr w:type="gramStart"/>
    <w:r w:rsidRPr="00AB07EC">
      <w:t>AB   Org</w:t>
    </w:r>
    <w:proofErr w:type="gramEnd"/>
    <w:r w:rsidRPr="00AB07EC">
      <w:t>. nr: 556272-4491   Bankgiro Handelsbanken 730-7440, SEB 382-6005    VAT nr: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58355" w14:textId="77777777" w:rsidR="001816AC" w:rsidRDefault="001816AC">
      <w:pPr>
        <w:spacing w:line="240" w:lineRule="auto"/>
      </w:pPr>
      <w:r>
        <w:separator/>
      </w:r>
    </w:p>
  </w:footnote>
  <w:footnote w:type="continuationSeparator" w:id="0">
    <w:p w14:paraId="6D45ADF0" w14:textId="77777777" w:rsidR="001816AC" w:rsidRDefault="001816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2FC3" w14:textId="77777777" w:rsidR="001816AC" w:rsidRDefault="001816AC">
    <w:pPr>
      <w:pStyle w:val="Sidhuvud"/>
    </w:pPr>
    <w:r>
      <w:rPr>
        <w:noProof/>
        <w:lang w:eastAsia="sv-SE"/>
      </w:rPr>
      <w:drawing>
        <wp:anchor distT="0" distB="0" distL="114300" distR="114300" simplePos="0" relativeHeight="251660288" behindDoc="0" locked="1" layoutInCell="1" allowOverlap="1" wp14:anchorId="503E9241" wp14:editId="0B7DA50D">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A8E1" w14:textId="77777777" w:rsidR="001816AC" w:rsidRDefault="001816AC">
    <w:pPr>
      <w:pStyle w:val="Sidhuvud"/>
    </w:pPr>
    <w:r>
      <w:rPr>
        <w:noProof/>
        <w:lang w:eastAsia="sv-SE"/>
      </w:rPr>
      <w:drawing>
        <wp:anchor distT="0" distB="0" distL="114300" distR="114300" simplePos="0" relativeHeight="251659264" behindDoc="0" locked="1" layoutInCell="1" allowOverlap="1" wp14:anchorId="6E31AA9A" wp14:editId="026ACFB5">
          <wp:simplePos x="0" y="0"/>
          <wp:positionH relativeFrom="page">
            <wp:posOffset>360045</wp:posOffset>
          </wp:positionH>
          <wp:positionV relativeFrom="page">
            <wp:posOffset>360045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E7665"/>
    <w:multiLevelType w:val="hybridMultilevel"/>
    <w:tmpl w:val="E7C031DE"/>
    <w:lvl w:ilvl="0" w:tplc="F7BA67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8"/>
  </w:num>
  <w:num w:numId="8">
    <w:abstractNumId w:val="6"/>
  </w:num>
  <w:num w:numId="9">
    <w:abstractNumId w:val="9"/>
  </w:num>
  <w:num w:numId="10">
    <w:abstractNumId w:val="7"/>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D0447"/>
    <w:rsid w:val="000D4B7B"/>
    <w:rsid w:val="000F17DF"/>
    <w:rsid w:val="00106C9F"/>
    <w:rsid w:val="00113338"/>
    <w:rsid w:val="00115750"/>
    <w:rsid w:val="001323F3"/>
    <w:rsid w:val="00167F3C"/>
    <w:rsid w:val="001774ED"/>
    <w:rsid w:val="001816AC"/>
    <w:rsid w:val="00186AEF"/>
    <w:rsid w:val="00197239"/>
    <w:rsid w:val="001C7A57"/>
    <w:rsid w:val="001E2AD0"/>
    <w:rsid w:val="001F6BDB"/>
    <w:rsid w:val="00201BCA"/>
    <w:rsid w:val="00204C75"/>
    <w:rsid w:val="00214910"/>
    <w:rsid w:val="00257D96"/>
    <w:rsid w:val="00262B19"/>
    <w:rsid w:val="002A16B8"/>
    <w:rsid w:val="002A4233"/>
    <w:rsid w:val="002C41BE"/>
    <w:rsid w:val="002D7F7A"/>
    <w:rsid w:val="002F5B7A"/>
    <w:rsid w:val="003339CD"/>
    <w:rsid w:val="003426A2"/>
    <w:rsid w:val="00352E79"/>
    <w:rsid w:val="003736ED"/>
    <w:rsid w:val="00395B20"/>
    <w:rsid w:val="003A27E4"/>
    <w:rsid w:val="003B6606"/>
    <w:rsid w:val="003D1550"/>
    <w:rsid w:val="003E3266"/>
    <w:rsid w:val="003F0207"/>
    <w:rsid w:val="003F134E"/>
    <w:rsid w:val="004344FE"/>
    <w:rsid w:val="0044431F"/>
    <w:rsid w:val="004563B7"/>
    <w:rsid w:val="00460C6D"/>
    <w:rsid w:val="00477F9F"/>
    <w:rsid w:val="00485188"/>
    <w:rsid w:val="004B0BCF"/>
    <w:rsid w:val="004B12C9"/>
    <w:rsid w:val="005021ED"/>
    <w:rsid w:val="005341D1"/>
    <w:rsid w:val="00536F8A"/>
    <w:rsid w:val="00563F1F"/>
    <w:rsid w:val="00582F2B"/>
    <w:rsid w:val="00585E41"/>
    <w:rsid w:val="005D2637"/>
    <w:rsid w:val="005D4635"/>
    <w:rsid w:val="005E0214"/>
    <w:rsid w:val="005E5BEF"/>
    <w:rsid w:val="00622254"/>
    <w:rsid w:val="006669E2"/>
    <w:rsid w:val="0067319F"/>
    <w:rsid w:val="006744A6"/>
    <w:rsid w:val="006A1E0A"/>
    <w:rsid w:val="006F55E8"/>
    <w:rsid w:val="00706404"/>
    <w:rsid w:val="00713083"/>
    <w:rsid w:val="0071564F"/>
    <w:rsid w:val="007267DA"/>
    <w:rsid w:val="00746ACB"/>
    <w:rsid w:val="00762069"/>
    <w:rsid w:val="0076571B"/>
    <w:rsid w:val="00775200"/>
    <w:rsid w:val="007917C2"/>
    <w:rsid w:val="007A49C1"/>
    <w:rsid w:val="007A7EA6"/>
    <w:rsid w:val="007B3FE2"/>
    <w:rsid w:val="007B6893"/>
    <w:rsid w:val="007F2143"/>
    <w:rsid w:val="007F5BDA"/>
    <w:rsid w:val="00813AE4"/>
    <w:rsid w:val="008400BD"/>
    <w:rsid w:val="00842501"/>
    <w:rsid w:val="00843C5B"/>
    <w:rsid w:val="00845500"/>
    <w:rsid w:val="0085764C"/>
    <w:rsid w:val="00893DB8"/>
    <w:rsid w:val="008A10EF"/>
    <w:rsid w:val="008C1A5E"/>
    <w:rsid w:val="0090001D"/>
    <w:rsid w:val="00903A2F"/>
    <w:rsid w:val="00A055B9"/>
    <w:rsid w:val="00A06E9A"/>
    <w:rsid w:val="00A21B58"/>
    <w:rsid w:val="00A22D9E"/>
    <w:rsid w:val="00A23831"/>
    <w:rsid w:val="00A2696F"/>
    <w:rsid w:val="00A356A9"/>
    <w:rsid w:val="00A50755"/>
    <w:rsid w:val="00A5505C"/>
    <w:rsid w:val="00A62880"/>
    <w:rsid w:val="00A73A1F"/>
    <w:rsid w:val="00A821C2"/>
    <w:rsid w:val="00A874D3"/>
    <w:rsid w:val="00AA3376"/>
    <w:rsid w:val="00AC65BB"/>
    <w:rsid w:val="00AD0FA3"/>
    <w:rsid w:val="00AF1FB8"/>
    <w:rsid w:val="00AF2B98"/>
    <w:rsid w:val="00AF6A77"/>
    <w:rsid w:val="00B07B4B"/>
    <w:rsid w:val="00B1479C"/>
    <w:rsid w:val="00B24CDD"/>
    <w:rsid w:val="00B27F4B"/>
    <w:rsid w:val="00B403CC"/>
    <w:rsid w:val="00B52172"/>
    <w:rsid w:val="00B7701C"/>
    <w:rsid w:val="00B900C7"/>
    <w:rsid w:val="00B94F57"/>
    <w:rsid w:val="00BA3FDA"/>
    <w:rsid w:val="00BA6EE4"/>
    <w:rsid w:val="00C03170"/>
    <w:rsid w:val="00C06CEE"/>
    <w:rsid w:val="00C13ADD"/>
    <w:rsid w:val="00C334DB"/>
    <w:rsid w:val="00C34E44"/>
    <w:rsid w:val="00C77A3E"/>
    <w:rsid w:val="00CC2E9F"/>
    <w:rsid w:val="00CF5C5D"/>
    <w:rsid w:val="00D420B2"/>
    <w:rsid w:val="00D56161"/>
    <w:rsid w:val="00D669E8"/>
    <w:rsid w:val="00DB0176"/>
    <w:rsid w:val="00DB12E6"/>
    <w:rsid w:val="00DE2594"/>
    <w:rsid w:val="00E3682F"/>
    <w:rsid w:val="00E52B0B"/>
    <w:rsid w:val="00EB7DF8"/>
    <w:rsid w:val="00F375DD"/>
    <w:rsid w:val="00F53C23"/>
    <w:rsid w:val="00F66537"/>
    <w:rsid w:val="00F71C65"/>
    <w:rsid w:val="00FB54A0"/>
    <w:rsid w:val="00FC15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86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861867440">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arina.oscarsson@stockholmsmassan.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olsson@stockholmsmassan.s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ormex.se" TargetMode="External"/><Relationship Id="rId4" Type="http://schemas.microsoft.com/office/2007/relationships/stylesWithEffects" Target="stylesWithEffects.xml"/><Relationship Id="rId9" Type="http://schemas.openxmlformats.org/officeDocument/2006/relationships/hyperlink" Target="http://www.futuredays.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A241-5B79-4A1C-A593-0E67934B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3E388449</Template>
  <TotalTime>26</TotalTime>
  <Pages>3</Pages>
  <Words>818</Words>
  <Characters>4338</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5</cp:revision>
  <cp:lastPrinted>2015-11-02T10:21:00Z</cp:lastPrinted>
  <dcterms:created xsi:type="dcterms:W3CDTF">2015-11-02T07:26:00Z</dcterms:created>
  <dcterms:modified xsi:type="dcterms:W3CDTF">2015-11-02T10:42:00Z</dcterms:modified>
</cp:coreProperties>
</file>