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6CD8" w14:textId="2AB19FA8" w:rsidR="00943309" w:rsidRPr="00EF7900" w:rsidRDefault="00BE692B" w:rsidP="00F71D1B">
      <w:pPr>
        <w:jc w:val="center"/>
        <w:rPr>
          <w:rFonts w:ascii="Gill Sans" w:hAnsi="Gill Sans" w:cs="Gill Sans"/>
          <w:b/>
          <w:bCs/>
          <w:sz w:val="22"/>
          <w:szCs w:val="22"/>
        </w:rPr>
      </w:pPr>
      <w:r w:rsidRPr="00EF7900">
        <w:rPr>
          <w:rFonts w:ascii="Gill Sans" w:hAnsi="Gill Sans" w:cs="Gill Sans" w:hint="cs"/>
          <w:b/>
          <w:bCs/>
          <w:sz w:val="22"/>
          <w:szCs w:val="22"/>
        </w:rPr>
        <w:t xml:space="preserve">MARTIN MILLER’S GIN </w:t>
      </w:r>
      <w:r w:rsidR="002A1C53" w:rsidRPr="00EF7900">
        <w:rPr>
          <w:rFonts w:ascii="Gill Sans" w:hAnsi="Gill Sans" w:cs="Gill Sans" w:hint="cs"/>
          <w:b/>
          <w:bCs/>
          <w:sz w:val="22"/>
          <w:szCs w:val="22"/>
        </w:rPr>
        <w:t xml:space="preserve">INTRODUCES </w:t>
      </w:r>
      <w:r w:rsidR="002334C2" w:rsidRPr="00EF7900">
        <w:rPr>
          <w:rFonts w:ascii="Gill Sans" w:hAnsi="Gill Sans" w:cs="Gill Sans"/>
          <w:b/>
          <w:bCs/>
          <w:sz w:val="22"/>
          <w:szCs w:val="22"/>
          <w:u w:val="single"/>
        </w:rPr>
        <w:t xml:space="preserve">MARTIN MILLER’S </w:t>
      </w:r>
      <w:r w:rsidR="006E158D" w:rsidRPr="00EF7900">
        <w:rPr>
          <w:rFonts w:ascii="Gill Sans" w:hAnsi="Gill Sans" w:cs="Gill Sans"/>
          <w:b/>
          <w:bCs/>
          <w:sz w:val="22"/>
          <w:szCs w:val="22"/>
          <w:u w:val="single"/>
        </w:rPr>
        <w:t>SUMMERFUL</w:t>
      </w:r>
      <w:r w:rsidR="002334C2" w:rsidRPr="00EF7900">
        <w:rPr>
          <w:rFonts w:ascii="Gill Sans" w:hAnsi="Gill Sans" w:cs="Gill Sans"/>
          <w:b/>
          <w:bCs/>
          <w:sz w:val="22"/>
          <w:szCs w:val="22"/>
          <w:u w:val="single"/>
        </w:rPr>
        <w:t xml:space="preserve"> GIN</w:t>
      </w:r>
      <w:r w:rsidR="002334C2" w:rsidRPr="00EF7900">
        <w:rPr>
          <w:rFonts w:ascii="Gill Sans" w:hAnsi="Gill Sans" w:cs="Gill Sans"/>
          <w:b/>
          <w:bCs/>
          <w:sz w:val="22"/>
          <w:szCs w:val="22"/>
        </w:rPr>
        <w:t xml:space="preserve"> </w:t>
      </w:r>
      <w:r w:rsidR="002334C2" w:rsidRPr="00EF7900">
        <w:rPr>
          <w:rFonts w:ascii="Gill Sans" w:hAnsi="Gill Sans" w:cs="Gill Sans"/>
          <w:b/>
          <w:bCs/>
          <w:sz w:val="22"/>
          <w:szCs w:val="22"/>
        </w:rPr>
        <w:br/>
      </w:r>
      <w:r w:rsidR="006E158D" w:rsidRPr="00EF7900">
        <w:rPr>
          <w:rFonts w:ascii="Gill Sans" w:hAnsi="Gill Sans" w:cs="Gill Sans"/>
          <w:b/>
          <w:bCs/>
          <w:i/>
          <w:sz w:val="22"/>
          <w:szCs w:val="22"/>
        </w:rPr>
        <w:t>THE ESSENCE OF SUMMER</w:t>
      </w:r>
    </w:p>
    <w:p w14:paraId="7452D258" w14:textId="25989417" w:rsidR="00943309" w:rsidRPr="00C13DD1" w:rsidRDefault="00F71D1B" w:rsidP="00F71D1B">
      <w:pPr>
        <w:jc w:val="center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  <w:noProof/>
          <w:lang w:val="es-ES" w:eastAsia="es-ES"/>
        </w:rPr>
        <w:drawing>
          <wp:inline distT="0" distB="0" distL="0" distR="0" wp14:anchorId="547B0EF5" wp14:editId="403E3ED0">
            <wp:extent cx="1120140" cy="2482876"/>
            <wp:effectExtent l="0" t="0" r="3810" b="0"/>
            <wp:docPr id="1" name="Picture 1" descr="A picture containing alcohol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G_Summerful_20012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653" cy="25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E5F">
        <w:rPr>
          <w:rFonts w:ascii="Gill Sans Light" w:hAnsi="Gill Sans Light" w:cs="Gill Sans Light"/>
        </w:rPr>
        <w:softHyphen/>
      </w:r>
    </w:p>
    <w:p w14:paraId="35E48EBC" w14:textId="4F5E4E99" w:rsidR="00885A59" w:rsidRDefault="00885A59" w:rsidP="007C32AD">
      <w:pPr>
        <w:jc w:val="both"/>
        <w:rPr>
          <w:rFonts w:ascii="Gill Sans Light" w:hAnsi="Gill Sans Light" w:cs="Gill Sans Light"/>
          <w:sz w:val="22"/>
          <w:szCs w:val="22"/>
          <w:lang w:val="sv-SE"/>
        </w:rPr>
      </w:pPr>
      <w:r w:rsidRPr="00885A59">
        <w:rPr>
          <w:rFonts w:ascii="Gill Sans Light" w:hAnsi="Gill Sans Light" w:cs="Gill Sans Light"/>
          <w:sz w:val="22"/>
          <w:szCs w:val="22"/>
          <w:lang w:val="sv-SE"/>
        </w:rPr>
        <w:t>Som en del av Ma</w:t>
      </w:r>
      <w:r>
        <w:rPr>
          <w:rFonts w:ascii="Gill Sans Light" w:hAnsi="Gill Sans Light" w:cs="Gill Sans Light"/>
          <w:sz w:val="22"/>
          <w:szCs w:val="22"/>
          <w:lang w:val="sv-SE"/>
        </w:rPr>
        <w:t xml:space="preserve">rtin </w:t>
      </w:r>
      <w:proofErr w:type="spellStart"/>
      <w:r>
        <w:rPr>
          <w:rFonts w:ascii="Gill Sans Light" w:hAnsi="Gill Sans Light" w:cs="Gill Sans Light"/>
          <w:sz w:val="22"/>
          <w:szCs w:val="22"/>
          <w:lang w:val="sv-SE"/>
        </w:rPr>
        <w:t>Miller’s</w:t>
      </w:r>
      <w:proofErr w:type="spellEnd"/>
      <w:r>
        <w:rPr>
          <w:rFonts w:ascii="Gill Sans Light" w:hAnsi="Gill Sans Light" w:cs="Gill Sans Light"/>
          <w:sz w:val="22"/>
          <w:szCs w:val="22"/>
          <w:lang w:val="sv-SE"/>
        </w:rPr>
        <w:t xml:space="preserve"> 20 års jubileum så kommer de att släppa den första </w:t>
      </w:r>
      <w:proofErr w:type="gramStart"/>
      <w:r>
        <w:rPr>
          <w:rFonts w:ascii="Gill Sans Light" w:hAnsi="Gill Sans Light" w:cs="Gill Sans Light"/>
          <w:sz w:val="22"/>
          <w:szCs w:val="22"/>
          <w:lang w:val="sv-SE"/>
        </w:rPr>
        <w:t>säsongs betonade</w:t>
      </w:r>
      <w:proofErr w:type="gramEnd"/>
      <w:r>
        <w:rPr>
          <w:rFonts w:ascii="Gill Sans Light" w:hAnsi="Gill Sans Light" w:cs="Gill Sans Light"/>
          <w:sz w:val="22"/>
          <w:szCs w:val="22"/>
          <w:lang w:val="sv-SE"/>
        </w:rPr>
        <w:t xml:space="preserve"> </w:t>
      </w:r>
      <w:proofErr w:type="spellStart"/>
      <w:r>
        <w:rPr>
          <w:rFonts w:ascii="Gill Sans Light" w:hAnsi="Gill Sans Light" w:cs="Gill Sans Light"/>
          <w:sz w:val="22"/>
          <w:szCs w:val="22"/>
          <w:lang w:val="sv-SE"/>
        </w:rPr>
        <w:t>limted</w:t>
      </w:r>
      <w:proofErr w:type="spellEnd"/>
      <w:r>
        <w:rPr>
          <w:rFonts w:ascii="Gill Sans Light" w:hAnsi="Gill Sans Light" w:cs="Gill Sans Light"/>
          <w:sz w:val="22"/>
          <w:szCs w:val="22"/>
          <w:lang w:val="sv-SE"/>
        </w:rPr>
        <w:t xml:space="preserve"> </w:t>
      </w:r>
      <w:proofErr w:type="spellStart"/>
      <w:r>
        <w:rPr>
          <w:rFonts w:ascii="Gill Sans Light" w:hAnsi="Gill Sans Light" w:cs="Gill Sans Light"/>
          <w:sz w:val="22"/>
          <w:szCs w:val="22"/>
          <w:lang w:val="sv-SE"/>
        </w:rPr>
        <w:t>edtion</w:t>
      </w:r>
      <w:proofErr w:type="spellEnd"/>
      <w:r>
        <w:rPr>
          <w:rFonts w:ascii="Gill Sans Light" w:hAnsi="Gill Sans Light" w:cs="Gill Sans Light"/>
          <w:sz w:val="22"/>
          <w:szCs w:val="22"/>
          <w:lang w:val="sv-SE"/>
        </w:rPr>
        <w:t xml:space="preserve"> variant; </w:t>
      </w:r>
      <w:r w:rsidRPr="00885A59">
        <w:rPr>
          <w:rFonts w:ascii="Gill Sans Light" w:hAnsi="Gill Sans Light" w:cs="Gill Sans Light" w:hint="cs"/>
          <w:b/>
          <w:sz w:val="22"/>
          <w:szCs w:val="22"/>
          <w:lang w:val="sv-SE"/>
        </w:rPr>
        <w:t xml:space="preserve">Martin </w:t>
      </w:r>
      <w:proofErr w:type="spellStart"/>
      <w:r w:rsidRPr="00885A59">
        <w:rPr>
          <w:rFonts w:ascii="Gill Sans Light" w:hAnsi="Gill Sans Light" w:cs="Gill Sans Light" w:hint="cs"/>
          <w:b/>
          <w:sz w:val="22"/>
          <w:szCs w:val="22"/>
          <w:lang w:val="sv-SE"/>
        </w:rPr>
        <w:t>Miller’s</w:t>
      </w:r>
      <w:proofErr w:type="spellEnd"/>
      <w:r w:rsidRPr="00885A59">
        <w:rPr>
          <w:rFonts w:ascii="Gill Sans Light" w:hAnsi="Gill Sans Light" w:cs="Gill Sans Light" w:hint="cs"/>
          <w:b/>
          <w:sz w:val="22"/>
          <w:szCs w:val="22"/>
          <w:lang w:val="sv-SE"/>
        </w:rPr>
        <w:t xml:space="preserve"> SUMMERFUL Gin</w:t>
      </w:r>
      <w:r w:rsidRPr="00885A59">
        <w:rPr>
          <w:rFonts w:ascii="Gill Sans Light" w:hAnsi="Gill Sans Light" w:cs="Gill Sans Light" w:hint="cs"/>
          <w:sz w:val="22"/>
          <w:szCs w:val="22"/>
          <w:lang w:val="sv-SE"/>
        </w:rPr>
        <w:t>.</w:t>
      </w:r>
      <w:r>
        <w:rPr>
          <w:rFonts w:ascii="Gill Sans Light" w:hAnsi="Gill Sans Light" w:cs="Gill Sans Light"/>
          <w:sz w:val="22"/>
          <w:szCs w:val="22"/>
          <w:lang w:val="sv-SE"/>
        </w:rPr>
        <w:t xml:space="preserve"> Denna limiterade utgåva kommer att släppas på Systembolagets </w:t>
      </w:r>
      <w:proofErr w:type="gramStart"/>
      <w:r>
        <w:rPr>
          <w:rFonts w:ascii="Gill Sans Light" w:hAnsi="Gill Sans Light" w:cs="Gill Sans Light"/>
          <w:sz w:val="22"/>
          <w:szCs w:val="22"/>
          <w:lang w:val="sv-SE"/>
        </w:rPr>
        <w:t>beställningssortiment mitten</w:t>
      </w:r>
      <w:proofErr w:type="gramEnd"/>
      <w:r>
        <w:rPr>
          <w:rFonts w:ascii="Gill Sans Light" w:hAnsi="Gill Sans Light" w:cs="Gill Sans Light"/>
          <w:sz w:val="22"/>
          <w:szCs w:val="22"/>
          <w:lang w:val="sv-SE"/>
        </w:rPr>
        <w:t xml:space="preserve"> av Juni. </w:t>
      </w:r>
    </w:p>
    <w:p w14:paraId="6FFA3253" w14:textId="6C6985D2" w:rsidR="00885A59" w:rsidRDefault="00885A59" w:rsidP="007C32AD">
      <w:pPr>
        <w:jc w:val="both"/>
        <w:rPr>
          <w:rFonts w:ascii="Gill Sans Light" w:hAnsi="Gill Sans Light" w:cs="Gill Sans Light"/>
          <w:sz w:val="22"/>
          <w:szCs w:val="22"/>
          <w:lang w:val="sv-SE"/>
        </w:rPr>
      </w:pPr>
    </w:p>
    <w:p w14:paraId="273FCA3E" w14:textId="319B0437" w:rsidR="00885A59" w:rsidRDefault="00885A59" w:rsidP="007C32AD">
      <w:pPr>
        <w:jc w:val="both"/>
        <w:rPr>
          <w:rFonts w:ascii="Gill Sans Light" w:hAnsi="Gill Sans Light" w:cs="Gill Sans Light"/>
          <w:sz w:val="22"/>
          <w:szCs w:val="22"/>
          <w:lang w:val="sv-SE"/>
        </w:rPr>
      </w:pPr>
      <w:r w:rsidRPr="00885A59">
        <w:rPr>
          <w:rFonts w:ascii="Gill Sans Light" w:hAnsi="Gill Sans Light" w:cs="Gill Sans Light" w:hint="cs"/>
          <w:sz w:val="22"/>
          <w:szCs w:val="22"/>
          <w:lang w:val="sv-SE"/>
        </w:rPr>
        <w:t>SUMMERFUL</w:t>
      </w:r>
      <w:r>
        <w:rPr>
          <w:rFonts w:ascii="Gill Sans Light" w:hAnsi="Gill Sans Light" w:cs="Gill Sans Light"/>
          <w:sz w:val="22"/>
          <w:szCs w:val="22"/>
          <w:lang w:val="sv-SE"/>
        </w:rPr>
        <w:t xml:space="preserve"> är inspirerade av sommaren och alla dess fräschören. Ginen är baserad på Martin </w:t>
      </w:r>
      <w:proofErr w:type="spellStart"/>
      <w:r>
        <w:rPr>
          <w:rFonts w:ascii="Gill Sans Light" w:hAnsi="Gill Sans Light" w:cs="Gill Sans Light"/>
          <w:sz w:val="22"/>
          <w:szCs w:val="22"/>
          <w:lang w:val="sv-SE"/>
        </w:rPr>
        <w:t>Miller’s</w:t>
      </w:r>
      <w:proofErr w:type="spellEnd"/>
      <w:r>
        <w:rPr>
          <w:rFonts w:ascii="Gill Sans Light" w:hAnsi="Gill Sans Light" w:cs="Gill Sans Light"/>
          <w:sz w:val="22"/>
          <w:szCs w:val="22"/>
          <w:lang w:val="sv-SE"/>
        </w:rPr>
        <w:t xml:space="preserve"> ikoniska tvillingdestillering med dess signatur av citrus och enbär. Den tredje destilleringen är gjord på säsongsbetonade växter som timjan och rosmarin. Detta är en hommage till märkets dubbla ursprung, </w:t>
      </w:r>
      <w:proofErr w:type="gramStart"/>
      <w:r>
        <w:rPr>
          <w:rFonts w:ascii="Gill Sans Light" w:hAnsi="Gill Sans Light" w:cs="Gill Sans Light"/>
          <w:sz w:val="22"/>
          <w:szCs w:val="22"/>
          <w:lang w:val="sv-SE"/>
        </w:rPr>
        <w:t>Engelsk</w:t>
      </w:r>
      <w:proofErr w:type="gramEnd"/>
      <w:r w:rsidR="00FF58F5">
        <w:rPr>
          <w:rFonts w:ascii="Gill Sans Light" w:hAnsi="Gill Sans Light" w:cs="Gill Sans Light"/>
          <w:sz w:val="22"/>
          <w:szCs w:val="22"/>
          <w:lang w:val="sv-SE"/>
        </w:rPr>
        <w:t xml:space="preserve"> destillerad</w:t>
      </w:r>
      <w:r>
        <w:rPr>
          <w:rFonts w:ascii="Gill Sans Light" w:hAnsi="Gill Sans Light" w:cs="Gill Sans Light"/>
          <w:sz w:val="22"/>
          <w:szCs w:val="22"/>
          <w:lang w:val="sv-SE"/>
        </w:rPr>
        <w:t xml:space="preserve"> gin av </w:t>
      </w:r>
      <w:r w:rsidR="00FF58F5">
        <w:rPr>
          <w:rFonts w:ascii="Gill Sans Light" w:hAnsi="Gill Sans Light" w:cs="Gill Sans Light"/>
          <w:sz w:val="22"/>
          <w:szCs w:val="22"/>
          <w:lang w:val="sv-SE"/>
        </w:rPr>
        <w:t>högsta</w:t>
      </w:r>
      <w:r>
        <w:rPr>
          <w:rFonts w:ascii="Gill Sans Light" w:hAnsi="Gill Sans Light" w:cs="Gill Sans Light"/>
          <w:sz w:val="22"/>
          <w:szCs w:val="22"/>
          <w:lang w:val="sv-SE"/>
        </w:rPr>
        <w:t xml:space="preserve"> kvalitet blandat med det renaste </w:t>
      </w:r>
      <w:r w:rsidR="00FF58F5">
        <w:rPr>
          <w:rFonts w:ascii="Gill Sans Light" w:hAnsi="Gill Sans Light" w:cs="Gill Sans Light"/>
          <w:sz w:val="22"/>
          <w:szCs w:val="22"/>
          <w:lang w:val="sv-SE"/>
        </w:rPr>
        <w:t>isländska</w:t>
      </w:r>
      <w:r>
        <w:rPr>
          <w:rFonts w:ascii="Gill Sans Light" w:hAnsi="Gill Sans Light" w:cs="Gill Sans Light"/>
          <w:sz w:val="22"/>
          <w:szCs w:val="22"/>
          <w:lang w:val="sv-SE"/>
        </w:rPr>
        <w:t xml:space="preserve"> vattnet</w:t>
      </w:r>
      <w:r w:rsidR="00FF58F5">
        <w:rPr>
          <w:rFonts w:ascii="Gill Sans Light" w:hAnsi="Gill Sans Light" w:cs="Gill Sans Light"/>
          <w:sz w:val="22"/>
          <w:szCs w:val="22"/>
          <w:lang w:val="sv-SE"/>
        </w:rPr>
        <w:t xml:space="preserve">. </w:t>
      </w:r>
    </w:p>
    <w:p w14:paraId="160DD3F9" w14:textId="77777777" w:rsidR="00885A59" w:rsidRPr="00885A59" w:rsidRDefault="00885A59" w:rsidP="007C32AD">
      <w:pPr>
        <w:jc w:val="both"/>
        <w:rPr>
          <w:rFonts w:ascii="Gill Sans Light" w:hAnsi="Gill Sans Light" w:cs="Gill Sans Light"/>
          <w:sz w:val="22"/>
          <w:szCs w:val="22"/>
          <w:lang w:val="sv-SE"/>
        </w:rPr>
      </w:pPr>
    </w:p>
    <w:p w14:paraId="76E428E6" w14:textId="2A01FBA3" w:rsidR="00FB66B2" w:rsidRPr="00885A59" w:rsidRDefault="00FB66B2" w:rsidP="007C32AD">
      <w:pPr>
        <w:jc w:val="both"/>
        <w:rPr>
          <w:rFonts w:ascii="Gill Sans Light" w:hAnsi="Gill Sans Light" w:cs="Gill Sans Light"/>
          <w:sz w:val="22"/>
          <w:szCs w:val="22"/>
          <w:lang w:val="sv-SE"/>
        </w:rPr>
      </w:pPr>
    </w:p>
    <w:p w14:paraId="22633B09" w14:textId="7C4949CD" w:rsidR="003804B8" w:rsidRPr="00FF58F5" w:rsidRDefault="003804B8" w:rsidP="003804B8">
      <w:pPr>
        <w:rPr>
          <w:rFonts w:ascii="Gill Sans Light" w:hAnsi="Gill Sans Light" w:cs="Gill Sans Light"/>
          <w:color w:val="FF0000"/>
          <w:sz w:val="22"/>
          <w:szCs w:val="22"/>
          <w:lang w:val="sv-SE"/>
        </w:rPr>
      </w:pPr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 xml:space="preserve">Martin </w:t>
      </w:r>
      <w:proofErr w:type="spellStart"/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>Miller’s</w:t>
      </w:r>
      <w:proofErr w:type="spellEnd"/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 xml:space="preserve"> SUMMERFUL Gin </w:t>
      </w:r>
      <w:r w:rsidR="00FF58F5" w:rsidRPr="00FF58F5">
        <w:rPr>
          <w:rFonts w:ascii="Gill Sans Light" w:hAnsi="Gill Sans Light" w:cs="Gill Sans Light"/>
          <w:sz w:val="22"/>
          <w:szCs w:val="22"/>
          <w:lang w:val="sv-SE"/>
        </w:rPr>
        <w:t>kommer ligga</w:t>
      </w:r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 xml:space="preserve"> </w:t>
      </w:r>
      <w:r w:rsidR="00885A59" w:rsidRPr="00FF58F5">
        <w:rPr>
          <w:rFonts w:ascii="Gill Sans Light" w:hAnsi="Gill Sans Light" w:cs="Gill Sans Light"/>
          <w:sz w:val="22"/>
          <w:szCs w:val="22"/>
          <w:lang w:val="sv-SE"/>
        </w:rPr>
        <w:t>399SEK</w:t>
      </w:r>
      <w:r w:rsidR="00FF58F5">
        <w:rPr>
          <w:rFonts w:ascii="Gill Sans Light" w:hAnsi="Gill Sans Light" w:cs="Gill Sans Light"/>
          <w:sz w:val="22"/>
          <w:szCs w:val="22"/>
          <w:lang w:val="sv-SE"/>
        </w:rPr>
        <w:t xml:space="preserve"> på Systembolaget. </w:t>
      </w:r>
    </w:p>
    <w:p w14:paraId="57B01993" w14:textId="0A7AD800" w:rsidR="002334C2" w:rsidRPr="00FF58F5" w:rsidRDefault="002334C2" w:rsidP="007C32AD">
      <w:pPr>
        <w:jc w:val="both"/>
        <w:rPr>
          <w:rFonts w:ascii="Gill Sans Light" w:hAnsi="Gill Sans Light" w:cs="Gill Sans Light"/>
          <w:sz w:val="22"/>
          <w:szCs w:val="22"/>
          <w:lang w:val="sv-SE"/>
        </w:rPr>
      </w:pPr>
    </w:p>
    <w:p w14:paraId="2661FFE3" w14:textId="77777777" w:rsidR="002334C2" w:rsidRPr="00FF58F5" w:rsidRDefault="002334C2">
      <w:pPr>
        <w:rPr>
          <w:rFonts w:ascii="Gill Sans Light" w:hAnsi="Gill Sans Light" w:cs="Gill Sans Light"/>
          <w:sz w:val="22"/>
          <w:szCs w:val="22"/>
          <w:lang w:val="sv-SE"/>
        </w:rPr>
      </w:pPr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br w:type="page"/>
      </w:r>
    </w:p>
    <w:p w14:paraId="5A987AAD" w14:textId="703E6B45" w:rsidR="005C092D" w:rsidRPr="00FF58F5" w:rsidRDefault="003804B8" w:rsidP="007C32AD">
      <w:pPr>
        <w:jc w:val="both"/>
        <w:rPr>
          <w:rFonts w:ascii="Gill Sans Light" w:hAnsi="Gill Sans Light" w:cs="Gill Sans Light"/>
          <w:sz w:val="22"/>
          <w:szCs w:val="22"/>
          <w:lang w:val="sv-SE"/>
        </w:rPr>
      </w:pPr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lastRenderedPageBreak/>
        <w:t xml:space="preserve">Martin </w:t>
      </w:r>
      <w:proofErr w:type="spellStart"/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>Miller’s</w:t>
      </w:r>
      <w:proofErr w:type="spellEnd"/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 xml:space="preserve"> SUMMERFUL Gin</w:t>
      </w:r>
      <w:r w:rsidR="005C092D" w:rsidRPr="00FF58F5">
        <w:rPr>
          <w:rFonts w:ascii="Gill Sans Light" w:hAnsi="Gill Sans Light" w:cs="Gill Sans Light" w:hint="cs"/>
          <w:sz w:val="22"/>
          <w:szCs w:val="22"/>
          <w:lang w:val="sv-SE"/>
        </w:rPr>
        <w:t xml:space="preserve"> </w:t>
      </w:r>
      <w:r w:rsidR="00FF58F5" w:rsidRPr="00FF58F5">
        <w:rPr>
          <w:rFonts w:ascii="Gill Sans Light" w:hAnsi="Gill Sans Light" w:cs="Gill Sans Light"/>
          <w:sz w:val="22"/>
          <w:szCs w:val="22"/>
          <w:lang w:val="sv-SE"/>
        </w:rPr>
        <w:t>kan avnjutas på</w:t>
      </w:r>
      <w:r w:rsidR="00FF58F5">
        <w:rPr>
          <w:rFonts w:ascii="Gill Sans Light" w:hAnsi="Gill Sans Light" w:cs="Gill Sans Light"/>
          <w:sz w:val="22"/>
          <w:szCs w:val="22"/>
          <w:lang w:val="sv-SE"/>
        </w:rPr>
        <w:t xml:space="preserve"> följande sätt:</w:t>
      </w:r>
    </w:p>
    <w:p w14:paraId="7A539643" w14:textId="73B8931B" w:rsidR="005C092D" w:rsidRPr="00FF58F5" w:rsidRDefault="005C092D" w:rsidP="005C092D">
      <w:pPr>
        <w:rPr>
          <w:rFonts w:ascii="Gill Sans Light" w:hAnsi="Gill Sans Light" w:cs="Gill Sans Light"/>
          <w:sz w:val="22"/>
          <w:szCs w:val="22"/>
          <w:lang w:val="sv-SE"/>
        </w:rPr>
      </w:pPr>
    </w:p>
    <w:p w14:paraId="7286A0F5" w14:textId="2BA3B1E4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  <w:u w:val="single"/>
        </w:rPr>
      </w:pPr>
      <w:r w:rsidRPr="00182FDD">
        <w:rPr>
          <w:rFonts w:ascii="Gill Sans Light" w:hAnsi="Gill Sans Light" w:cs="Gill Sans Light" w:hint="cs"/>
          <w:sz w:val="22"/>
          <w:szCs w:val="22"/>
          <w:u w:val="single"/>
        </w:rPr>
        <w:t>Martin Miller’s SUMMERFUL Gin &amp; Tonic</w:t>
      </w:r>
    </w:p>
    <w:p w14:paraId="31D9C7D9" w14:textId="77777777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</w:p>
    <w:p w14:paraId="0AD49897" w14:textId="77777777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  <w:r w:rsidRPr="00182FDD">
        <w:rPr>
          <w:rFonts w:ascii="Gill Sans Light" w:hAnsi="Gill Sans Light" w:cs="Gill Sans Light" w:hint="cs"/>
          <w:sz w:val="22"/>
          <w:szCs w:val="22"/>
        </w:rPr>
        <w:t>- Martin Miller’s SUMMERFUL Gin: 50ml</w:t>
      </w:r>
    </w:p>
    <w:p w14:paraId="18EE9AA5" w14:textId="25A63346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  <w:r w:rsidRPr="00182FDD">
        <w:rPr>
          <w:rFonts w:ascii="Gill Sans Light" w:hAnsi="Gill Sans Light" w:cs="Gill Sans Light" w:hint="cs"/>
          <w:sz w:val="22"/>
          <w:szCs w:val="22"/>
        </w:rPr>
        <w:t>- Tonic: 150 ml</w:t>
      </w:r>
    </w:p>
    <w:p w14:paraId="14AF71DA" w14:textId="7FD48EB5" w:rsidR="005C092D" w:rsidRPr="00FF58F5" w:rsidRDefault="005C092D" w:rsidP="005C092D">
      <w:pPr>
        <w:rPr>
          <w:rFonts w:ascii="Gill Sans Light" w:hAnsi="Gill Sans Light" w:cs="Gill Sans Light"/>
          <w:sz w:val="22"/>
          <w:szCs w:val="22"/>
          <w:lang w:val="sv-SE"/>
        </w:rPr>
      </w:pPr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>- Garn</w:t>
      </w:r>
      <w:r w:rsidR="00FF58F5" w:rsidRPr="00FF58F5">
        <w:rPr>
          <w:rFonts w:ascii="Gill Sans Light" w:hAnsi="Gill Sans Light" w:cs="Gill Sans Light"/>
          <w:sz w:val="22"/>
          <w:szCs w:val="22"/>
          <w:lang w:val="sv-SE"/>
        </w:rPr>
        <w:t>ityr</w:t>
      </w:r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 xml:space="preserve">: </w:t>
      </w:r>
      <w:r w:rsidR="00FF58F5" w:rsidRPr="00FF58F5">
        <w:rPr>
          <w:rFonts w:ascii="Gill Sans Light" w:hAnsi="Gill Sans Light" w:cs="Gill Sans Light"/>
          <w:sz w:val="22"/>
          <w:szCs w:val="22"/>
          <w:lang w:val="sv-SE"/>
        </w:rPr>
        <w:t>Grap</w:t>
      </w:r>
      <w:r w:rsidR="00FF58F5">
        <w:rPr>
          <w:rFonts w:ascii="Gill Sans Light" w:hAnsi="Gill Sans Light" w:cs="Gill Sans Light"/>
          <w:sz w:val="22"/>
          <w:szCs w:val="22"/>
          <w:lang w:val="sv-SE"/>
        </w:rPr>
        <w:t>e</w:t>
      </w:r>
      <w:r w:rsidR="00FF58F5" w:rsidRPr="00FF58F5">
        <w:rPr>
          <w:rFonts w:ascii="Gill Sans Light" w:hAnsi="Gill Sans Light" w:cs="Gill Sans Light"/>
          <w:sz w:val="22"/>
          <w:szCs w:val="22"/>
          <w:lang w:val="sv-SE"/>
        </w:rPr>
        <w:t xml:space="preserve">frukt och </w:t>
      </w:r>
      <w:r w:rsidR="00FF58F5">
        <w:rPr>
          <w:rFonts w:ascii="Gill Sans Light" w:hAnsi="Gill Sans Light" w:cs="Gill Sans Light"/>
          <w:sz w:val="22"/>
          <w:szCs w:val="22"/>
          <w:lang w:val="sv-SE"/>
        </w:rPr>
        <w:t xml:space="preserve">en </w:t>
      </w:r>
      <w:r w:rsidR="00FF58F5" w:rsidRPr="00FF58F5">
        <w:rPr>
          <w:rFonts w:ascii="Gill Sans Light" w:hAnsi="Gill Sans Light" w:cs="Gill Sans Light"/>
          <w:sz w:val="22"/>
          <w:szCs w:val="22"/>
          <w:lang w:val="sv-SE"/>
        </w:rPr>
        <w:t xml:space="preserve">rosmarinkvist. </w:t>
      </w:r>
    </w:p>
    <w:p w14:paraId="0AF05BF0" w14:textId="4203B3AB" w:rsidR="005C092D" w:rsidRPr="00FF58F5" w:rsidRDefault="005C092D" w:rsidP="005C092D">
      <w:pPr>
        <w:rPr>
          <w:rFonts w:ascii="Gill Sans Light" w:hAnsi="Gill Sans Light" w:cs="Gill Sans Light"/>
          <w:sz w:val="22"/>
          <w:szCs w:val="22"/>
          <w:lang w:val="sv-SE"/>
        </w:rPr>
      </w:pPr>
    </w:p>
    <w:p w14:paraId="557004F0" w14:textId="1E2D1E1F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  <w:u w:val="single"/>
        </w:rPr>
      </w:pPr>
      <w:r w:rsidRPr="00182FDD">
        <w:rPr>
          <w:rFonts w:ascii="Gill Sans Light" w:hAnsi="Gill Sans Light" w:cs="Gill Sans Light" w:hint="cs"/>
          <w:sz w:val="22"/>
          <w:szCs w:val="22"/>
          <w:u w:val="single"/>
        </w:rPr>
        <w:t>Martin Miller’s SUMMERFUL Gin Southside</w:t>
      </w:r>
    </w:p>
    <w:p w14:paraId="457A5A3B" w14:textId="77777777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</w:p>
    <w:p w14:paraId="01E46A9F" w14:textId="77777777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  <w:r w:rsidRPr="00182FDD">
        <w:rPr>
          <w:rFonts w:ascii="Gill Sans Light" w:hAnsi="Gill Sans Light" w:cs="Gill Sans Light" w:hint="cs"/>
          <w:sz w:val="22"/>
          <w:szCs w:val="22"/>
        </w:rPr>
        <w:t>- Martin Miller’s SUMMERFUL Gin: 50ml</w:t>
      </w:r>
    </w:p>
    <w:p w14:paraId="32DAF96E" w14:textId="1873A5B3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  <w:r w:rsidRPr="00182FDD">
        <w:rPr>
          <w:rFonts w:ascii="Gill Sans Light" w:hAnsi="Gill Sans Light" w:cs="Gill Sans Light" w:hint="cs"/>
          <w:sz w:val="22"/>
          <w:szCs w:val="22"/>
        </w:rPr>
        <w:t>- Lime Juice: 25ml</w:t>
      </w:r>
    </w:p>
    <w:p w14:paraId="159FB620" w14:textId="27A885E4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  <w:r w:rsidRPr="00182FDD">
        <w:rPr>
          <w:rFonts w:ascii="Gill Sans Light" w:hAnsi="Gill Sans Light" w:cs="Gill Sans Light" w:hint="cs"/>
          <w:sz w:val="22"/>
          <w:szCs w:val="22"/>
        </w:rPr>
        <w:t>- Syrup: 15ml</w:t>
      </w:r>
    </w:p>
    <w:p w14:paraId="2B1AA6D8" w14:textId="019B7331" w:rsidR="005C092D" w:rsidRPr="00FF58F5" w:rsidRDefault="005C092D" w:rsidP="005C092D">
      <w:pPr>
        <w:rPr>
          <w:rFonts w:ascii="Gill Sans Light" w:hAnsi="Gill Sans Light" w:cs="Gill Sans Light"/>
          <w:sz w:val="22"/>
          <w:szCs w:val="22"/>
          <w:lang w:val="sv-SE"/>
        </w:rPr>
      </w:pPr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 xml:space="preserve">- </w:t>
      </w:r>
      <w:proofErr w:type="gramStart"/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>M</w:t>
      </w:r>
      <w:r w:rsidR="00FF58F5" w:rsidRPr="00FF58F5">
        <w:rPr>
          <w:rFonts w:ascii="Gill Sans Light" w:hAnsi="Gill Sans Light" w:cs="Gill Sans Light"/>
          <w:sz w:val="22"/>
          <w:szCs w:val="22"/>
          <w:lang w:val="sv-SE"/>
        </w:rPr>
        <w:t>ynta blad</w:t>
      </w:r>
      <w:proofErr w:type="gramEnd"/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 xml:space="preserve">: 8-10 </w:t>
      </w:r>
    </w:p>
    <w:p w14:paraId="3FAC3EAA" w14:textId="4D403E55" w:rsidR="00D05F24" w:rsidRPr="00FF58F5" w:rsidRDefault="005C092D" w:rsidP="005C092D">
      <w:pPr>
        <w:rPr>
          <w:rFonts w:ascii="Gill Sans Light" w:hAnsi="Gill Sans Light" w:cs="Gill Sans Light"/>
          <w:sz w:val="22"/>
          <w:szCs w:val="22"/>
          <w:lang w:val="sv-SE"/>
        </w:rPr>
      </w:pPr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 xml:space="preserve">- Soda / </w:t>
      </w:r>
      <w:proofErr w:type="spellStart"/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>Prosecco</w:t>
      </w:r>
      <w:proofErr w:type="spellEnd"/>
      <w:r w:rsidRPr="00FF58F5">
        <w:rPr>
          <w:rFonts w:ascii="Gill Sans Light" w:hAnsi="Gill Sans Light" w:cs="Gill Sans Light" w:hint="cs"/>
          <w:sz w:val="22"/>
          <w:szCs w:val="22"/>
          <w:lang w:val="sv-SE"/>
        </w:rPr>
        <w:t xml:space="preserve">: </w:t>
      </w:r>
      <w:r w:rsidR="00FF58F5" w:rsidRPr="00FF58F5">
        <w:rPr>
          <w:rFonts w:ascii="Gill Sans Light" w:hAnsi="Gill Sans Light" w:cs="Gill Sans Light"/>
          <w:sz w:val="22"/>
          <w:szCs w:val="22"/>
          <w:lang w:val="sv-SE"/>
        </w:rPr>
        <w:t>på</w:t>
      </w:r>
      <w:r w:rsidR="00FF58F5">
        <w:rPr>
          <w:rFonts w:ascii="Gill Sans Light" w:hAnsi="Gill Sans Light" w:cs="Gill Sans Light"/>
          <w:sz w:val="22"/>
          <w:szCs w:val="22"/>
          <w:lang w:val="sv-SE"/>
        </w:rPr>
        <w:t xml:space="preserve"> toppen</w:t>
      </w:r>
    </w:p>
    <w:p w14:paraId="23108AC7" w14:textId="77777777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</w:p>
    <w:p w14:paraId="473521E2" w14:textId="43E93CF0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  <w:u w:val="single"/>
        </w:rPr>
      </w:pPr>
      <w:r w:rsidRPr="00182FDD">
        <w:rPr>
          <w:rFonts w:ascii="Gill Sans Light" w:hAnsi="Gill Sans Light" w:cs="Gill Sans Light" w:hint="cs"/>
          <w:sz w:val="22"/>
          <w:szCs w:val="22"/>
          <w:u w:val="single"/>
        </w:rPr>
        <w:t>Martin Miller’s SUMMERFUL Gin Dry Martini</w:t>
      </w:r>
    </w:p>
    <w:p w14:paraId="5C61BD2F" w14:textId="77777777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</w:p>
    <w:p w14:paraId="2CA39362" w14:textId="77777777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  <w:r w:rsidRPr="00182FDD">
        <w:rPr>
          <w:rFonts w:ascii="Gill Sans Light" w:hAnsi="Gill Sans Light" w:cs="Gill Sans Light" w:hint="cs"/>
          <w:sz w:val="22"/>
          <w:szCs w:val="22"/>
        </w:rPr>
        <w:t>- Martin Miller’s SUMMERFUL Gin: 50ml</w:t>
      </w:r>
    </w:p>
    <w:p w14:paraId="1A59F23E" w14:textId="77777777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  <w:r w:rsidRPr="00182FDD">
        <w:rPr>
          <w:rFonts w:ascii="Gill Sans Light" w:hAnsi="Gill Sans Light" w:cs="Gill Sans Light" w:hint="cs"/>
          <w:sz w:val="22"/>
          <w:szCs w:val="22"/>
        </w:rPr>
        <w:t xml:space="preserve">- </w:t>
      </w:r>
      <w:proofErr w:type="spellStart"/>
      <w:r w:rsidRPr="00182FDD">
        <w:rPr>
          <w:rFonts w:ascii="Gill Sans Light" w:hAnsi="Gill Sans Light" w:cs="Gill Sans Light" w:hint="cs"/>
          <w:sz w:val="22"/>
          <w:szCs w:val="22"/>
        </w:rPr>
        <w:t>Fino</w:t>
      </w:r>
      <w:proofErr w:type="spellEnd"/>
      <w:r w:rsidRPr="00182FDD">
        <w:rPr>
          <w:rFonts w:ascii="Gill Sans Light" w:hAnsi="Gill Sans Light" w:cs="Gill Sans Light" w:hint="cs"/>
          <w:sz w:val="22"/>
          <w:szCs w:val="22"/>
        </w:rPr>
        <w:t xml:space="preserve"> sherry: 15ml</w:t>
      </w:r>
    </w:p>
    <w:p w14:paraId="07AEED9F" w14:textId="47F2138E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  <w:r w:rsidRPr="00182FDD">
        <w:rPr>
          <w:rFonts w:ascii="Gill Sans Light" w:hAnsi="Gill Sans Light" w:cs="Gill Sans Light" w:hint="cs"/>
          <w:sz w:val="22"/>
          <w:szCs w:val="22"/>
        </w:rPr>
        <w:t xml:space="preserve">- </w:t>
      </w:r>
      <w:proofErr w:type="spellStart"/>
      <w:r w:rsidRPr="00182FDD">
        <w:rPr>
          <w:rFonts w:ascii="Gill Sans Light" w:hAnsi="Gill Sans Light" w:cs="Gill Sans Light" w:hint="cs"/>
          <w:sz w:val="22"/>
          <w:szCs w:val="22"/>
        </w:rPr>
        <w:t>oliv</w:t>
      </w:r>
      <w:proofErr w:type="spellEnd"/>
      <w:r w:rsidRPr="00182FDD">
        <w:rPr>
          <w:rFonts w:ascii="Gill Sans Light" w:hAnsi="Gill Sans Light" w:cs="Gill Sans Light" w:hint="cs"/>
          <w:sz w:val="22"/>
          <w:szCs w:val="22"/>
        </w:rPr>
        <w:t xml:space="preserve"> &amp; </w:t>
      </w:r>
      <w:proofErr w:type="spellStart"/>
      <w:r w:rsidR="00FF58F5">
        <w:rPr>
          <w:rFonts w:ascii="Gill Sans Light" w:hAnsi="Gill Sans Light" w:cs="Gill Sans Light"/>
          <w:sz w:val="22"/>
          <w:szCs w:val="22"/>
        </w:rPr>
        <w:t>rosmarinkvist</w:t>
      </w:r>
      <w:proofErr w:type="spellEnd"/>
    </w:p>
    <w:p w14:paraId="692B2974" w14:textId="37E2337D" w:rsidR="005C092D" w:rsidRPr="00182FDD" w:rsidRDefault="005C092D" w:rsidP="005C092D">
      <w:pPr>
        <w:rPr>
          <w:rFonts w:ascii="Gill Sans Light" w:hAnsi="Gill Sans Light" w:cs="Gill Sans Light"/>
          <w:sz w:val="22"/>
          <w:szCs w:val="22"/>
        </w:rPr>
      </w:pPr>
      <w:bookmarkStart w:id="0" w:name="_GoBack"/>
      <w:bookmarkEnd w:id="0"/>
    </w:p>
    <w:sectPr w:rsidR="005C092D" w:rsidRPr="00182FDD" w:rsidSect="00DC773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E8F8" w14:textId="77777777" w:rsidR="009F3289" w:rsidRDefault="009F3289" w:rsidP="00A26FB4">
      <w:r>
        <w:separator/>
      </w:r>
    </w:p>
  </w:endnote>
  <w:endnote w:type="continuationSeparator" w:id="0">
    <w:p w14:paraId="65E2E9C5" w14:textId="77777777" w:rsidR="009F3289" w:rsidRDefault="009F3289" w:rsidP="00A2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BA193" w14:textId="77777777" w:rsidR="009F3289" w:rsidRDefault="009F3289" w:rsidP="00A26FB4">
      <w:r>
        <w:separator/>
      </w:r>
    </w:p>
  </w:footnote>
  <w:footnote w:type="continuationSeparator" w:id="0">
    <w:p w14:paraId="6088D572" w14:textId="77777777" w:rsidR="009F3289" w:rsidRDefault="009F3289" w:rsidP="00A2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978F" w14:textId="771C4809" w:rsidR="00A26FB4" w:rsidRDefault="00A26FB4" w:rsidP="00A26FB4">
    <w:pPr>
      <w:pStyle w:val="Sidhuvud"/>
      <w:jc w:val="center"/>
    </w:pPr>
    <w:r w:rsidRPr="007547DA">
      <w:rPr>
        <w:b/>
        <w:bCs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304817A" wp14:editId="7115A0C2">
          <wp:simplePos x="0" y="0"/>
          <wp:positionH relativeFrom="column">
            <wp:posOffset>1694815</wp:posOffset>
          </wp:positionH>
          <wp:positionV relativeFrom="paragraph">
            <wp:posOffset>-416560</wp:posOffset>
          </wp:positionV>
          <wp:extent cx="2338705" cy="5137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23"/>
                  <a:stretch/>
                </pic:blipFill>
                <pic:spPr bwMode="auto">
                  <a:xfrm>
                    <a:off x="0" y="0"/>
                    <a:ext cx="2338705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0F36"/>
    <w:multiLevelType w:val="hybridMultilevel"/>
    <w:tmpl w:val="9B1E3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188"/>
    <w:multiLevelType w:val="hybridMultilevel"/>
    <w:tmpl w:val="BC801C36"/>
    <w:lvl w:ilvl="0" w:tplc="A350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A2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ED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08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8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7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28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2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7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5A250F"/>
    <w:multiLevelType w:val="hybridMultilevel"/>
    <w:tmpl w:val="DB8E8CB8"/>
    <w:lvl w:ilvl="0" w:tplc="04C0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6B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49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26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1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EE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E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A92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4543E5"/>
    <w:multiLevelType w:val="hybridMultilevel"/>
    <w:tmpl w:val="D1AC519E"/>
    <w:lvl w:ilvl="0" w:tplc="B3BC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E0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9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2C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4C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E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1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06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431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468B2"/>
    <w:multiLevelType w:val="hybridMultilevel"/>
    <w:tmpl w:val="6AB03B48"/>
    <w:lvl w:ilvl="0" w:tplc="99FE5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2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A7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43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04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A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E1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61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C94E7A"/>
    <w:multiLevelType w:val="hybridMultilevel"/>
    <w:tmpl w:val="A8962720"/>
    <w:lvl w:ilvl="0" w:tplc="4E9C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7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C0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02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0E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4E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A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69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8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7F2BC1"/>
    <w:multiLevelType w:val="hybridMultilevel"/>
    <w:tmpl w:val="A94C6E60"/>
    <w:lvl w:ilvl="0" w:tplc="B5D67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83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A9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1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8B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CD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A4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4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74"/>
    <w:rsid w:val="00023667"/>
    <w:rsid w:val="00031BE6"/>
    <w:rsid w:val="00050B6A"/>
    <w:rsid w:val="000B7529"/>
    <w:rsid w:val="000F09C4"/>
    <w:rsid w:val="000F2C1A"/>
    <w:rsid w:val="00101789"/>
    <w:rsid w:val="00107CE3"/>
    <w:rsid w:val="001103DA"/>
    <w:rsid w:val="001133ED"/>
    <w:rsid w:val="001272C5"/>
    <w:rsid w:val="001469EE"/>
    <w:rsid w:val="00153274"/>
    <w:rsid w:val="0015400D"/>
    <w:rsid w:val="00176F8B"/>
    <w:rsid w:val="00182FDD"/>
    <w:rsid w:val="001852E4"/>
    <w:rsid w:val="00185D48"/>
    <w:rsid w:val="00194FBF"/>
    <w:rsid w:val="00195C4F"/>
    <w:rsid w:val="001B6A79"/>
    <w:rsid w:val="001C0FF0"/>
    <w:rsid w:val="001D18A7"/>
    <w:rsid w:val="00202BD2"/>
    <w:rsid w:val="00206403"/>
    <w:rsid w:val="00222D6D"/>
    <w:rsid w:val="002334C1"/>
    <w:rsid w:val="002334C2"/>
    <w:rsid w:val="002701DE"/>
    <w:rsid w:val="00292725"/>
    <w:rsid w:val="002A0C15"/>
    <w:rsid w:val="002A1C53"/>
    <w:rsid w:val="002A4145"/>
    <w:rsid w:val="002C3DA8"/>
    <w:rsid w:val="002D2B00"/>
    <w:rsid w:val="002D7EBE"/>
    <w:rsid w:val="002F16EC"/>
    <w:rsid w:val="00307870"/>
    <w:rsid w:val="00373353"/>
    <w:rsid w:val="003804B8"/>
    <w:rsid w:val="003A005D"/>
    <w:rsid w:val="003B7189"/>
    <w:rsid w:val="003C0142"/>
    <w:rsid w:val="003C7AD1"/>
    <w:rsid w:val="003D28BB"/>
    <w:rsid w:val="003D32BF"/>
    <w:rsid w:val="00423DE7"/>
    <w:rsid w:val="00424285"/>
    <w:rsid w:val="00426004"/>
    <w:rsid w:val="00430110"/>
    <w:rsid w:val="004538C6"/>
    <w:rsid w:val="004555E9"/>
    <w:rsid w:val="004B182A"/>
    <w:rsid w:val="004F6D4F"/>
    <w:rsid w:val="00537434"/>
    <w:rsid w:val="00554408"/>
    <w:rsid w:val="00562095"/>
    <w:rsid w:val="00570CB5"/>
    <w:rsid w:val="00583A36"/>
    <w:rsid w:val="005B01D9"/>
    <w:rsid w:val="005C092D"/>
    <w:rsid w:val="005C11FC"/>
    <w:rsid w:val="005C7B85"/>
    <w:rsid w:val="005D12BC"/>
    <w:rsid w:val="005F3A6E"/>
    <w:rsid w:val="005F49F2"/>
    <w:rsid w:val="006439D6"/>
    <w:rsid w:val="006563A4"/>
    <w:rsid w:val="0065669A"/>
    <w:rsid w:val="006618E7"/>
    <w:rsid w:val="006637B6"/>
    <w:rsid w:val="006E158D"/>
    <w:rsid w:val="006E5EB3"/>
    <w:rsid w:val="006F143F"/>
    <w:rsid w:val="007312B4"/>
    <w:rsid w:val="00735FA9"/>
    <w:rsid w:val="007401ED"/>
    <w:rsid w:val="00745C75"/>
    <w:rsid w:val="007667B4"/>
    <w:rsid w:val="00775ED5"/>
    <w:rsid w:val="00786FC4"/>
    <w:rsid w:val="007912FD"/>
    <w:rsid w:val="00795F13"/>
    <w:rsid w:val="007A3BF1"/>
    <w:rsid w:val="007C32AD"/>
    <w:rsid w:val="007C63BE"/>
    <w:rsid w:val="007C79DF"/>
    <w:rsid w:val="007D12A2"/>
    <w:rsid w:val="007E2194"/>
    <w:rsid w:val="007E273C"/>
    <w:rsid w:val="007E6A16"/>
    <w:rsid w:val="007F6897"/>
    <w:rsid w:val="007F7A29"/>
    <w:rsid w:val="00831274"/>
    <w:rsid w:val="00841156"/>
    <w:rsid w:val="00850B90"/>
    <w:rsid w:val="008517E4"/>
    <w:rsid w:val="00867B6F"/>
    <w:rsid w:val="00874BE6"/>
    <w:rsid w:val="008852F1"/>
    <w:rsid w:val="00885A59"/>
    <w:rsid w:val="00896972"/>
    <w:rsid w:val="008A071D"/>
    <w:rsid w:val="008A37D0"/>
    <w:rsid w:val="00933FA7"/>
    <w:rsid w:val="00937703"/>
    <w:rsid w:val="00943309"/>
    <w:rsid w:val="009B42BD"/>
    <w:rsid w:val="009C0DF9"/>
    <w:rsid w:val="009E5943"/>
    <w:rsid w:val="009F3289"/>
    <w:rsid w:val="00A03C5D"/>
    <w:rsid w:val="00A24B29"/>
    <w:rsid w:val="00A26FB4"/>
    <w:rsid w:val="00A81DC1"/>
    <w:rsid w:val="00AA60AB"/>
    <w:rsid w:val="00AC3B08"/>
    <w:rsid w:val="00B10435"/>
    <w:rsid w:val="00B105C1"/>
    <w:rsid w:val="00B25A83"/>
    <w:rsid w:val="00B5697B"/>
    <w:rsid w:val="00BB3FCD"/>
    <w:rsid w:val="00BC0C5C"/>
    <w:rsid w:val="00BD18F9"/>
    <w:rsid w:val="00BE692B"/>
    <w:rsid w:val="00BF2AF0"/>
    <w:rsid w:val="00C053DE"/>
    <w:rsid w:val="00C13DD1"/>
    <w:rsid w:val="00C21B89"/>
    <w:rsid w:val="00C45D7A"/>
    <w:rsid w:val="00C50BF7"/>
    <w:rsid w:val="00C630C6"/>
    <w:rsid w:val="00C9541E"/>
    <w:rsid w:val="00CE1B2C"/>
    <w:rsid w:val="00D05F24"/>
    <w:rsid w:val="00D444AC"/>
    <w:rsid w:val="00DC773C"/>
    <w:rsid w:val="00DE371D"/>
    <w:rsid w:val="00DF1B4C"/>
    <w:rsid w:val="00E00480"/>
    <w:rsid w:val="00E31415"/>
    <w:rsid w:val="00E5402D"/>
    <w:rsid w:val="00EF346F"/>
    <w:rsid w:val="00EF7900"/>
    <w:rsid w:val="00F22E5F"/>
    <w:rsid w:val="00F4149B"/>
    <w:rsid w:val="00F71D1B"/>
    <w:rsid w:val="00FA7511"/>
    <w:rsid w:val="00FB66B2"/>
    <w:rsid w:val="00FC486D"/>
    <w:rsid w:val="00FD6230"/>
    <w:rsid w:val="00FD726D"/>
    <w:rsid w:val="00FE0D26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DEF40"/>
  <w15:chartTrackingRefBased/>
  <w15:docId w15:val="{4F0B06C7-2F61-E145-BC17-65196A58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014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142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C3B0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AC3B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7401E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401ED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630C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B71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B718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71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71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7189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26FB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6FB4"/>
  </w:style>
  <w:style w:type="paragraph" w:styleId="Sidfot">
    <w:name w:val="footer"/>
    <w:basedOn w:val="Normal"/>
    <w:link w:val="SidfotChar"/>
    <w:uiPriority w:val="99"/>
    <w:unhideWhenUsed/>
    <w:rsid w:val="00A26FB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2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Kerruish</dc:creator>
  <cp:keywords/>
  <dc:description/>
  <cp:lastModifiedBy>Lykke Berntson</cp:lastModifiedBy>
  <cp:revision>2</cp:revision>
  <cp:lastPrinted>2020-02-14T16:24:00Z</cp:lastPrinted>
  <dcterms:created xsi:type="dcterms:W3CDTF">2020-05-26T09:51:00Z</dcterms:created>
  <dcterms:modified xsi:type="dcterms:W3CDTF">2020-05-26T09:51:00Z</dcterms:modified>
</cp:coreProperties>
</file>