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E397" w14:textId="77777777" w:rsidR="00716A5A" w:rsidRPr="00B74296" w:rsidRDefault="00716A5A" w:rsidP="00716A5A">
      <w:pPr>
        <w:rPr>
          <w:rFonts w:ascii="Verdana" w:hAnsi="Verdana"/>
          <w:i/>
          <w:iCs/>
        </w:rPr>
      </w:pPr>
      <w:r w:rsidRPr="00B74296">
        <w:rPr>
          <w:rFonts w:ascii="Verdana" w:hAnsi="Verdana"/>
          <w:sz w:val="22"/>
          <w:szCs w:val="22"/>
        </w:rPr>
        <w:t>VEGA præsenterer</w:t>
      </w:r>
      <w:r w:rsidRPr="00B74296">
        <w:rPr>
          <w:rFonts w:ascii="Verdana" w:hAnsi="Verdana"/>
        </w:rPr>
        <w:t xml:space="preserve"> </w:t>
      </w:r>
      <w:r w:rsidR="00DD6568" w:rsidRPr="00B74296">
        <w:rPr>
          <w:rFonts w:ascii="Verdana" w:hAnsi="Verdana"/>
          <w:b/>
          <w:sz w:val="32"/>
          <w:szCs w:val="32"/>
        </w:rPr>
        <w:br/>
        <w:t xml:space="preserve">Energiske Go </w:t>
      </w:r>
      <w:proofErr w:type="spellStart"/>
      <w:r w:rsidR="00DD6568" w:rsidRPr="00B74296">
        <w:rPr>
          <w:rFonts w:ascii="Verdana" w:hAnsi="Verdana"/>
          <w:b/>
          <w:sz w:val="32"/>
          <w:szCs w:val="32"/>
        </w:rPr>
        <w:t>Go</w:t>
      </w:r>
      <w:proofErr w:type="spellEnd"/>
      <w:r w:rsidR="00DD6568" w:rsidRPr="00B74296">
        <w:rPr>
          <w:rFonts w:ascii="Verdana" w:hAnsi="Verdana"/>
          <w:b/>
          <w:sz w:val="32"/>
          <w:szCs w:val="32"/>
        </w:rPr>
        <w:t xml:space="preserve"> Berlin </w:t>
      </w:r>
      <w:r w:rsidR="009746D4">
        <w:rPr>
          <w:rFonts w:ascii="Verdana" w:hAnsi="Verdana"/>
          <w:b/>
          <w:sz w:val="32"/>
          <w:szCs w:val="32"/>
        </w:rPr>
        <w:t>fester i</w:t>
      </w:r>
      <w:r w:rsidR="0025412F" w:rsidRPr="00B74296">
        <w:rPr>
          <w:rFonts w:ascii="Verdana" w:hAnsi="Verdana"/>
          <w:b/>
          <w:sz w:val="32"/>
          <w:szCs w:val="32"/>
        </w:rPr>
        <w:t xml:space="preserve"> VEGA </w:t>
      </w:r>
    </w:p>
    <w:p w14:paraId="4726063A" w14:textId="77777777" w:rsidR="00716A5A" w:rsidRPr="00B74296" w:rsidRDefault="0025412F" w:rsidP="00716A5A">
      <w:pPr>
        <w:rPr>
          <w:rFonts w:ascii="Verdana" w:hAnsi="Verdana" w:cs="Arial"/>
          <w:i/>
        </w:rPr>
      </w:pPr>
      <w:r w:rsidRPr="00B74296">
        <w:rPr>
          <w:rFonts w:ascii="Verdana" w:hAnsi="Verdana" w:cs="Arial"/>
          <w:i/>
        </w:rPr>
        <w:t>F</w:t>
      </w:r>
      <w:r w:rsidR="00716A5A" w:rsidRPr="00B74296">
        <w:rPr>
          <w:rFonts w:ascii="Verdana" w:hAnsi="Verdana" w:cs="Arial"/>
          <w:i/>
        </w:rPr>
        <w:t>redag den 28. november</w:t>
      </w:r>
      <w:r w:rsidRPr="00B74296">
        <w:rPr>
          <w:rFonts w:ascii="Verdana" w:hAnsi="Verdana" w:cs="Arial"/>
          <w:i/>
        </w:rPr>
        <w:t xml:space="preserve"> sørger </w:t>
      </w:r>
      <w:r w:rsidR="00361E47">
        <w:rPr>
          <w:rFonts w:ascii="Verdana" w:hAnsi="Verdana" w:cs="Arial"/>
          <w:i/>
        </w:rPr>
        <w:t xml:space="preserve">Go </w:t>
      </w:r>
      <w:proofErr w:type="spellStart"/>
      <w:r w:rsidR="00361E47">
        <w:rPr>
          <w:rFonts w:ascii="Verdana" w:hAnsi="Verdana" w:cs="Arial"/>
          <w:i/>
        </w:rPr>
        <w:t>Go</w:t>
      </w:r>
      <w:proofErr w:type="spellEnd"/>
      <w:r w:rsidR="00361E47">
        <w:rPr>
          <w:rFonts w:ascii="Verdana" w:hAnsi="Verdana" w:cs="Arial"/>
          <w:i/>
        </w:rPr>
        <w:t xml:space="preserve"> Berlin for </w:t>
      </w:r>
      <w:proofErr w:type="spellStart"/>
      <w:r w:rsidR="00361E47">
        <w:rPr>
          <w:rFonts w:ascii="Verdana" w:hAnsi="Verdana" w:cs="Arial"/>
          <w:i/>
        </w:rPr>
        <w:t>oldschool</w:t>
      </w:r>
      <w:proofErr w:type="spellEnd"/>
      <w:r w:rsidR="00361E47">
        <w:rPr>
          <w:rFonts w:ascii="Verdana" w:hAnsi="Verdana" w:cs="Arial"/>
          <w:i/>
        </w:rPr>
        <w:t xml:space="preserve"> </w:t>
      </w:r>
      <w:proofErr w:type="spellStart"/>
      <w:r w:rsidR="00361E47">
        <w:rPr>
          <w:rFonts w:ascii="Verdana" w:hAnsi="Verdana" w:cs="Arial"/>
          <w:i/>
        </w:rPr>
        <w:t>rock</w:t>
      </w:r>
      <w:r w:rsidRPr="00B74296">
        <w:rPr>
          <w:rFonts w:ascii="Verdana" w:hAnsi="Verdana" w:cs="Arial"/>
          <w:i/>
        </w:rPr>
        <w:t>’n’roll</w:t>
      </w:r>
      <w:proofErr w:type="spellEnd"/>
      <w:r w:rsidRPr="00B74296">
        <w:rPr>
          <w:rFonts w:ascii="Verdana" w:hAnsi="Verdana" w:cs="Arial"/>
          <w:i/>
        </w:rPr>
        <w:t>-fest i Lille VEGA</w:t>
      </w:r>
      <w:r w:rsidR="00716A5A" w:rsidRPr="00B74296">
        <w:rPr>
          <w:rFonts w:ascii="Verdana" w:hAnsi="Verdana" w:cs="Arial"/>
          <w:i/>
        </w:rPr>
        <w:t>.</w:t>
      </w:r>
      <w:r w:rsidRPr="00B74296">
        <w:rPr>
          <w:rFonts w:ascii="Verdana" w:hAnsi="Verdana" w:cs="Arial"/>
          <w:i/>
        </w:rPr>
        <w:t xml:space="preserve"> Bandet har</w:t>
      </w:r>
      <w:r w:rsidR="00361E47">
        <w:rPr>
          <w:rFonts w:ascii="Verdana" w:hAnsi="Verdana" w:cs="Arial"/>
          <w:i/>
        </w:rPr>
        <w:t xml:space="preserve"> deres </w:t>
      </w:r>
      <w:r w:rsidR="009746D4">
        <w:rPr>
          <w:rFonts w:ascii="Verdana" w:hAnsi="Verdana" w:cs="Arial"/>
          <w:i/>
        </w:rPr>
        <w:t>fængende og roste debutalbum</w:t>
      </w:r>
      <w:r w:rsidR="002A086F">
        <w:rPr>
          <w:rFonts w:ascii="Verdana" w:hAnsi="Verdana" w:cs="Arial"/>
          <w:i/>
        </w:rPr>
        <w:t>,</w:t>
      </w:r>
      <w:r w:rsidR="009746D4">
        <w:rPr>
          <w:rFonts w:ascii="Verdana" w:hAnsi="Verdana" w:cs="Arial"/>
          <w:i/>
        </w:rPr>
        <w:t xml:space="preserve"> </w:t>
      </w:r>
      <w:r w:rsidR="009746D4" w:rsidRPr="009746D4">
        <w:rPr>
          <w:rFonts w:ascii="Verdana" w:hAnsi="Verdana" w:cs="Arial"/>
        </w:rPr>
        <w:t>New Gold</w:t>
      </w:r>
      <w:r w:rsidR="002A086F">
        <w:rPr>
          <w:rFonts w:ascii="Verdana" w:hAnsi="Verdana" w:cs="Arial"/>
        </w:rPr>
        <w:t>,</w:t>
      </w:r>
      <w:r w:rsidR="009746D4">
        <w:rPr>
          <w:rFonts w:ascii="Verdana" w:hAnsi="Verdana" w:cs="Arial"/>
          <w:i/>
        </w:rPr>
        <w:t xml:space="preserve"> med i bagagen. </w:t>
      </w:r>
    </w:p>
    <w:p w14:paraId="18C9A7E7" w14:textId="77777777" w:rsidR="00716A5A" w:rsidRPr="000B450B" w:rsidRDefault="00716A5A" w:rsidP="00716A5A">
      <w:pPr>
        <w:rPr>
          <w:rFonts w:ascii="Verdana" w:hAnsi="Verdana"/>
          <w:b/>
          <w:iCs/>
        </w:rPr>
      </w:pPr>
      <w:r w:rsidRPr="00B74296">
        <w:rPr>
          <w:rFonts w:ascii="Verdana" w:hAnsi="Verdana" w:cs="Arial"/>
          <w:i/>
        </w:rPr>
        <w:t xml:space="preserve"> </w:t>
      </w:r>
      <w:r w:rsidRPr="00B74296">
        <w:rPr>
          <w:rFonts w:ascii="Verdana" w:hAnsi="Verdana"/>
          <w:iCs/>
        </w:rPr>
        <w:br/>
      </w:r>
      <w:r w:rsidR="009746D4">
        <w:rPr>
          <w:rFonts w:ascii="Verdana" w:hAnsi="Verdana"/>
          <w:b/>
          <w:iCs/>
        </w:rPr>
        <w:t xml:space="preserve">Eminent liveshow </w:t>
      </w:r>
      <w:r w:rsidRPr="000B450B">
        <w:rPr>
          <w:rFonts w:ascii="Verdana" w:hAnsi="Verdana"/>
          <w:b/>
          <w:iCs/>
        </w:rPr>
        <w:t xml:space="preserve"> </w:t>
      </w:r>
    </w:p>
    <w:p w14:paraId="0B3B11AD" w14:textId="77777777" w:rsidR="0025412F" w:rsidRPr="000B450B" w:rsidRDefault="0025412F" w:rsidP="0025412F">
      <w:pPr>
        <w:rPr>
          <w:rFonts w:ascii="Verdana" w:eastAsia="Times New Roman" w:hAnsi="Verdana" w:cs="Arial"/>
          <w:color w:val="333333"/>
          <w:shd w:val="clear" w:color="auto" w:fill="FFFFFF"/>
        </w:rPr>
      </w:pP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Danske Go </w:t>
      </w:r>
      <w:proofErr w:type="spellStart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Go</w:t>
      </w:r>
      <w:proofErr w:type="spellEnd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Berlin kan deres musikalske håndværk, de har styr på stil og attitude, og så leverer de et liveshow, der når helt ud over scene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softHyphen/>
        <w:t xml:space="preserve">kanten. De ikke bare spiller </w:t>
      </w:r>
      <w:proofErr w:type="spellStart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rock’n’roll</w:t>
      </w:r>
      <w:proofErr w:type="spellEnd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– De ER </w:t>
      </w:r>
      <w:proofErr w:type="spellStart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rock’n’roll</w:t>
      </w:r>
      <w:proofErr w:type="spellEnd"/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! </w:t>
      </w:r>
    </w:p>
    <w:p w14:paraId="7421DBA2" w14:textId="77777777" w:rsidR="0025412F" w:rsidRPr="000B450B" w:rsidRDefault="0025412F" w:rsidP="0025412F">
      <w:pPr>
        <w:rPr>
          <w:rFonts w:ascii="Verdana" w:eastAsia="Times New Roman" w:hAnsi="Verdana" w:cs="Arial"/>
          <w:color w:val="333333"/>
          <w:shd w:val="clear" w:color="auto" w:fill="FFFFFF"/>
        </w:rPr>
      </w:pP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Og det bevidner de positive anmeldelser af deres koncerter også</w:t>
      </w:r>
      <w:r w:rsidR="009746D4">
        <w:rPr>
          <w:rFonts w:ascii="Verdana" w:eastAsia="Times New Roman" w:hAnsi="Verdana" w:cs="Arial"/>
          <w:color w:val="333333"/>
          <w:shd w:val="clear" w:color="auto" w:fill="FFFFFF"/>
        </w:rPr>
        <w:t xml:space="preserve"> om, hvor deres </w:t>
      </w:r>
      <w:r w:rsidR="002A086F">
        <w:rPr>
          <w:rFonts w:ascii="Verdana" w:eastAsia="Times New Roman" w:hAnsi="Verdana" w:cs="Arial"/>
          <w:color w:val="333333"/>
          <w:shd w:val="clear" w:color="auto" w:fill="FFFFFF"/>
        </w:rPr>
        <w:t>medrivende energi fremhæves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. </w:t>
      </w:r>
      <w:hyperlink r:id="rId5" w:history="1">
        <w:r w:rsidRPr="000B450B">
          <w:rPr>
            <w:rStyle w:val="Llink"/>
            <w:rFonts w:ascii="Verdana" w:eastAsia="Times New Roman" w:hAnsi="Verdana" w:cs="Arial"/>
            <w:shd w:val="clear" w:color="auto" w:fill="FFFFFF"/>
          </w:rPr>
          <w:t xml:space="preserve">Go </w:t>
        </w:r>
        <w:proofErr w:type="spellStart"/>
        <w:r w:rsidRPr="000B450B">
          <w:rPr>
            <w:rStyle w:val="Llink"/>
            <w:rFonts w:ascii="Verdana" w:eastAsia="Times New Roman" w:hAnsi="Verdana" w:cs="Arial"/>
            <w:shd w:val="clear" w:color="auto" w:fill="FFFFFF"/>
          </w:rPr>
          <w:t>Go</w:t>
        </w:r>
        <w:proofErr w:type="spellEnd"/>
        <w:r w:rsidRPr="000B450B">
          <w:rPr>
            <w:rStyle w:val="Llink"/>
            <w:rFonts w:ascii="Verdana" w:eastAsia="Times New Roman" w:hAnsi="Verdana" w:cs="Arial"/>
            <w:shd w:val="clear" w:color="auto" w:fill="FFFFFF"/>
          </w:rPr>
          <w:t xml:space="preserve"> Berlin</w:t>
        </w:r>
      </w:hyperlink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har spillet sig frem til deres nuværende topform og hav</w:t>
      </w:r>
      <w:r w:rsidR="002A086F">
        <w:rPr>
          <w:rFonts w:ascii="Verdana" w:eastAsia="Times New Roman" w:hAnsi="Verdana" w:cs="Arial"/>
          <w:color w:val="333333"/>
          <w:shd w:val="clear" w:color="auto" w:fill="FFFFFF"/>
        </w:rPr>
        <w:t>d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e sidste år over 80 koncerter i kalenderen, </w:t>
      </w:r>
      <w:r w:rsidR="002A086F">
        <w:rPr>
          <w:rFonts w:ascii="Verdana" w:eastAsia="Times New Roman" w:hAnsi="Verdana" w:cs="Arial"/>
          <w:color w:val="333333"/>
          <w:shd w:val="clear" w:color="auto" w:fill="FFFFFF"/>
        </w:rPr>
        <w:t xml:space="preserve">heriblandt 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Roskilde Festival samt Smukfest. </w:t>
      </w:r>
    </w:p>
    <w:p w14:paraId="51F3C21F" w14:textId="77777777" w:rsidR="002066B8" w:rsidRPr="009746D4" w:rsidRDefault="002066B8" w:rsidP="00716A5A">
      <w:pPr>
        <w:rPr>
          <w:rFonts w:ascii="Verdana" w:hAnsi="Verdana" w:cs="Arial"/>
          <w:b/>
        </w:rPr>
      </w:pPr>
    </w:p>
    <w:p w14:paraId="0F6B0B3D" w14:textId="77777777" w:rsidR="00B74296" w:rsidRPr="009746D4" w:rsidRDefault="009746D4" w:rsidP="00716A5A">
      <w:pPr>
        <w:rPr>
          <w:rFonts w:ascii="Verdana" w:hAnsi="Verdana" w:cs="Arial"/>
          <w:b/>
        </w:rPr>
      </w:pPr>
      <w:r w:rsidRPr="009746D4">
        <w:rPr>
          <w:rFonts w:ascii="Verdana" w:hAnsi="Verdana" w:cs="Arial"/>
          <w:b/>
        </w:rPr>
        <w:t xml:space="preserve">Medrivende rocksange </w:t>
      </w:r>
      <w:bookmarkStart w:id="0" w:name="_GoBack"/>
      <w:bookmarkEnd w:id="0"/>
    </w:p>
    <w:p w14:paraId="189ACCD3" w14:textId="77777777" w:rsidR="00B74296" w:rsidRPr="000B450B" w:rsidRDefault="0025412F" w:rsidP="00716A5A">
      <w:pPr>
        <w:rPr>
          <w:rFonts w:ascii="Verdana" w:hAnsi="Verdana"/>
        </w:rPr>
      </w:pPr>
      <w:r w:rsidRPr="000B450B">
        <w:rPr>
          <w:rFonts w:ascii="Verdana" w:hAnsi="Verdana"/>
        </w:rPr>
        <w:t xml:space="preserve">Musikalsk peger </w:t>
      </w:r>
      <w:r w:rsidR="00B74296" w:rsidRPr="000B450B">
        <w:rPr>
          <w:rFonts w:ascii="Verdana" w:hAnsi="Verdana"/>
        </w:rPr>
        <w:t xml:space="preserve">Go </w:t>
      </w:r>
      <w:proofErr w:type="spellStart"/>
      <w:r w:rsidR="00B74296" w:rsidRPr="000B450B">
        <w:rPr>
          <w:rFonts w:ascii="Verdana" w:hAnsi="Verdana"/>
        </w:rPr>
        <w:t>Go</w:t>
      </w:r>
      <w:proofErr w:type="spellEnd"/>
      <w:r w:rsidR="00B74296" w:rsidRPr="000B450B">
        <w:rPr>
          <w:rFonts w:ascii="Verdana" w:hAnsi="Verdana"/>
        </w:rPr>
        <w:t xml:space="preserve"> Berlin</w:t>
      </w:r>
      <w:r w:rsidRPr="000B450B">
        <w:rPr>
          <w:rFonts w:ascii="Verdana" w:hAnsi="Verdana"/>
        </w:rPr>
        <w:t xml:space="preserve">, i stil med navne som danske The Blue Van og amerikanske Rival Sons, tilbage til 60’erne og 70’ernes klassiske rock, hvor der hentes inspiration fra bands som </w:t>
      </w:r>
      <w:proofErr w:type="spellStart"/>
      <w:r w:rsidRPr="000B450B">
        <w:rPr>
          <w:rFonts w:ascii="Verdana" w:hAnsi="Verdana"/>
        </w:rPr>
        <w:t>Thin</w:t>
      </w:r>
      <w:proofErr w:type="spellEnd"/>
      <w:r w:rsidRPr="000B450B">
        <w:rPr>
          <w:rFonts w:ascii="Verdana" w:hAnsi="Verdana"/>
        </w:rPr>
        <w:t xml:space="preserve"> Lizzy, Led Zeppelin og The Doors.</w:t>
      </w:r>
      <w:r w:rsidRPr="000B450B">
        <w:rPr>
          <w:rFonts w:ascii="Verdana" w:hAnsi="Verdana"/>
        </w:rPr>
        <w:br/>
      </w:r>
      <w:r w:rsidRPr="000B450B">
        <w:rPr>
          <w:rFonts w:ascii="Verdana" w:hAnsi="Verdana"/>
        </w:rPr>
        <w:br/>
        <w:t xml:space="preserve">Under deres liveshows er der dømt ægte </w:t>
      </w:r>
      <w:proofErr w:type="spellStart"/>
      <w:r w:rsidRPr="000B450B">
        <w:rPr>
          <w:rFonts w:ascii="Verdana" w:hAnsi="Verdana"/>
        </w:rPr>
        <w:t>rock’n’roll</w:t>
      </w:r>
      <w:proofErr w:type="spellEnd"/>
      <w:r w:rsidRPr="000B450B">
        <w:rPr>
          <w:rFonts w:ascii="Verdana" w:hAnsi="Verdana"/>
        </w:rPr>
        <w:t xml:space="preserve">-stil med læderjakker, stramme jeans, støvler og 70’er-frisure, hvilket falder godt i spænd med forsanger Christian Viums tilpas rå stemme, guitarsoloer samt iørefaldende rockmelodier.  Nyd den nye video til singlen </w:t>
      </w:r>
      <w:r w:rsidR="00B74296" w:rsidRPr="000B450B">
        <w:rPr>
          <w:rFonts w:ascii="Verdana" w:hAnsi="Verdana"/>
        </w:rPr>
        <w:t>”</w:t>
      </w:r>
      <w:hyperlink r:id="rId6" w:history="1">
        <w:proofErr w:type="spellStart"/>
        <w:r w:rsidRPr="000B450B">
          <w:rPr>
            <w:rStyle w:val="Llink"/>
            <w:rFonts w:ascii="Verdana" w:hAnsi="Verdana"/>
          </w:rPr>
          <w:t>Darkness</w:t>
        </w:r>
        <w:proofErr w:type="spellEnd"/>
      </w:hyperlink>
      <w:r w:rsidR="00B74296" w:rsidRPr="000B450B">
        <w:rPr>
          <w:rFonts w:ascii="Verdana" w:hAnsi="Verdana"/>
        </w:rPr>
        <w:t xml:space="preserve">” fra debutalbummet </w:t>
      </w:r>
      <w:r w:rsidR="00B74296" w:rsidRPr="000B450B">
        <w:rPr>
          <w:rFonts w:ascii="Verdana" w:hAnsi="Verdana"/>
          <w:i/>
        </w:rPr>
        <w:t>New Gold</w:t>
      </w:r>
      <w:r w:rsidRPr="000B450B">
        <w:rPr>
          <w:rFonts w:ascii="Verdana" w:hAnsi="Verdana"/>
        </w:rPr>
        <w:t xml:space="preserve">. </w:t>
      </w:r>
      <w:proofErr w:type="spellStart"/>
      <w:r w:rsidR="00B74296" w:rsidRPr="000B450B">
        <w:rPr>
          <w:rFonts w:ascii="Verdana" w:hAnsi="Verdana"/>
        </w:rPr>
        <w:t>Gaffa</w:t>
      </w:r>
      <w:proofErr w:type="spellEnd"/>
      <w:r w:rsidR="00B74296" w:rsidRPr="000B450B">
        <w:rPr>
          <w:rFonts w:ascii="Verdana" w:hAnsi="Verdana"/>
        </w:rPr>
        <w:t xml:space="preserve"> gav albummet fire stjern</w:t>
      </w:r>
      <w:r w:rsidR="002A086F">
        <w:rPr>
          <w:rFonts w:ascii="Verdana" w:hAnsi="Verdana"/>
        </w:rPr>
        <w:t>er og følgende ord med på vejen:</w:t>
      </w:r>
      <w:r w:rsidR="00B74296" w:rsidRPr="000B450B">
        <w:rPr>
          <w:rFonts w:ascii="Verdana" w:hAnsi="Verdana"/>
        </w:rPr>
        <w:t xml:space="preserve"> </w:t>
      </w:r>
    </w:p>
    <w:p w14:paraId="05B06DD5" w14:textId="77777777" w:rsidR="00B74296" w:rsidRPr="000B450B" w:rsidRDefault="00B74296" w:rsidP="00B74296">
      <w:pPr>
        <w:rPr>
          <w:rFonts w:ascii="Verdana" w:eastAsia="Times New Roman" w:hAnsi="Verdana" w:cs="Times New Roman"/>
        </w:rPr>
      </w:pP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”</w:t>
      </w:r>
      <w:r w:rsidRPr="000B450B">
        <w:rPr>
          <w:rFonts w:ascii="Verdana" w:eastAsia="Times New Roman" w:hAnsi="Verdana" w:cs="Arial"/>
          <w:i/>
          <w:color w:val="333333"/>
          <w:shd w:val="clear" w:color="auto" w:fill="FFFFFF"/>
        </w:rPr>
        <w:t>En god flok interessante og ganske medrivende sange. Og så skal fandenivoldskheden, energien og den insisteren, drengene lægger i rendyrket rock og rul honoreres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.”</w:t>
      </w:r>
    </w:p>
    <w:p w14:paraId="5C723A2D" w14:textId="77777777" w:rsidR="002066B8" w:rsidRPr="000B450B" w:rsidRDefault="0025412F" w:rsidP="00716A5A">
      <w:pPr>
        <w:rPr>
          <w:rFonts w:ascii="Verdana" w:hAnsi="Verdana" w:cs="Arial"/>
        </w:rPr>
      </w:pPr>
      <w:r w:rsidRPr="000B450B">
        <w:rPr>
          <w:rFonts w:ascii="Verdana" w:hAnsi="Verdana"/>
        </w:rPr>
        <w:br/>
      </w:r>
      <w:r w:rsidR="009746D4">
        <w:rPr>
          <w:rFonts w:ascii="Verdana" w:hAnsi="Verdana" w:cs="Arial"/>
          <w:b/>
        </w:rPr>
        <w:t xml:space="preserve">LA-invitation </w:t>
      </w:r>
    </w:p>
    <w:p w14:paraId="252EBA39" w14:textId="77777777" w:rsidR="00716A5A" w:rsidRPr="000B450B" w:rsidRDefault="00B74296" w:rsidP="00716A5A">
      <w:pPr>
        <w:rPr>
          <w:rFonts w:ascii="Verdana" w:eastAsia="Times New Roman" w:hAnsi="Verdana" w:cs="Arial"/>
          <w:color w:val="333333"/>
          <w:shd w:val="clear" w:color="auto" w:fill="FFFFFF"/>
        </w:rPr>
      </w:pPr>
      <w:r w:rsidRPr="000B450B">
        <w:rPr>
          <w:rFonts w:ascii="Verdana" w:hAnsi="Verdana" w:cs="Arial"/>
        </w:rPr>
        <w:t xml:space="preserve">I april var bandet inviteret til </w:t>
      </w:r>
      <w:r w:rsidR="002066B8" w:rsidRPr="000B450B">
        <w:rPr>
          <w:rFonts w:ascii="Verdana" w:hAnsi="Verdana" w:cs="Arial"/>
        </w:rPr>
        <w:t xml:space="preserve">Los Angeles </w:t>
      </w:r>
      <w:r w:rsidRPr="000B450B">
        <w:rPr>
          <w:rFonts w:ascii="Verdana" w:hAnsi="Verdana" w:cs="Arial"/>
        </w:rPr>
        <w:t xml:space="preserve">af </w:t>
      </w:r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>arrangøren af branchefestivalen MUSEXPO, A&amp;R Worldwide, der arbejder med udvikling af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nye</w:t>
      </w:r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kunstneriske talenter. Go </w:t>
      </w:r>
      <w:proofErr w:type="spellStart"/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>Go</w:t>
      </w:r>
      <w:proofErr w:type="spellEnd"/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Berlin blev efter deres koncert på </w:t>
      </w:r>
      <w:proofErr w:type="spellStart"/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>Reeperbahn</w:t>
      </w:r>
      <w:proofErr w:type="spellEnd"/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Festival i Hamburg i september 2013 udvalgt af A&amp;R Worldwide som et af kun 30 bands til at op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>træde i forbindelse med MUSEXPO. Festivalen</w:t>
      </w:r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har</w:t>
      </w:r>
      <w:r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tidligere</w:t>
      </w:r>
      <w:r w:rsidR="002066B8" w:rsidRP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 været med til at starte karrierer for navne som Robyn, Jes</w:t>
      </w:r>
      <w:r w:rsidR="000B450B">
        <w:rPr>
          <w:rFonts w:ascii="Verdana" w:eastAsia="Times New Roman" w:hAnsi="Verdana" w:cs="Arial"/>
          <w:color w:val="333333"/>
          <w:shd w:val="clear" w:color="auto" w:fill="FFFFFF"/>
        </w:rPr>
        <w:t xml:space="preserve">se J og Katy Perry. </w:t>
      </w:r>
      <w:r w:rsidR="00716A5A" w:rsidRPr="000B450B">
        <w:rPr>
          <w:rFonts w:ascii="Verdana" w:hAnsi="Verdana"/>
        </w:rPr>
        <w:br/>
      </w:r>
      <w:r w:rsidR="000B450B">
        <w:rPr>
          <w:rFonts w:ascii="Verdana" w:hAnsi="Verdana"/>
        </w:rPr>
        <w:t>Så d</w:t>
      </w:r>
      <w:r w:rsidR="00716A5A" w:rsidRPr="000B450B">
        <w:rPr>
          <w:rFonts w:ascii="Verdana" w:hAnsi="Verdana"/>
        </w:rPr>
        <w:t xml:space="preserve">er er dømt ægte </w:t>
      </w:r>
      <w:proofErr w:type="spellStart"/>
      <w:r w:rsidR="00716A5A" w:rsidRPr="000B450B">
        <w:rPr>
          <w:rFonts w:ascii="Verdana" w:hAnsi="Verdana"/>
        </w:rPr>
        <w:t>rock’n’roll</w:t>
      </w:r>
      <w:proofErr w:type="spellEnd"/>
      <w:r w:rsidR="00716A5A" w:rsidRPr="000B450B">
        <w:rPr>
          <w:rFonts w:ascii="Verdana" w:hAnsi="Verdana"/>
        </w:rPr>
        <w:t xml:space="preserve">, når de erfarne </w:t>
      </w:r>
      <w:proofErr w:type="spellStart"/>
      <w:r w:rsidR="00716A5A" w:rsidRPr="000B450B">
        <w:rPr>
          <w:rFonts w:ascii="Verdana" w:hAnsi="Verdana"/>
        </w:rPr>
        <w:t>aarhusianere</w:t>
      </w:r>
      <w:proofErr w:type="spellEnd"/>
      <w:r w:rsidR="00716A5A" w:rsidRPr="000B450B">
        <w:rPr>
          <w:rFonts w:ascii="Verdana" w:hAnsi="Verdana"/>
        </w:rPr>
        <w:t xml:space="preserve"> indtager scenen i Lille VEGA med læderjakker, </w:t>
      </w:r>
      <w:proofErr w:type="spellStart"/>
      <w:r w:rsidR="00716A5A" w:rsidRPr="000B450B">
        <w:rPr>
          <w:rFonts w:ascii="Verdana" w:hAnsi="Verdana"/>
        </w:rPr>
        <w:t>guitarrifs</w:t>
      </w:r>
      <w:proofErr w:type="spellEnd"/>
      <w:r w:rsidR="00716A5A" w:rsidRPr="000B450B">
        <w:rPr>
          <w:rFonts w:ascii="Verdana" w:hAnsi="Verdana"/>
        </w:rPr>
        <w:t xml:space="preserve"> og rockattitude til koncerten i november.</w:t>
      </w:r>
    </w:p>
    <w:p w14:paraId="0CAAE970" w14:textId="77777777" w:rsidR="00716A5A" w:rsidRPr="000B450B" w:rsidRDefault="00716A5A" w:rsidP="00716A5A">
      <w:pPr>
        <w:rPr>
          <w:rFonts w:ascii="Verdana" w:hAnsi="Verdana"/>
          <w:iCs/>
        </w:rPr>
      </w:pPr>
    </w:p>
    <w:p w14:paraId="13CA212B" w14:textId="77777777" w:rsidR="00716A5A" w:rsidRPr="000B450B" w:rsidRDefault="00716A5A" w:rsidP="00716A5A">
      <w:pPr>
        <w:rPr>
          <w:rFonts w:ascii="Verdana" w:hAnsi="Verdana" w:cs="Arial"/>
        </w:rPr>
      </w:pPr>
      <w:r w:rsidRPr="000B450B">
        <w:rPr>
          <w:rFonts w:ascii="Verdana" w:hAnsi="Verdana" w:cs="Arial"/>
          <w:b/>
        </w:rPr>
        <w:t>Fakta om koncerten</w:t>
      </w:r>
      <w:r w:rsidRPr="000B450B">
        <w:rPr>
          <w:rFonts w:ascii="Verdana" w:hAnsi="Verdana" w:cs="Arial"/>
        </w:rPr>
        <w:t>:</w:t>
      </w:r>
    </w:p>
    <w:p w14:paraId="4C6719EE" w14:textId="77777777" w:rsidR="00716A5A" w:rsidRPr="000B450B" w:rsidRDefault="00716A5A" w:rsidP="00716A5A">
      <w:pPr>
        <w:rPr>
          <w:rFonts w:ascii="Verdana" w:hAnsi="Verdana" w:cs="Arial"/>
        </w:rPr>
      </w:pPr>
      <w:r w:rsidRPr="000B450B">
        <w:rPr>
          <w:rFonts w:ascii="Verdana" w:hAnsi="Verdana" w:cs="Arial"/>
        </w:rPr>
        <w:t xml:space="preserve">Go </w:t>
      </w:r>
      <w:proofErr w:type="spellStart"/>
      <w:r w:rsidRPr="000B450B">
        <w:rPr>
          <w:rFonts w:ascii="Verdana" w:hAnsi="Verdana" w:cs="Arial"/>
        </w:rPr>
        <w:t>Go</w:t>
      </w:r>
      <w:proofErr w:type="spellEnd"/>
      <w:r w:rsidRPr="000B450B">
        <w:rPr>
          <w:rFonts w:ascii="Verdana" w:hAnsi="Verdana" w:cs="Arial"/>
        </w:rPr>
        <w:t xml:space="preserve"> Berlin </w:t>
      </w:r>
    </w:p>
    <w:p w14:paraId="2A5A98DA" w14:textId="77777777" w:rsidR="00716A5A" w:rsidRPr="000B450B" w:rsidRDefault="00716A5A" w:rsidP="00716A5A">
      <w:pPr>
        <w:rPr>
          <w:rFonts w:ascii="Verdana" w:hAnsi="Verdana" w:cs="Arial"/>
        </w:rPr>
      </w:pPr>
      <w:r w:rsidRPr="000B450B">
        <w:rPr>
          <w:rFonts w:ascii="Verdana" w:hAnsi="Verdana" w:cs="Arial"/>
        </w:rPr>
        <w:t xml:space="preserve">Fredag den 28. november. kl. 21.00 </w:t>
      </w:r>
    </w:p>
    <w:p w14:paraId="70A6B16B" w14:textId="77777777" w:rsidR="00716A5A" w:rsidRPr="000B450B" w:rsidRDefault="00716A5A" w:rsidP="00716A5A">
      <w:pPr>
        <w:rPr>
          <w:rFonts w:ascii="Verdana" w:hAnsi="Verdana" w:cs="Arial"/>
        </w:rPr>
      </w:pPr>
      <w:r w:rsidRPr="000B450B">
        <w:rPr>
          <w:rFonts w:ascii="Verdana" w:hAnsi="Verdana" w:cs="Arial"/>
        </w:rPr>
        <w:t xml:space="preserve">Lille VEGA, Enghavevej 40, 1674 København V </w:t>
      </w:r>
    </w:p>
    <w:p w14:paraId="45F147FD" w14:textId="77777777" w:rsidR="00716A5A" w:rsidRPr="009746D4" w:rsidRDefault="00716A5A">
      <w:pPr>
        <w:rPr>
          <w:rFonts w:ascii="Verdana" w:hAnsi="Verdana" w:cs="Arial"/>
          <w:i/>
        </w:rPr>
      </w:pPr>
      <w:r w:rsidRPr="000B450B">
        <w:rPr>
          <w:rFonts w:ascii="Verdana" w:hAnsi="Verdana" w:cs="Arial"/>
        </w:rPr>
        <w:lastRenderedPageBreak/>
        <w:t xml:space="preserve">Billetpris: 120 kr. + gebyr </w:t>
      </w:r>
      <w:r w:rsidRPr="000B450B">
        <w:rPr>
          <w:rFonts w:ascii="Verdana" w:hAnsi="Verdana" w:cs="Arial"/>
        </w:rPr>
        <w:br/>
        <w:t xml:space="preserve">Billetsalget starter senere i dag via </w:t>
      </w:r>
      <w:proofErr w:type="spellStart"/>
      <w:r w:rsidRPr="000B450B">
        <w:rPr>
          <w:rFonts w:ascii="Verdana" w:hAnsi="Verdana" w:cs="Arial"/>
        </w:rPr>
        <w:t>VEGAs</w:t>
      </w:r>
      <w:proofErr w:type="spellEnd"/>
      <w:r w:rsidRPr="000B450B">
        <w:rPr>
          <w:rFonts w:ascii="Verdana" w:hAnsi="Verdana" w:cs="Arial"/>
        </w:rPr>
        <w:t xml:space="preserve"> hjemmeside og billetnet. </w:t>
      </w:r>
    </w:p>
    <w:sectPr w:rsidR="00716A5A" w:rsidRPr="009746D4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A"/>
    <w:rsid w:val="000B450B"/>
    <w:rsid w:val="002066B8"/>
    <w:rsid w:val="0025412F"/>
    <w:rsid w:val="002A086F"/>
    <w:rsid w:val="00361E47"/>
    <w:rsid w:val="005B5851"/>
    <w:rsid w:val="00716A5A"/>
    <w:rsid w:val="009746D4"/>
    <w:rsid w:val="00B74296"/>
    <w:rsid w:val="00D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74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16A5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16A5A"/>
  </w:style>
  <w:style w:type="character" w:styleId="Kraftig">
    <w:name w:val="Strong"/>
    <w:basedOn w:val="Standardskrifttypeiafsnit"/>
    <w:uiPriority w:val="22"/>
    <w:qFormat/>
    <w:rsid w:val="00716A5A"/>
    <w:rPr>
      <w:b/>
      <w:bCs/>
    </w:rPr>
  </w:style>
  <w:style w:type="character" w:styleId="Fremhvning">
    <w:name w:val="Emphasis"/>
    <w:basedOn w:val="Standardskrifttypeiafsnit"/>
    <w:uiPriority w:val="20"/>
    <w:qFormat/>
    <w:rsid w:val="00716A5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16A5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16A5A"/>
  </w:style>
  <w:style w:type="character" w:styleId="Kraftig">
    <w:name w:val="Strong"/>
    <w:basedOn w:val="Standardskrifttypeiafsnit"/>
    <w:uiPriority w:val="22"/>
    <w:qFormat/>
    <w:rsid w:val="00716A5A"/>
    <w:rPr>
      <w:b/>
      <w:bCs/>
    </w:rPr>
  </w:style>
  <w:style w:type="character" w:styleId="Fremhvning">
    <w:name w:val="Emphasis"/>
    <w:basedOn w:val="Standardskrifttypeiafsnit"/>
    <w:uiPriority w:val="20"/>
    <w:qFormat/>
    <w:rsid w:val="00716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ogoberlin?fref=ts" TargetMode="External"/><Relationship Id="rId6" Type="http://schemas.openxmlformats.org/officeDocument/2006/relationships/hyperlink" Target="http://www.youtube.com/watch?v=aZo-T7Mt34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344</Words>
  <Characters>2105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2014-05-05T13:58:00Z</cp:lastPrinted>
  <dcterms:created xsi:type="dcterms:W3CDTF">2014-05-05T12:00:00Z</dcterms:created>
  <dcterms:modified xsi:type="dcterms:W3CDTF">2014-05-05T14:06:00Z</dcterms:modified>
</cp:coreProperties>
</file>