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3ECF" w14:textId="27BE012D" w:rsidR="00CC3D4B" w:rsidRDefault="00CD343A" w:rsidP="00837AB5">
      <w:pPr>
        <w:pStyle w:val="StandardWeb"/>
        <w:tabs>
          <w:tab w:val="right" w:pos="9072"/>
        </w:tabs>
        <w:spacing w:before="0" w:beforeAutospacing="0" w:after="240" w:afterAutospacing="0"/>
        <w:jc w:val="left"/>
        <w:rPr>
          <w:rFonts w:ascii="Arial" w:hAnsi="Arial" w:cs="Arial"/>
          <w:b/>
          <w:sz w:val="28"/>
          <w:szCs w:val="28"/>
        </w:rPr>
      </w:pPr>
      <w:bookmarkStart w:id="0" w:name="_GoBack"/>
      <w:bookmarkEnd w:id="0"/>
      <w:r>
        <w:rPr>
          <w:rFonts w:ascii="Arial" w:hAnsi="Arial" w:cs="Arial"/>
          <w:b/>
          <w:spacing w:val="20"/>
          <w:sz w:val="28"/>
          <w:szCs w:val="28"/>
        </w:rPr>
        <w:t>P</w:t>
      </w:r>
      <w:r w:rsidR="009164F6" w:rsidRPr="009173F9">
        <w:rPr>
          <w:rFonts w:ascii="Arial" w:hAnsi="Arial" w:cs="Arial"/>
          <w:b/>
          <w:spacing w:val="20"/>
          <w:sz w:val="28"/>
          <w:szCs w:val="28"/>
        </w:rPr>
        <w:t>RESSEINFORMATION</w:t>
      </w:r>
      <w:r w:rsidR="009164F6" w:rsidRPr="009173F9">
        <w:rPr>
          <w:rFonts w:ascii="Arial" w:hAnsi="Arial" w:cs="Arial"/>
          <w:b/>
          <w:sz w:val="28"/>
          <w:szCs w:val="28"/>
        </w:rPr>
        <w:t xml:space="preserve">                                   </w:t>
      </w:r>
      <w:r w:rsidR="002976F1" w:rsidRPr="009173F9">
        <w:rPr>
          <w:rFonts w:ascii="Arial" w:hAnsi="Arial" w:cs="Arial"/>
          <w:b/>
          <w:sz w:val="28"/>
          <w:szCs w:val="28"/>
        </w:rPr>
        <w:tab/>
      </w:r>
      <w:r w:rsidR="009341B8">
        <w:rPr>
          <w:rFonts w:ascii="Arial" w:hAnsi="Arial" w:cs="Arial"/>
          <w:b/>
          <w:sz w:val="28"/>
          <w:szCs w:val="28"/>
        </w:rPr>
        <w:t xml:space="preserve"> </w:t>
      </w:r>
      <w:r w:rsidR="00313C80">
        <w:rPr>
          <w:rFonts w:ascii="Arial" w:hAnsi="Arial" w:cs="Arial"/>
          <w:b/>
          <w:sz w:val="28"/>
          <w:szCs w:val="28"/>
        </w:rPr>
        <w:t xml:space="preserve">9. Juni </w:t>
      </w:r>
      <w:r w:rsidR="00C15EB4" w:rsidRPr="009173F9">
        <w:rPr>
          <w:rFonts w:ascii="Arial" w:hAnsi="Arial" w:cs="Arial"/>
          <w:b/>
          <w:sz w:val="28"/>
          <w:szCs w:val="28"/>
        </w:rPr>
        <w:t>20</w:t>
      </w:r>
      <w:r w:rsidR="00516CD1">
        <w:rPr>
          <w:rFonts w:ascii="Arial" w:hAnsi="Arial" w:cs="Arial"/>
          <w:b/>
          <w:sz w:val="28"/>
          <w:szCs w:val="28"/>
        </w:rPr>
        <w:t>20</w:t>
      </w:r>
      <w:r w:rsidR="00CC3D4B">
        <w:rPr>
          <w:rFonts w:ascii="Arial" w:hAnsi="Arial" w:cs="Arial"/>
          <w:b/>
          <w:sz w:val="28"/>
          <w:szCs w:val="28"/>
        </w:rPr>
        <w:br/>
      </w:r>
    </w:p>
    <w:p w14:paraId="5CA5A6F7" w14:textId="7DAFC526" w:rsidR="00837AB5" w:rsidRDefault="00410BDE" w:rsidP="00837AB5">
      <w:pPr>
        <w:pStyle w:val="StandardWeb"/>
        <w:tabs>
          <w:tab w:val="right" w:pos="9072"/>
        </w:tabs>
        <w:spacing w:before="0" w:beforeAutospacing="0" w:after="240" w:afterAutospacing="0"/>
        <w:jc w:val="left"/>
        <w:rPr>
          <w:rFonts w:ascii="Arial" w:hAnsi="Arial" w:cs="Arial"/>
          <w:b/>
          <w:sz w:val="28"/>
          <w:szCs w:val="28"/>
        </w:rPr>
      </w:pPr>
      <w:r>
        <w:rPr>
          <w:rFonts w:ascii="Arial" w:hAnsi="Arial" w:cs="Arial"/>
          <w:b/>
          <w:sz w:val="28"/>
          <w:szCs w:val="28"/>
        </w:rPr>
        <w:t>K</w:t>
      </w:r>
      <w:r w:rsidR="005056FC">
        <w:rPr>
          <w:rFonts w:ascii="Arial" w:hAnsi="Arial" w:cs="Arial"/>
          <w:b/>
          <w:sz w:val="28"/>
          <w:szCs w:val="28"/>
        </w:rPr>
        <w:t xml:space="preserve">onzert </w:t>
      </w:r>
      <w:proofErr w:type="spellStart"/>
      <w:r w:rsidR="005056FC">
        <w:rPr>
          <w:rFonts w:ascii="Arial" w:hAnsi="Arial" w:cs="Arial"/>
          <w:b/>
          <w:sz w:val="28"/>
          <w:szCs w:val="28"/>
        </w:rPr>
        <w:t>t</w:t>
      </w:r>
      <w:r w:rsidR="00163003">
        <w:rPr>
          <w:rFonts w:ascii="Arial" w:hAnsi="Arial" w:cs="Arial"/>
          <w:b/>
          <w:sz w:val="28"/>
          <w:szCs w:val="28"/>
        </w:rPr>
        <w:t>oGo</w:t>
      </w:r>
      <w:proofErr w:type="spellEnd"/>
      <w:r w:rsidR="00837AB5">
        <w:rPr>
          <w:rFonts w:ascii="Arial" w:hAnsi="Arial" w:cs="Arial"/>
          <w:b/>
          <w:sz w:val="28"/>
          <w:szCs w:val="28"/>
        </w:rPr>
        <w:t xml:space="preserve">, </w:t>
      </w:r>
      <w:r w:rsidR="002537B9">
        <w:rPr>
          <w:rFonts w:ascii="Arial" w:hAnsi="Arial" w:cs="Arial"/>
          <w:b/>
          <w:sz w:val="28"/>
          <w:szCs w:val="28"/>
        </w:rPr>
        <w:t>musikalische Schnitzeljagd</w:t>
      </w:r>
      <w:r w:rsidR="00837AB5">
        <w:rPr>
          <w:rFonts w:ascii="Arial" w:hAnsi="Arial" w:cs="Arial"/>
          <w:b/>
          <w:sz w:val="28"/>
          <w:szCs w:val="28"/>
        </w:rPr>
        <w:t xml:space="preserve"> und Kunstschätze aus 30 Jahren </w:t>
      </w:r>
    </w:p>
    <w:p w14:paraId="36490DEE" w14:textId="3BA4EFBC" w:rsidR="008D721D" w:rsidRPr="00CC3D4B" w:rsidRDefault="00CC3D4B" w:rsidP="00837AB5">
      <w:pPr>
        <w:pStyle w:val="StandardWeb"/>
        <w:tabs>
          <w:tab w:val="right" w:pos="9072"/>
        </w:tabs>
        <w:spacing w:before="0" w:beforeAutospacing="0" w:after="240" w:afterAutospacing="0"/>
        <w:jc w:val="left"/>
        <w:rPr>
          <w:rFonts w:ascii="Arial" w:hAnsi="Arial" w:cs="Arial"/>
          <w:b/>
          <w:sz w:val="24"/>
          <w:szCs w:val="24"/>
          <w:shd w:val="clear" w:color="auto" w:fill="FFFFFF"/>
        </w:rPr>
      </w:pPr>
      <w:r w:rsidRPr="00CC3D4B">
        <w:rPr>
          <w:rFonts w:ascii="Arial" w:hAnsi="Arial" w:cs="Arial"/>
          <w:b/>
          <w:sz w:val="24"/>
          <w:szCs w:val="24"/>
        </w:rPr>
        <w:t xml:space="preserve">Drei Kulturtipps für die nächsten Tage und Wochen </w:t>
      </w:r>
      <w:r w:rsidR="00837AB5" w:rsidRPr="00CC3D4B">
        <w:rPr>
          <w:rFonts w:ascii="Arial" w:hAnsi="Arial" w:cs="Arial"/>
          <w:b/>
          <w:sz w:val="24"/>
          <w:szCs w:val="24"/>
        </w:rPr>
        <w:t xml:space="preserve"> </w:t>
      </w:r>
    </w:p>
    <w:p w14:paraId="17890752" w14:textId="2B9E2BFC" w:rsidR="005056FC" w:rsidRPr="005056FC" w:rsidRDefault="005056FC" w:rsidP="005056FC">
      <w:pPr>
        <w:pStyle w:val="StandardWeb"/>
        <w:tabs>
          <w:tab w:val="right" w:pos="9072"/>
        </w:tabs>
        <w:spacing w:before="0" w:beforeAutospacing="0" w:after="0" w:afterAutospacing="0"/>
        <w:jc w:val="left"/>
        <w:rPr>
          <w:rFonts w:ascii="Arial" w:hAnsi="Arial" w:cs="Arial"/>
          <w:b/>
          <w:sz w:val="22"/>
          <w:szCs w:val="22"/>
          <w:shd w:val="clear" w:color="auto" w:fill="FFFFFF"/>
        </w:rPr>
      </w:pPr>
      <w:proofErr w:type="spellStart"/>
      <w:r w:rsidRPr="005056FC">
        <w:rPr>
          <w:rFonts w:ascii="Arial" w:hAnsi="Arial" w:cs="Arial"/>
          <w:b/>
          <w:sz w:val="22"/>
          <w:szCs w:val="22"/>
          <w:shd w:val="clear" w:color="auto" w:fill="FFFFFF"/>
        </w:rPr>
        <w:t>Kon</w:t>
      </w:r>
      <w:r w:rsidR="0016413F">
        <w:rPr>
          <w:rFonts w:ascii="Arial" w:hAnsi="Arial" w:cs="Arial"/>
          <w:b/>
          <w:sz w:val="22"/>
          <w:szCs w:val="22"/>
          <w:shd w:val="clear" w:color="auto" w:fill="FFFFFF"/>
        </w:rPr>
        <w:t>zert.to.go</w:t>
      </w:r>
      <w:proofErr w:type="spellEnd"/>
      <w:r w:rsidR="0016413F">
        <w:rPr>
          <w:rFonts w:ascii="Arial" w:hAnsi="Arial" w:cs="Arial"/>
          <w:b/>
          <w:sz w:val="22"/>
          <w:szCs w:val="22"/>
          <w:shd w:val="clear" w:color="auto" w:fill="FFFFFF"/>
        </w:rPr>
        <w:t xml:space="preserve"> im Elbe-Elster-Land</w:t>
      </w:r>
    </w:p>
    <w:p w14:paraId="68E1C600" w14:textId="2B4E6F07" w:rsidR="00410BDE" w:rsidRDefault="00906E93" w:rsidP="00410BDE">
      <w:pPr>
        <w:pStyle w:val="StandardWeb"/>
        <w:tabs>
          <w:tab w:val="right" w:pos="9072"/>
        </w:tabs>
        <w:spacing w:before="0" w:beforeAutospacing="0" w:after="0" w:afterAutospacing="0"/>
        <w:jc w:val="left"/>
        <w:rPr>
          <w:rFonts w:ascii="Arial" w:hAnsi="Arial" w:cs="Arial"/>
          <w:sz w:val="22"/>
          <w:szCs w:val="22"/>
          <w:shd w:val="clear" w:color="auto" w:fill="FFFFFF"/>
        </w:rPr>
      </w:pPr>
      <w:r>
        <w:rPr>
          <w:rFonts w:ascii="Arial" w:hAnsi="Arial" w:cs="Arial"/>
          <w:sz w:val="22"/>
          <w:szCs w:val="22"/>
          <w:shd w:val="clear" w:color="auto" w:fill="FFFFFF"/>
        </w:rPr>
        <w:t>E</w:t>
      </w:r>
      <w:r w:rsidR="005056FC" w:rsidRPr="005056FC">
        <w:rPr>
          <w:rFonts w:ascii="Arial" w:hAnsi="Arial" w:cs="Arial"/>
          <w:sz w:val="22"/>
          <w:szCs w:val="22"/>
          <w:shd w:val="clear" w:color="auto" w:fill="FFFFFF"/>
        </w:rPr>
        <w:t>i</w:t>
      </w:r>
      <w:r>
        <w:rPr>
          <w:rFonts w:ascii="Arial" w:hAnsi="Arial" w:cs="Arial"/>
          <w:sz w:val="22"/>
          <w:szCs w:val="22"/>
          <w:shd w:val="clear" w:color="auto" w:fill="FFFFFF"/>
        </w:rPr>
        <w:t xml:space="preserve">n ungewöhnliches Konzert findet am </w:t>
      </w:r>
      <w:r w:rsidR="005056FC" w:rsidRPr="005056FC">
        <w:rPr>
          <w:rFonts w:ascii="Arial" w:hAnsi="Arial" w:cs="Arial"/>
          <w:sz w:val="22"/>
          <w:szCs w:val="22"/>
          <w:shd w:val="clear" w:color="auto" w:fill="FFFFFF"/>
        </w:rPr>
        <w:t>11. Juni in der Sängerstadt Finsterw</w:t>
      </w:r>
      <w:r w:rsidR="005056FC">
        <w:rPr>
          <w:rFonts w:ascii="Arial" w:hAnsi="Arial" w:cs="Arial"/>
          <w:sz w:val="22"/>
          <w:szCs w:val="22"/>
          <w:shd w:val="clear" w:color="auto" w:fill="FFFFFF"/>
        </w:rPr>
        <w:t>alde statt</w:t>
      </w:r>
      <w:r>
        <w:rPr>
          <w:rFonts w:ascii="Arial" w:hAnsi="Arial" w:cs="Arial"/>
          <w:sz w:val="22"/>
          <w:szCs w:val="22"/>
          <w:shd w:val="clear" w:color="auto" w:fill="FFFFFF"/>
        </w:rPr>
        <w:t xml:space="preserve">. </w:t>
      </w:r>
      <w:r w:rsidR="005056FC" w:rsidRPr="005056FC">
        <w:rPr>
          <w:rFonts w:ascii="Arial" w:hAnsi="Arial" w:cs="Arial"/>
          <w:sz w:val="22"/>
          <w:szCs w:val="22"/>
          <w:shd w:val="clear" w:color="auto" w:fill="FFFFFF"/>
        </w:rPr>
        <w:t xml:space="preserve">Der </w:t>
      </w:r>
      <w:r>
        <w:rPr>
          <w:rFonts w:ascii="Arial" w:hAnsi="Arial" w:cs="Arial"/>
          <w:sz w:val="22"/>
          <w:szCs w:val="22"/>
          <w:shd w:val="clear" w:color="auto" w:fill="FFFFFF"/>
        </w:rPr>
        <w:t xml:space="preserve">bekannte </w:t>
      </w:r>
      <w:r w:rsidR="005056FC" w:rsidRPr="005056FC">
        <w:rPr>
          <w:rFonts w:ascii="Arial" w:hAnsi="Arial" w:cs="Arial"/>
          <w:sz w:val="22"/>
          <w:szCs w:val="22"/>
          <w:shd w:val="clear" w:color="auto" w:fill="FFFFFF"/>
        </w:rPr>
        <w:t>Pianist</w:t>
      </w:r>
      <w:r>
        <w:rPr>
          <w:rFonts w:ascii="Arial" w:hAnsi="Arial" w:cs="Arial"/>
          <w:sz w:val="22"/>
          <w:szCs w:val="22"/>
          <w:shd w:val="clear" w:color="auto" w:fill="FFFFFF"/>
        </w:rPr>
        <w:t xml:space="preserve"> </w:t>
      </w:r>
      <w:r w:rsidR="005056FC" w:rsidRPr="005056FC">
        <w:rPr>
          <w:rFonts w:ascii="Arial" w:hAnsi="Arial" w:cs="Arial"/>
          <w:sz w:val="22"/>
          <w:szCs w:val="22"/>
          <w:shd w:val="clear" w:color="auto" w:fill="FFFFFF"/>
        </w:rPr>
        <w:t>Justus Frantz konzertiert auf einer rollenden Schwerlastbühne, die an</w:t>
      </w:r>
      <w:r w:rsidR="00410BDE">
        <w:rPr>
          <w:rFonts w:ascii="Arial" w:hAnsi="Arial" w:cs="Arial"/>
          <w:sz w:val="22"/>
          <w:szCs w:val="22"/>
          <w:shd w:val="clear" w:color="auto" w:fill="FFFFFF"/>
        </w:rPr>
        <w:t xml:space="preserve"> </w:t>
      </w:r>
      <w:r w:rsidR="005056FC" w:rsidRPr="005056FC">
        <w:rPr>
          <w:rFonts w:ascii="Arial" w:hAnsi="Arial" w:cs="Arial"/>
          <w:sz w:val="22"/>
          <w:szCs w:val="22"/>
          <w:shd w:val="clear" w:color="auto" w:fill="FFFFFF"/>
        </w:rPr>
        <w:t>verschiedenen „Kulturhaltestellen“ stoppt</w:t>
      </w:r>
      <w:r w:rsidR="00CC3D4B">
        <w:rPr>
          <w:rFonts w:ascii="Arial" w:hAnsi="Arial" w:cs="Arial"/>
          <w:sz w:val="22"/>
          <w:szCs w:val="22"/>
          <w:shd w:val="clear" w:color="auto" w:fill="FFFFFF"/>
        </w:rPr>
        <w:t>: ein</w:t>
      </w:r>
      <w:r>
        <w:rPr>
          <w:rFonts w:ascii="Arial" w:hAnsi="Arial" w:cs="Arial"/>
          <w:sz w:val="22"/>
          <w:szCs w:val="22"/>
          <w:shd w:val="clear" w:color="auto" w:fill="FFFFFF"/>
        </w:rPr>
        <w:t xml:space="preserve"> </w:t>
      </w:r>
      <w:r w:rsidR="005056FC" w:rsidRPr="005056FC">
        <w:rPr>
          <w:rFonts w:ascii="Arial" w:hAnsi="Arial" w:cs="Arial"/>
          <w:sz w:val="22"/>
          <w:szCs w:val="22"/>
          <w:shd w:val="clear" w:color="auto" w:fill="FFFFFF"/>
        </w:rPr>
        <w:t>„</w:t>
      </w:r>
      <w:proofErr w:type="spellStart"/>
      <w:r w:rsidR="005056FC" w:rsidRPr="005056FC">
        <w:rPr>
          <w:rFonts w:ascii="Arial" w:hAnsi="Arial" w:cs="Arial"/>
          <w:sz w:val="22"/>
          <w:szCs w:val="22"/>
          <w:shd w:val="clear" w:color="auto" w:fill="FFFFFF"/>
        </w:rPr>
        <w:t>Konzert.to.go</w:t>
      </w:r>
      <w:proofErr w:type="spellEnd"/>
      <w:r w:rsidR="005056FC" w:rsidRPr="005056FC">
        <w:rPr>
          <w:rFonts w:ascii="Arial" w:hAnsi="Arial" w:cs="Arial"/>
          <w:sz w:val="22"/>
          <w:szCs w:val="22"/>
          <w:shd w:val="clear" w:color="auto" w:fill="FFFFFF"/>
        </w:rPr>
        <w:t>“</w:t>
      </w:r>
      <w:r w:rsidR="0016413F">
        <w:rPr>
          <w:rFonts w:ascii="Arial" w:hAnsi="Arial" w:cs="Arial"/>
          <w:sz w:val="22"/>
          <w:szCs w:val="22"/>
          <w:shd w:val="clear" w:color="auto" w:fill="FFFFFF"/>
        </w:rPr>
        <w:t xml:space="preserve"> in Zeiten</w:t>
      </w:r>
      <w:r w:rsidR="005056FC" w:rsidRPr="005056FC">
        <w:rPr>
          <w:rFonts w:ascii="Arial" w:hAnsi="Arial" w:cs="Arial"/>
          <w:sz w:val="22"/>
          <w:szCs w:val="22"/>
          <w:shd w:val="clear" w:color="auto" w:fill="FFFFFF"/>
        </w:rPr>
        <w:t xml:space="preserve">, in denen </w:t>
      </w:r>
      <w:r w:rsidR="0016413F">
        <w:rPr>
          <w:rFonts w:ascii="Arial" w:hAnsi="Arial" w:cs="Arial"/>
          <w:sz w:val="22"/>
          <w:szCs w:val="22"/>
          <w:shd w:val="clear" w:color="auto" w:fill="FFFFFF"/>
        </w:rPr>
        <w:t xml:space="preserve">Kulturveranstalter ungewöhnliche Wege gehen müssen. </w:t>
      </w:r>
      <w:r>
        <w:rPr>
          <w:rFonts w:ascii="Arial" w:hAnsi="Arial" w:cs="Arial"/>
          <w:sz w:val="22"/>
          <w:szCs w:val="22"/>
          <w:shd w:val="clear" w:color="auto" w:fill="FFFFFF"/>
        </w:rPr>
        <w:t xml:space="preserve">Die Brandenburger Festspiele machen dieses </w:t>
      </w:r>
      <w:r w:rsidR="0016413F">
        <w:rPr>
          <w:rFonts w:ascii="Arial" w:hAnsi="Arial" w:cs="Arial"/>
          <w:sz w:val="22"/>
          <w:szCs w:val="22"/>
          <w:shd w:val="clear" w:color="auto" w:fill="FFFFFF"/>
        </w:rPr>
        <w:t xml:space="preserve">besondere </w:t>
      </w:r>
      <w:r>
        <w:rPr>
          <w:rFonts w:ascii="Arial" w:hAnsi="Arial" w:cs="Arial"/>
          <w:sz w:val="22"/>
          <w:szCs w:val="22"/>
          <w:shd w:val="clear" w:color="auto" w:fill="FFFFFF"/>
        </w:rPr>
        <w:t xml:space="preserve">Konzertereignis gemeinsam mit der Sparkasse Elbe-Elster möglich. Sechs Haltestellen fährt der Truck an. </w:t>
      </w:r>
      <w:r w:rsidR="00410BDE">
        <w:rPr>
          <w:rFonts w:ascii="Arial" w:hAnsi="Arial" w:cs="Arial"/>
          <w:sz w:val="22"/>
          <w:szCs w:val="22"/>
          <w:shd w:val="clear" w:color="auto" w:fill="FFFFFF"/>
        </w:rPr>
        <w:t>Gespielt werden u.a. Stücke von Beethoven und Chopin. Die Gäste können</w:t>
      </w:r>
      <w:r w:rsidR="00CC3D4B">
        <w:rPr>
          <w:rFonts w:ascii="Arial" w:hAnsi="Arial" w:cs="Arial"/>
          <w:sz w:val="22"/>
          <w:szCs w:val="22"/>
          <w:shd w:val="clear" w:color="auto" w:fill="FFFFFF"/>
        </w:rPr>
        <w:t xml:space="preserve"> den</w:t>
      </w:r>
      <w:r w:rsidR="00410BDE">
        <w:rPr>
          <w:rFonts w:ascii="Arial" w:hAnsi="Arial" w:cs="Arial"/>
          <w:sz w:val="22"/>
          <w:szCs w:val="22"/>
          <w:shd w:val="clear" w:color="auto" w:fill="FFFFFF"/>
        </w:rPr>
        <w:t xml:space="preserve"> einzelnen Sequenzen lauschen, oder dem Truck folgen und alle Stücke genießen. </w:t>
      </w:r>
      <w:r>
        <w:rPr>
          <w:rFonts w:ascii="Arial" w:hAnsi="Arial" w:cs="Arial"/>
          <w:sz w:val="22"/>
          <w:szCs w:val="22"/>
          <w:shd w:val="clear" w:color="auto" w:fill="FFFFFF"/>
        </w:rPr>
        <w:t>Los geht es um 10:30 Uhr an der Sparkasse Finsterwalde, danach folgt das Konzert auf dem Marktplatz. Um 14:00 Uhr wird im Park unterhalb des Schlosses Finsterwalde musiziert, um 15</w:t>
      </w:r>
      <w:r w:rsidR="0016413F">
        <w:rPr>
          <w:rFonts w:ascii="Arial" w:hAnsi="Arial" w:cs="Arial"/>
          <w:sz w:val="22"/>
          <w:szCs w:val="22"/>
          <w:shd w:val="clear" w:color="auto" w:fill="FFFFFF"/>
        </w:rPr>
        <w:t>:00</w:t>
      </w:r>
      <w:r>
        <w:rPr>
          <w:rFonts w:ascii="Arial" w:hAnsi="Arial" w:cs="Arial"/>
          <w:sz w:val="22"/>
          <w:szCs w:val="22"/>
          <w:shd w:val="clear" w:color="auto" w:fill="FFFFFF"/>
        </w:rPr>
        <w:t xml:space="preserve"> Uhr vor dem Eingang der Süd-Passage. Um 15:45 </w:t>
      </w:r>
      <w:r w:rsidR="0016413F">
        <w:rPr>
          <w:rFonts w:ascii="Arial" w:hAnsi="Arial" w:cs="Arial"/>
          <w:sz w:val="22"/>
          <w:szCs w:val="22"/>
          <w:shd w:val="clear" w:color="auto" w:fill="FFFFFF"/>
        </w:rPr>
        <w:t xml:space="preserve">Uhr </w:t>
      </w:r>
      <w:r>
        <w:rPr>
          <w:rFonts w:ascii="Arial" w:hAnsi="Arial" w:cs="Arial"/>
          <w:sz w:val="22"/>
          <w:szCs w:val="22"/>
          <w:shd w:val="clear" w:color="auto" w:fill="FFFFFF"/>
        </w:rPr>
        <w:t>ist der Innenhof der Sparkasse der letzte Sto</w:t>
      </w:r>
      <w:r w:rsidR="0016413F">
        <w:rPr>
          <w:rFonts w:ascii="Arial" w:hAnsi="Arial" w:cs="Arial"/>
          <w:sz w:val="22"/>
          <w:szCs w:val="22"/>
          <w:shd w:val="clear" w:color="auto" w:fill="FFFFFF"/>
        </w:rPr>
        <w:t>p</w:t>
      </w:r>
      <w:r>
        <w:rPr>
          <w:rFonts w:ascii="Arial" w:hAnsi="Arial" w:cs="Arial"/>
          <w:sz w:val="22"/>
          <w:szCs w:val="22"/>
          <w:shd w:val="clear" w:color="auto" w:fill="FFFFFF"/>
        </w:rPr>
        <w:t xml:space="preserve">p in der Sängerstadt, bevor der Truck sich auf den Weg nach </w:t>
      </w:r>
      <w:proofErr w:type="spellStart"/>
      <w:r>
        <w:rPr>
          <w:rFonts w:ascii="Arial" w:hAnsi="Arial" w:cs="Arial"/>
          <w:sz w:val="22"/>
          <w:szCs w:val="22"/>
          <w:shd w:val="clear" w:color="auto" w:fill="FFFFFF"/>
        </w:rPr>
        <w:t>Doberlug</w:t>
      </w:r>
      <w:proofErr w:type="spellEnd"/>
      <w:r>
        <w:rPr>
          <w:rFonts w:ascii="Arial" w:hAnsi="Arial" w:cs="Arial"/>
          <w:sz w:val="22"/>
          <w:szCs w:val="22"/>
          <w:shd w:val="clear" w:color="auto" w:fill="FFFFFF"/>
        </w:rPr>
        <w:t>-Kirchhain macht. Auf der Wiese am Schloss findet um 19</w:t>
      </w:r>
      <w:r w:rsidR="00410BDE">
        <w:rPr>
          <w:rFonts w:ascii="Arial" w:hAnsi="Arial" w:cs="Arial"/>
          <w:sz w:val="22"/>
          <w:szCs w:val="22"/>
          <w:shd w:val="clear" w:color="auto" w:fill="FFFFFF"/>
        </w:rPr>
        <w:t>:00</w:t>
      </w:r>
      <w:r>
        <w:rPr>
          <w:rFonts w:ascii="Arial" w:hAnsi="Arial" w:cs="Arial"/>
          <w:sz w:val="22"/>
          <w:szCs w:val="22"/>
          <w:shd w:val="clear" w:color="auto" w:fill="FFFFFF"/>
        </w:rPr>
        <w:t xml:space="preserve"> </w:t>
      </w:r>
      <w:r w:rsidR="00410BDE">
        <w:rPr>
          <w:rFonts w:ascii="Arial" w:hAnsi="Arial" w:cs="Arial"/>
          <w:sz w:val="22"/>
          <w:szCs w:val="22"/>
          <w:shd w:val="clear" w:color="auto" w:fill="FFFFFF"/>
        </w:rPr>
        <w:t>Uhr das Abschlusskonzert statt, an dem mit Abstand 150 Gäste teilnehmen können. Die Konzerte sind kostenfrei. Justus Frantz, i</w:t>
      </w:r>
      <w:r w:rsidR="00410BDE" w:rsidRPr="00410BDE">
        <w:rPr>
          <w:rFonts w:ascii="Arial" w:hAnsi="Arial" w:cs="Arial"/>
          <w:sz w:val="22"/>
          <w:szCs w:val="22"/>
          <w:shd w:val="clear" w:color="auto" w:fill="FFFFFF"/>
        </w:rPr>
        <w:t xml:space="preserve">st </w:t>
      </w:r>
      <w:r w:rsidR="00410BDE">
        <w:rPr>
          <w:rFonts w:ascii="Arial" w:hAnsi="Arial" w:cs="Arial"/>
          <w:sz w:val="22"/>
          <w:szCs w:val="22"/>
          <w:shd w:val="clear" w:color="auto" w:fill="FFFFFF"/>
        </w:rPr>
        <w:t xml:space="preserve">als </w:t>
      </w:r>
      <w:r w:rsidR="00410BDE" w:rsidRPr="00410BDE">
        <w:rPr>
          <w:rFonts w:ascii="Arial" w:hAnsi="Arial" w:cs="Arial"/>
          <w:sz w:val="22"/>
          <w:szCs w:val="22"/>
          <w:shd w:val="clear" w:color="auto" w:fill="FFFFFF"/>
        </w:rPr>
        <w:t>Pianist, Dirigent, Fernsehmodera</w:t>
      </w:r>
      <w:r w:rsidR="00410BDE">
        <w:rPr>
          <w:rFonts w:ascii="Arial" w:hAnsi="Arial" w:cs="Arial"/>
          <w:sz w:val="22"/>
          <w:szCs w:val="22"/>
          <w:shd w:val="clear" w:color="auto" w:fill="FFFFFF"/>
        </w:rPr>
        <w:t xml:space="preserve">tor und Orchester-Initiator tätig und hat unter Herbert von Karajan ebenso gespielt wie unter Leonhard Bernstein. </w:t>
      </w:r>
      <w:r w:rsidR="00837AB5">
        <w:rPr>
          <w:rFonts w:ascii="Arial" w:hAnsi="Arial" w:cs="Arial"/>
          <w:sz w:val="22"/>
          <w:szCs w:val="22"/>
          <w:shd w:val="clear" w:color="auto" w:fill="FFFFFF"/>
        </w:rPr>
        <w:t xml:space="preserve">Die enge Zusammenarbeit mit lokalen Akteuren gehört zum Konzept der </w:t>
      </w:r>
      <w:r w:rsidR="00CC3D4B">
        <w:rPr>
          <w:rFonts w:ascii="Arial" w:hAnsi="Arial" w:cs="Arial"/>
          <w:sz w:val="22"/>
          <w:szCs w:val="22"/>
          <w:shd w:val="clear" w:color="auto" w:fill="FFFFFF"/>
        </w:rPr>
        <w:t xml:space="preserve">noch jungen </w:t>
      </w:r>
      <w:r w:rsidR="00837AB5">
        <w:rPr>
          <w:rFonts w:ascii="Arial" w:hAnsi="Arial" w:cs="Arial"/>
          <w:sz w:val="22"/>
          <w:szCs w:val="22"/>
          <w:shd w:val="clear" w:color="auto" w:fill="FFFFFF"/>
        </w:rPr>
        <w:t>Brandenburger Festspiele. Weitere Formate dieser Art sind für dieses Jahr in Planung.</w:t>
      </w:r>
    </w:p>
    <w:p w14:paraId="79EC7840" w14:textId="3C385168" w:rsidR="00837AB5" w:rsidRDefault="00837AB5" w:rsidP="00410BDE">
      <w:pPr>
        <w:pStyle w:val="StandardWeb"/>
        <w:tabs>
          <w:tab w:val="right" w:pos="9072"/>
        </w:tabs>
        <w:spacing w:before="0" w:beforeAutospacing="0" w:after="0" w:afterAutospacing="0"/>
        <w:jc w:val="left"/>
        <w:rPr>
          <w:rFonts w:ascii="Arial" w:hAnsi="Arial" w:cs="Arial"/>
          <w:sz w:val="22"/>
          <w:szCs w:val="22"/>
          <w:shd w:val="clear" w:color="auto" w:fill="FFFFFF"/>
        </w:rPr>
      </w:pPr>
      <w:r>
        <w:rPr>
          <w:rFonts w:ascii="Arial" w:hAnsi="Arial" w:cs="Arial"/>
          <w:sz w:val="22"/>
          <w:szCs w:val="22"/>
          <w:shd w:val="clear" w:color="auto" w:fill="FFFFFF"/>
        </w:rPr>
        <w:t xml:space="preserve">Weitere Infos: </w:t>
      </w:r>
      <w:hyperlink r:id="rId8" w:history="1">
        <w:r w:rsidRPr="001E1086">
          <w:rPr>
            <w:rStyle w:val="Hyperlink"/>
            <w:rFonts w:ascii="Arial" w:hAnsi="Arial" w:cs="Arial"/>
            <w:sz w:val="22"/>
            <w:szCs w:val="22"/>
            <w:shd w:val="clear" w:color="auto" w:fill="FFFFFF"/>
          </w:rPr>
          <w:t>www.brandenburger-festspiele.de</w:t>
        </w:r>
      </w:hyperlink>
    </w:p>
    <w:p w14:paraId="27CC41D6" w14:textId="77777777" w:rsidR="00410BDE" w:rsidRDefault="00410BDE" w:rsidP="008736DA">
      <w:pPr>
        <w:shd w:val="clear" w:color="auto" w:fill="FFFFFF"/>
        <w:spacing w:after="0" w:line="276" w:lineRule="atLeast"/>
        <w:rPr>
          <w:rFonts w:ascii="Arial" w:hAnsi="Arial" w:cs="Arial"/>
          <w:b/>
          <w:shd w:val="clear" w:color="auto" w:fill="FFFFFF"/>
        </w:rPr>
      </w:pPr>
    </w:p>
    <w:p w14:paraId="4579C17E" w14:textId="232D9C27" w:rsidR="008736DA" w:rsidRDefault="008736DA" w:rsidP="008736DA">
      <w:pPr>
        <w:shd w:val="clear" w:color="auto" w:fill="FFFFFF"/>
        <w:spacing w:after="0" w:line="276" w:lineRule="atLeast"/>
        <w:rPr>
          <w:rFonts w:ascii="Arial" w:hAnsi="Arial" w:cs="Arial"/>
          <w:b/>
          <w:shd w:val="clear" w:color="auto" w:fill="FFFFFF"/>
        </w:rPr>
      </w:pPr>
      <w:r>
        <w:rPr>
          <w:rFonts w:ascii="Arial" w:hAnsi="Arial" w:cs="Arial"/>
          <w:b/>
          <w:shd w:val="clear" w:color="auto" w:fill="FFFFFF"/>
        </w:rPr>
        <w:t>Nah/Distanz: Musikfestspiele Potsdam Sanssouci mit Alternativprogramm</w:t>
      </w:r>
    </w:p>
    <w:p w14:paraId="630D898C" w14:textId="28AB4EA7" w:rsidR="00837AB5" w:rsidRDefault="002537B9" w:rsidP="008736DA">
      <w:pPr>
        <w:shd w:val="clear" w:color="auto" w:fill="FFFFFF"/>
        <w:spacing w:after="0" w:line="276" w:lineRule="atLeast"/>
        <w:rPr>
          <w:rFonts w:ascii="Arial" w:hAnsi="Arial" w:cs="Arial"/>
          <w:shd w:val="clear" w:color="auto" w:fill="FFFFFF"/>
        </w:rPr>
      </w:pPr>
      <w:r w:rsidRPr="00F02801">
        <w:rPr>
          <w:rFonts w:ascii="Arial" w:hAnsi="Arial" w:cs="Arial"/>
          <w:shd w:val="clear" w:color="auto" w:fill="FFFFFF"/>
        </w:rPr>
        <w:t xml:space="preserve">Eine kreative Auseinandersetzung mit dem derzeitigen Spannungsfeld von </w:t>
      </w:r>
      <w:r w:rsidR="00CC3D4B">
        <w:rPr>
          <w:rFonts w:ascii="Arial" w:hAnsi="Arial" w:cs="Arial"/>
          <w:shd w:val="clear" w:color="auto" w:fill="FFFFFF"/>
        </w:rPr>
        <w:t xml:space="preserve">Nähe und </w:t>
      </w:r>
      <w:proofErr w:type="spellStart"/>
      <w:r w:rsidR="008736DA" w:rsidRPr="00F02801">
        <w:rPr>
          <w:rFonts w:ascii="Arial" w:hAnsi="Arial" w:cs="Arial"/>
          <w:shd w:val="clear" w:color="auto" w:fill="FFFFFF"/>
        </w:rPr>
        <w:t>und</w:t>
      </w:r>
      <w:proofErr w:type="spellEnd"/>
      <w:r w:rsidR="008736DA" w:rsidRPr="00F02801">
        <w:rPr>
          <w:rFonts w:ascii="Arial" w:hAnsi="Arial" w:cs="Arial"/>
          <w:shd w:val="clear" w:color="auto" w:fill="FFFFFF"/>
        </w:rPr>
        <w:t xml:space="preserve"> Distanz</w:t>
      </w:r>
      <w:r w:rsidRPr="00F02801">
        <w:rPr>
          <w:rFonts w:ascii="Arial" w:hAnsi="Arial" w:cs="Arial"/>
          <w:shd w:val="clear" w:color="auto" w:fill="FFFFFF"/>
        </w:rPr>
        <w:t xml:space="preserve"> ist das Alternativprogramm der Musikfestspiele Potsdam Sanssouci. </w:t>
      </w:r>
      <w:r w:rsidR="008736DA" w:rsidRPr="00F02801">
        <w:rPr>
          <w:rFonts w:ascii="Arial" w:hAnsi="Arial" w:cs="Arial"/>
          <w:shd w:val="clear" w:color="auto" w:fill="FFFFFF"/>
        </w:rPr>
        <w:t>Los geht es am 13. Juni vormittags mit e</w:t>
      </w:r>
      <w:r w:rsidR="008736DA" w:rsidRPr="00F02801">
        <w:rPr>
          <w:rFonts w:ascii="Arial" w:eastAsia="Times New Roman" w:hAnsi="Arial" w:cs="Arial"/>
          <w:lang w:eastAsia="de-DE"/>
        </w:rPr>
        <w:t>iner Schnitzeljagd du</w:t>
      </w:r>
      <w:r w:rsidR="00CC3D4B">
        <w:rPr>
          <w:rFonts w:ascii="Arial" w:eastAsia="Times New Roman" w:hAnsi="Arial" w:cs="Arial"/>
          <w:lang w:eastAsia="de-DE"/>
        </w:rPr>
        <w:t xml:space="preserve">rch den Schlosspark Babelsberg mit </w:t>
      </w:r>
      <w:r w:rsidR="008736DA" w:rsidRPr="00F02801">
        <w:rPr>
          <w:rFonts w:ascii="Arial" w:eastAsia="Times New Roman" w:hAnsi="Arial" w:cs="Arial"/>
          <w:lang w:eastAsia="de-DE"/>
        </w:rPr>
        <w:t>Alphörnern und Alpfagotte z</w:t>
      </w:r>
      <w:r w:rsidR="008736DA" w:rsidRPr="00F02801">
        <w:rPr>
          <w:rFonts w:ascii="Arial" w:hAnsi="Arial" w:cs="Arial"/>
        </w:rPr>
        <w:t xml:space="preserve">um Selbstbasteln und viel Musik. Das </w:t>
      </w:r>
      <w:r w:rsidRPr="00F02801">
        <w:rPr>
          <w:rFonts w:ascii="Arial" w:hAnsi="Arial" w:cs="Arial"/>
        </w:rPr>
        <w:t xml:space="preserve">90-minütige </w:t>
      </w:r>
      <w:r w:rsidR="008736DA" w:rsidRPr="00F02801">
        <w:rPr>
          <w:rFonts w:ascii="Arial" w:hAnsi="Arial" w:cs="Arial"/>
        </w:rPr>
        <w:t xml:space="preserve">Familienkonzert </w:t>
      </w:r>
      <w:r w:rsidRPr="00F02801">
        <w:rPr>
          <w:rFonts w:ascii="Arial" w:hAnsi="Arial" w:cs="Arial"/>
        </w:rPr>
        <w:t xml:space="preserve">ist auf bis zu sechs Haushalte pro Runde begrenzt. </w:t>
      </w:r>
      <w:r w:rsidR="00163003" w:rsidRPr="00F02801">
        <w:rPr>
          <w:rFonts w:ascii="Arial" w:hAnsi="Arial" w:cs="Arial"/>
        </w:rPr>
        <w:t xml:space="preserve">Der Park Sanssouci wird am Nachmittag des 13. Juni zum Schauplatz von Wandelkonzerten. </w:t>
      </w:r>
      <w:r w:rsidR="00CC3D4B" w:rsidRPr="00CC3D4B">
        <w:rPr>
          <w:rFonts w:ascii="Arial" w:hAnsi="Arial" w:cs="Arial"/>
        </w:rPr>
        <w:t xml:space="preserve">Mit von der Partie sind u.a. die Akademie für Alte Musik Berlin, </w:t>
      </w:r>
      <w:proofErr w:type="spellStart"/>
      <w:r w:rsidR="00CC3D4B" w:rsidRPr="00CC3D4B">
        <w:rPr>
          <w:rFonts w:ascii="Arial" w:hAnsi="Arial" w:cs="Arial"/>
        </w:rPr>
        <w:t>Suyeon</w:t>
      </w:r>
      <w:proofErr w:type="spellEnd"/>
      <w:r w:rsidR="00CC3D4B" w:rsidRPr="00CC3D4B">
        <w:rPr>
          <w:rFonts w:ascii="Arial" w:hAnsi="Arial" w:cs="Arial"/>
        </w:rPr>
        <w:t xml:space="preserve"> Kang (Kammerakademie Potsdam), Lydia Teuscher, Christine </w:t>
      </w:r>
      <w:proofErr w:type="spellStart"/>
      <w:r w:rsidR="00CC3D4B" w:rsidRPr="00CC3D4B">
        <w:rPr>
          <w:rFonts w:ascii="Arial" w:hAnsi="Arial" w:cs="Arial"/>
        </w:rPr>
        <w:t>Schornsheim</w:t>
      </w:r>
      <w:proofErr w:type="spellEnd"/>
      <w:r w:rsidR="00CC3D4B" w:rsidRPr="00CC3D4B">
        <w:rPr>
          <w:rFonts w:ascii="Arial" w:hAnsi="Arial" w:cs="Arial"/>
        </w:rPr>
        <w:t xml:space="preserve">, Kristin von der Goltz, Florian Götz, Mayumi </w:t>
      </w:r>
      <w:proofErr w:type="spellStart"/>
      <w:r w:rsidR="00CC3D4B" w:rsidRPr="00CC3D4B">
        <w:rPr>
          <w:rFonts w:ascii="Arial" w:hAnsi="Arial" w:cs="Arial"/>
        </w:rPr>
        <w:t>Hirasaki</w:t>
      </w:r>
      <w:proofErr w:type="spellEnd"/>
      <w:r w:rsidR="00CC3D4B" w:rsidRPr="00CC3D4B">
        <w:rPr>
          <w:rFonts w:ascii="Arial" w:hAnsi="Arial" w:cs="Arial"/>
        </w:rPr>
        <w:t xml:space="preserve"> und andere. Nur für das </w:t>
      </w:r>
      <w:r w:rsidR="00CC3D4B">
        <w:rPr>
          <w:rFonts w:ascii="Arial" w:hAnsi="Arial" w:cs="Arial"/>
        </w:rPr>
        <w:t>K</w:t>
      </w:r>
      <w:r w:rsidR="00CC3D4B" w:rsidRPr="00CC3D4B">
        <w:rPr>
          <w:rFonts w:ascii="Arial" w:hAnsi="Arial" w:cs="Arial"/>
        </w:rPr>
        <w:t xml:space="preserve">onzert um 16:00 Uhr sind noch Resttickets verfügbar. </w:t>
      </w:r>
      <w:r w:rsidR="00163003" w:rsidRPr="00F02801">
        <w:rPr>
          <w:rFonts w:ascii="Arial" w:hAnsi="Arial" w:cs="Arial"/>
          <w:color w:val="000000"/>
          <w:spacing w:val="9"/>
          <w:shd w:val="clear" w:color="auto" w:fill="FFFFFF"/>
        </w:rPr>
        <w:t>Die Tickets für das Familien- und das Wandelkonzert müssen</w:t>
      </w:r>
      <w:r w:rsidR="00163003" w:rsidRPr="00F02801">
        <w:rPr>
          <w:rFonts w:ascii="Arial" w:hAnsi="Arial" w:cs="Arial"/>
          <w:color w:val="000000"/>
          <w:spacing w:val="9"/>
          <w:sz w:val="26"/>
          <w:szCs w:val="26"/>
          <w:shd w:val="clear" w:color="auto" w:fill="FFFFFF"/>
        </w:rPr>
        <w:t xml:space="preserve"> </w:t>
      </w:r>
      <w:r w:rsidRPr="00F02801">
        <w:rPr>
          <w:rFonts w:ascii="Arial" w:hAnsi="Arial" w:cs="Arial"/>
        </w:rPr>
        <w:t xml:space="preserve">vorher bestellt (Tel. </w:t>
      </w:r>
      <w:r w:rsidRPr="00F02801">
        <w:rPr>
          <w:rFonts w:ascii="Arial" w:eastAsia="Times New Roman" w:hAnsi="Arial" w:cs="Arial"/>
          <w:lang w:eastAsia="de-DE"/>
        </w:rPr>
        <w:t xml:space="preserve">0331-28 888 28) </w:t>
      </w:r>
      <w:r w:rsidRPr="00F02801">
        <w:rPr>
          <w:rFonts w:ascii="Arial" w:hAnsi="Arial" w:cs="Arial"/>
        </w:rPr>
        <w:t xml:space="preserve">oder in der Ticketgalerie des Nikolaisaals gekauft werden. Am </w:t>
      </w:r>
      <w:r w:rsidR="008736DA" w:rsidRPr="00F02801">
        <w:rPr>
          <w:rFonts w:ascii="Arial" w:hAnsi="Arial" w:cs="Arial"/>
          <w:shd w:val="clear" w:color="auto" w:fill="FFFFFF"/>
        </w:rPr>
        <w:t>21.</w:t>
      </w:r>
      <w:r w:rsidRPr="00F02801">
        <w:rPr>
          <w:rFonts w:ascii="Arial" w:hAnsi="Arial" w:cs="Arial"/>
          <w:shd w:val="clear" w:color="auto" w:fill="FFFFFF"/>
        </w:rPr>
        <w:t xml:space="preserve"> Juni </w:t>
      </w:r>
      <w:r w:rsidR="008736DA" w:rsidRPr="00F02801">
        <w:rPr>
          <w:rFonts w:ascii="Arial" w:hAnsi="Arial" w:cs="Arial"/>
          <w:shd w:val="clear" w:color="auto" w:fill="FFFFFF"/>
        </w:rPr>
        <w:t xml:space="preserve">ab 19 Uhr </w:t>
      </w:r>
      <w:r w:rsidRPr="00F02801">
        <w:rPr>
          <w:rFonts w:ascii="Arial" w:hAnsi="Arial" w:cs="Arial"/>
          <w:shd w:val="clear" w:color="auto" w:fill="FFFFFF"/>
        </w:rPr>
        <w:t xml:space="preserve">gibt es </w:t>
      </w:r>
      <w:r w:rsidR="008736DA" w:rsidRPr="00F02801">
        <w:rPr>
          <w:rFonts w:ascii="Arial" w:hAnsi="Arial" w:cs="Arial"/>
          <w:shd w:val="clear" w:color="auto" w:fill="FFFFFF"/>
        </w:rPr>
        <w:t>einen Festspielabend der Alten Musik im</w:t>
      </w:r>
      <w:r w:rsidRPr="00F02801">
        <w:rPr>
          <w:rFonts w:ascii="Arial" w:hAnsi="Arial" w:cs="Arial"/>
          <w:shd w:val="clear" w:color="auto" w:fill="FFFFFF"/>
        </w:rPr>
        <w:t xml:space="preserve"> Schlosstheater im Neuen Palais. Nach siebenjähriger Renovierungspause hätte das Theater in diesem Jahr </w:t>
      </w:r>
      <w:r w:rsidR="00CC3D4B">
        <w:rPr>
          <w:rFonts w:ascii="Arial" w:hAnsi="Arial" w:cs="Arial"/>
          <w:shd w:val="clear" w:color="auto" w:fill="FFFFFF"/>
        </w:rPr>
        <w:t xml:space="preserve">eigentlich </w:t>
      </w:r>
      <w:r w:rsidRPr="00F02801">
        <w:rPr>
          <w:rFonts w:ascii="Arial" w:hAnsi="Arial" w:cs="Arial"/>
          <w:shd w:val="clear" w:color="auto" w:fill="FFFFFF"/>
        </w:rPr>
        <w:t xml:space="preserve">mit </w:t>
      </w:r>
      <w:r w:rsidRPr="00F02801">
        <w:rPr>
          <w:rFonts w:ascii="Arial" w:hAnsi="Arial" w:cs="Arial"/>
          <w:shd w:val="clear" w:color="auto" w:fill="FFFFFF"/>
        </w:rPr>
        <w:lastRenderedPageBreak/>
        <w:t xml:space="preserve">Telemanns »Pastorelle en </w:t>
      </w:r>
      <w:proofErr w:type="spellStart"/>
      <w:r w:rsidRPr="00F02801">
        <w:rPr>
          <w:rFonts w:ascii="Arial" w:hAnsi="Arial" w:cs="Arial"/>
          <w:shd w:val="clear" w:color="auto" w:fill="FFFFFF"/>
        </w:rPr>
        <w:t>musique</w:t>
      </w:r>
      <w:proofErr w:type="spellEnd"/>
      <w:r w:rsidRPr="00F02801">
        <w:rPr>
          <w:rFonts w:ascii="Arial" w:hAnsi="Arial" w:cs="Arial"/>
          <w:shd w:val="clear" w:color="auto" w:fill="FFFFFF"/>
        </w:rPr>
        <w:t>« wiedereröffnet werden sollen. Das Konzert ist</w:t>
      </w:r>
      <w:r w:rsidR="008736DA" w:rsidRPr="00F02801">
        <w:rPr>
          <w:rFonts w:ascii="Arial" w:hAnsi="Arial" w:cs="Arial"/>
          <w:shd w:val="clear" w:color="auto" w:fill="FFFFFF"/>
        </w:rPr>
        <w:t xml:space="preserve"> live zu hören im </w:t>
      </w:r>
      <w:proofErr w:type="spellStart"/>
      <w:r w:rsidR="008736DA" w:rsidRPr="00F02801">
        <w:rPr>
          <w:rFonts w:ascii="Arial" w:hAnsi="Arial" w:cs="Arial"/>
          <w:shd w:val="clear" w:color="auto" w:fill="FFFFFF"/>
        </w:rPr>
        <w:t>rbbKultur</w:t>
      </w:r>
      <w:proofErr w:type="spellEnd"/>
      <w:r w:rsidR="008736DA" w:rsidRPr="00F02801">
        <w:rPr>
          <w:rFonts w:ascii="Arial" w:hAnsi="Arial" w:cs="Arial"/>
          <w:shd w:val="clear" w:color="auto" w:fill="FFFFFF"/>
        </w:rPr>
        <w:t xml:space="preserve"> auf 92,4 MHz und zu sehen im Video-Livestream. Die dreistündige Übertragung führt durch bedeutende Säle des</w:t>
      </w:r>
      <w:r w:rsidRPr="00F02801">
        <w:rPr>
          <w:rFonts w:ascii="Arial" w:hAnsi="Arial" w:cs="Arial"/>
          <w:shd w:val="clear" w:color="auto" w:fill="FFFFFF"/>
        </w:rPr>
        <w:t xml:space="preserve"> Potsdamer </w:t>
      </w:r>
      <w:r w:rsidR="008736DA" w:rsidRPr="00F02801">
        <w:rPr>
          <w:rFonts w:ascii="Arial" w:hAnsi="Arial" w:cs="Arial"/>
          <w:shd w:val="clear" w:color="auto" w:fill="FFFFFF"/>
        </w:rPr>
        <w:t xml:space="preserve"> Welt</w:t>
      </w:r>
      <w:r w:rsidRPr="00F02801">
        <w:rPr>
          <w:rFonts w:ascii="Arial" w:hAnsi="Arial" w:cs="Arial"/>
          <w:shd w:val="clear" w:color="auto" w:fill="FFFFFF"/>
        </w:rPr>
        <w:t xml:space="preserve">kulturerbes wie dem </w:t>
      </w:r>
      <w:proofErr w:type="spellStart"/>
      <w:r w:rsidRPr="00F02801">
        <w:rPr>
          <w:rFonts w:ascii="Arial" w:hAnsi="Arial" w:cs="Arial"/>
          <w:shd w:val="clear" w:color="auto" w:fill="FFFFFF"/>
        </w:rPr>
        <w:t>Raffaelsaal</w:t>
      </w:r>
      <w:proofErr w:type="spellEnd"/>
      <w:r w:rsidR="008736DA" w:rsidRPr="00F02801">
        <w:rPr>
          <w:rFonts w:ascii="Arial" w:hAnsi="Arial" w:cs="Arial"/>
          <w:shd w:val="clear" w:color="auto" w:fill="FFFFFF"/>
        </w:rPr>
        <w:t xml:space="preserve">, der </w:t>
      </w:r>
      <w:proofErr w:type="spellStart"/>
      <w:r w:rsidR="008736DA" w:rsidRPr="00F02801">
        <w:rPr>
          <w:rFonts w:ascii="Arial" w:hAnsi="Arial" w:cs="Arial"/>
          <w:shd w:val="clear" w:color="auto" w:fill="FFFFFF"/>
        </w:rPr>
        <w:t>Ovidgalerie</w:t>
      </w:r>
      <w:proofErr w:type="spellEnd"/>
      <w:r w:rsidR="008736DA" w:rsidRPr="00F02801">
        <w:rPr>
          <w:rFonts w:ascii="Arial" w:hAnsi="Arial" w:cs="Arial"/>
          <w:shd w:val="clear" w:color="auto" w:fill="FFFFFF"/>
        </w:rPr>
        <w:t xml:space="preserve"> und dem Palmensaal in der Orangerie im Neuen Garten, zum Leben erweckt mit Kammermusik von J.S. und C.P.E. Bach, Friedrich dem Großen, Beethoven und </w:t>
      </w:r>
      <w:proofErr w:type="spellStart"/>
      <w:r w:rsidR="008736DA" w:rsidRPr="00F02801">
        <w:rPr>
          <w:rFonts w:ascii="Arial" w:hAnsi="Arial" w:cs="Arial"/>
          <w:shd w:val="clear" w:color="auto" w:fill="FFFFFF"/>
        </w:rPr>
        <w:t>Isang</w:t>
      </w:r>
      <w:proofErr w:type="spellEnd"/>
      <w:r w:rsidR="008736DA" w:rsidRPr="00F02801">
        <w:rPr>
          <w:rFonts w:ascii="Arial" w:hAnsi="Arial" w:cs="Arial"/>
          <w:shd w:val="clear" w:color="auto" w:fill="FFFFFF"/>
        </w:rPr>
        <w:t xml:space="preserve"> Yun, sowie Auszügen aus Opern von G. P. Telemann, J. A. Hasse, und C.H. </w:t>
      </w:r>
      <w:proofErr w:type="spellStart"/>
      <w:r w:rsidR="008736DA" w:rsidRPr="00F02801">
        <w:rPr>
          <w:rFonts w:ascii="Arial" w:hAnsi="Arial" w:cs="Arial"/>
          <w:shd w:val="clear" w:color="auto" w:fill="FFFFFF"/>
        </w:rPr>
        <w:t>Graun</w:t>
      </w:r>
      <w:proofErr w:type="spellEnd"/>
      <w:r w:rsidR="008736DA" w:rsidRPr="00F02801">
        <w:rPr>
          <w:rFonts w:ascii="Arial" w:hAnsi="Arial" w:cs="Arial"/>
          <w:shd w:val="clear" w:color="auto" w:fill="FFFFFF"/>
        </w:rPr>
        <w:t>.</w:t>
      </w:r>
      <w:r w:rsidR="00F02801">
        <w:rPr>
          <w:rFonts w:ascii="Arial" w:hAnsi="Arial" w:cs="Arial"/>
          <w:shd w:val="clear" w:color="auto" w:fill="FFFFFF"/>
        </w:rPr>
        <w:t xml:space="preserve"> </w:t>
      </w:r>
    </w:p>
    <w:p w14:paraId="186377B4" w14:textId="1A0F783B" w:rsidR="008736DA" w:rsidRDefault="00837AB5" w:rsidP="008736DA">
      <w:pPr>
        <w:shd w:val="clear" w:color="auto" w:fill="FFFFFF"/>
        <w:spacing w:after="0" w:line="276" w:lineRule="atLeast"/>
        <w:rPr>
          <w:rFonts w:ascii="Arial" w:hAnsi="Arial" w:cs="Arial"/>
          <w:shd w:val="clear" w:color="auto" w:fill="FFFFFF"/>
        </w:rPr>
      </w:pPr>
      <w:r>
        <w:rPr>
          <w:rFonts w:ascii="Arial" w:hAnsi="Arial" w:cs="Arial"/>
          <w:shd w:val="clear" w:color="auto" w:fill="FFFFFF"/>
        </w:rPr>
        <w:t xml:space="preserve">Weitere Infos: </w:t>
      </w:r>
      <w:hyperlink r:id="rId9" w:history="1">
        <w:r w:rsidR="00F02801" w:rsidRPr="001E1086">
          <w:rPr>
            <w:rStyle w:val="Hyperlink"/>
            <w:rFonts w:ascii="Arial" w:hAnsi="Arial" w:cs="Arial"/>
            <w:shd w:val="clear" w:color="auto" w:fill="FFFFFF"/>
          </w:rPr>
          <w:t>www.musikfestspiele-potsdam.de</w:t>
        </w:r>
      </w:hyperlink>
    </w:p>
    <w:p w14:paraId="6E25258F" w14:textId="77777777" w:rsidR="00F02801" w:rsidRPr="00F02801" w:rsidRDefault="00F02801" w:rsidP="008736DA">
      <w:pPr>
        <w:shd w:val="clear" w:color="auto" w:fill="FFFFFF"/>
        <w:spacing w:after="0" w:line="276" w:lineRule="atLeast"/>
        <w:rPr>
          <w:rFonts w:ascii="Arial" w:hAnsi="Arial" w:cs="Arial"/>
          <w:shd w:val="clear" w:color="auto" w:fill="FFFFFF"/>
        </w:rPr>
      </w:pPr>
    </w:p>
    <w:p w14:paraId="25CBE445" w14:textId="6D1154E8" w:rsidR="008736DA" w:rsidRPr="00F02801" w:rsidRDefault="00837AB5" w:rsidP="008736DA">
      <w:pPr>
        <w:shd w:val="clear" w:color="auto" w:fill="FFFFFF"/>
        <w:spacing w:after="0" w:line="276" w:lineRule="atLeast"/>
        <w:rPr>
          <w:rFonts w:ascii="Arial" w:hAnsi="Arial" w:cs="Arial"/>
          <w:b/>
          <w:shd w:val="clear" w:color="auto" w:fill="FFFFFF"/>
        </w:rPr>
      </w:pPr>
      <w:r>
        <w:rPr>
          <w:rFonts w:ascii="Arial" w:hAnsi="Arial" w:cs="Arial"/>
          <w:b/>
          <w:shd w:val="clear" w:color="auto" w:fill="FFFFFF"/>
        </w:rPr>
        <w:t xml:space="preserve">Schätze aus 30 Jahren: </w:t>
      </w:r>
      <w:r w:rsidR="00F02801" w:rsidRPr="00F02801">
        <w:rPr>
          <w:rFonts w:ascii="Arial" w:hAnsi="Arial" w:cs="Arial"/>
          <w:b/>
          <w:shd w:val="clear" w:color="auto" w:fill="FFFFFF"/>
        </w:rPr>
        <w:t>Kunstsammlung Lausitz</w:t>
      </w:r>
      <w:r>
        <w:rPr>
          <w:rFonts w:ascii="Arial" w:hAnsi="Arial" w:cs="Arial"/>
          <w:b/>
          <w:shd w:val="clear" w:color="auto" w:fill="FFFFFF"/>
        </w:rPr>
        <w:t xml:space="preserve"> mit Doppelausstellung</w:t>
      </w:r>
    </w:p>
    <w:p w14:paraId="0D8DEEF2" w14:textId="3C652F1C" w:rsidR="00163003" w:rsidRDefault="00163003" w:rsidP="00CC3D4B">
      <w:pPr>
        <w:shd w:val="clear" w:color="auto" w:fill="FFFFFF"/>
        <w:spacing w:after="0" w:line="276" w:lineRule="atLeast"/>
        <w:rPr>
          <w:rFonts w:ascii="Arial" w:hAnsi="Arial" w:cs="Arial"/>
          <w:color w:val="212121"/>
        </w:rPr>
      </w:pPr>
      <w:r w:rsidRPr="00870948">
        <w:rPr>
          <w:rFonts w:ascii="Arial" w:hAnsi="Arial" w:cs="Arial"/>
        </w:rPr>
        <w:t xml:space="preserve">Anlässlich des 30. Jubiläums der </w:t>
      </w:r>
      <w:r w:rsidR="00B860F9" w:rsidRPr="00870948">
        <w:rPr>
          <w:rFonts w:ascii="Arial" w:hAnsi="Arial" w:cs="Arial"/>
        </w:rPr>
        <w:t xml:space="preserve">Deutschen Einheit präsentieren das Museum des Landkreises Oberspreewald-Lausitz und die BASF Schwarzheide GmbH gemeinsam Schätze aus dem Depot der Kunstsammlung Lausitz. Die </w:t>
      </w:r>
      <w:r w:rsidR="00837AB5" w:rsidRPr="00870948">
        <w:rPr>
          <w:rFonts w:ascii="Arial" w:hAnsi="Arial" w:cs="Arial"/>
        </w:rPr>
        <w:t xml:space="preserve">große </w:t>
      </w:r>
      <w:r w:rsidR="00B860F9" w:rsidRPr="00870948">
        <w:rPr>
          <w:rFonts w:ascii="Arial" w:hAnsi="Arial" w:cs="Arial"/>
        </w:rPr>
        <w:t xml:space="preserve">Doppelausstellung mit dem Titel „Umbruch und Beständigkeit. Die Kunstsammlung Lausitz nach 1990“ </w:t>
      </w:r>
      <w:r w:rsidR="00837AB5" w:rsidRPr="00870948">
        <w:rPr>
          <w:rFonts w:ascii="Arial" w:hAnsi="Arial" w:cs="Arial"/>
        </w:rPr>
        <w:t xml:space="preserve">sind ab dem 20. Juni 2020 im Museum Schloss </w:t>
      </w:r>
      <w:r w:rsidRPr="00870948">
        <w:rPr>
          <w:rFonts w:ascii="Arial" w:hAnsi="Arial" w:cs="Arial"/>
        </w:rPr>
        <w:t xml:space="preserve">Senftenberg und im Kulturhaus der BASF in Schwarzheide </w:t>
      </w:r>
      <w:r w:rsidR="00837AB5" w:rsidRPr="00870948">
        <w:rPr>
          <w:rFonts w:ascii="Arial" w:hAnsi="Arial" w:cs="Arial"/>
        </w:rPr>
        <w:t xml:space="preserve">zu sehen. Insgesamt werden </w:t>
      </w:r>
      <w:r w:rsidRPr="00870948">
        <w:rPr>
          <w:rFonts w:ascii="Arial" w:hAnsi="Arial" w:cs="Arial"/>
        </w:rPr>
        <w:t>mehr als 100 Werke von über</w:t>
      </w:r>
      <w:r w:rsidR="00837AB5" w:rsidRPr="00870948">
        <w:rPr>
          <w:rFonts w:ascii="Arial" w:hAnsi="Arial" w:cs="Arial"/>
        </w:rPr>
        <w:t xml:space="preserve"> 80 Künstlerinnen und Künstlern gezeigt. </w:t>
      </w:r>
      <w:r w:rsidRPr="00870948">
        <w:rPr>
          <w:rFonts w:ascii="Arial" w:hAnsi="Arial" w:cs="Arial"/>
        </w:rPr>
        <w:t xml:space="preserve">Gemeinsam rücken </w:t>
      </w:r>
      <w:r w:rsidR="00CC3D4B" w:rsidRPr="00870948">
        <w:rPr>
          <w:rFonts w:ascii="Arial" w:hAnsi="Arial" w:cs="Arial"/>
        </w:rPr>
        <w:t xml:space="preserve">die Veranstalter </w:t>
      </w:r>
      <w:r w:rsidRPr="00870948">
        <w:rPr>
          <w:rFonts w:ascii="Arial" w:hAnsi="Arial" w:cs="Arial"/>
        </w:rPr>
        <w:t>die Werke in den Fokus, die nach 1990 die Kunstsammlung Lausitz geprägt haben. Die Nachwendejahre haben die Sammlung im besonderen Maße beeinflusst: Eine großzügige Förderpolitik für Kunst und Kultur, die bisher nicht da gewesenen Möglichkeiten eines gesamtdeutschen und internationalen Kunstmarktes und auch die künstlerische Freiheit für alle Kunstschaffenden offerierten der Sammlungstätigkeit eine Bandbreite an Möglichkeiten. So konnten Werke von Künstlern, die zu verschiedenen Zeiten die DDR verlassen hatten, einbezogen werden. Neuentdeckungen und die Arbeiten einer jungen Künstlergeneration zählen heute ebenso zu den Glanzstücken der Sammlung wie Werke international bekannter Künstler wie Carl Lohse, Georg Baselitz oder Gerhard Richter.</w:t>
      </w:r>
      <w:r w:rsidR="00837AB5" w:rsidRPr="00870948">
        <w:rPr>
          <w:rFonts w:ascii="Arial" w:hAnsi="Arial" w:cs="Arial"/>
        </w:rPr>
        <w:t xml:space="preserve"> </w:t>
      </w:r>
      <w:r w:rsidRPr="00870948">
        <w:rPr>
          <w:rFonts w:ascii="Arial" w:hAnsi="Arial" w:cs="Arial"/>
        </w:rPr>
        <w:t xml:space="preserve">Die Beschränkungen zur Eindämmung des Corona-Virus stellten die Planung der Ausstellung vor neue Herausforderungen. </w:t>
      </w:r>
      <w:r w:rsidR="00837AB5" w:rsidRPr="00870948">
        <w:rPr>
          <w:rFonts w:ascii="Arial" w:hAnsi="Arial" w:cs="Arial"/>
        </w:rPr>
        <w:t xml:space="preserve">So kann der </w:t>
      </w:r>
      <w:proofErr w:type="spellStart"/>
      <w:r w:rsidRPr="00870948">
        <w:rPr>
          <w:rFonts w:ascii="Arial" w:hAnsi="Arial" w:cs="Arial"/>
        </w:rPr>
        <w:t>Schwarzheider</w:t>
      </w:r>
      <w:proofErr w:type="spellEnd"/>
      <w:r w:rsidRPr="00870948">
        <w:rPr>
          <w:rFonts w:ascii="Arial" w:hAnsi="Arial" w:cs="Arial"/>
        </w:rPr>
        <w:t xml:space="preserve"> Part vorerst ausschließlich digital besucht werden. Der Link zum virtuellen Rundgang im Kulturhaus steht ab dem 19. Juni auf der Webseite der BASF Schwarzheide GmbH zur Verfügung. In Senftenberg hingegen kann die Ausstellung von Beginn an im Original besichtig werden. Die Kunstsammlung in den Räumen der Senftenberger Schloss- und Festungsanlage ist von Dienstag bis Sonntag von 10.30 Uhr bis 17.30 Uhr für Besucher geöffnet.</w:t>
      </w:r>
      <w:r w:rsidR="00837AB5" w:rsidRPr="00870948">
        <w:rPr>
          <w:rFonts w:ascii="Arial" w:hAnsi="Arial" w:cs="Arial"/>
        </w:rPr>
        <w:t xml:space="preserve"> </w:t>
      </w:r>
      <w:r w:rsidRPr="00870948">
        <w:rPr>
          <w:rFonts w:ascii="Arial" w:hAnsi="Arial" w:cs="Arial"/>
        </w:rPr>
        <w:t>Neben einem virtuellen Rundgang wird es auch einmal im Monat eine einstündige digitale Führung geben. Das Vermittlungsteam beider Standorte nimmt die Teilnehmer mit zu ausgewählten Arbeiten in der Ausstellung. Eine Anmeldung an </w:t>
      </w:r>
      <w:hyperlink r:id="rId10" w:tgtFrame="_blank" w:history="1">
        <w:r>
          <w:rPr>
            <w:rStyle w:val="Hyperlink"/>
            <w:rFonts w:ascii="Arial" w:hAnsi="Arial" w:cs="Arial"/>
          </w:rPr>
          <w:t>museum@osl-online.de</w:t>
        </w:r>
      </w:hyperlink>
      <w:r>
        <w:rPr>
          <w:rFonts w:ascii="Arial" w:hAnsi="Arial" w:cs="Arial"/>
          <w:color w:val="212121"/>
        </w:rPr>
        <w:t> </w:t>
      </w:r>
      <w:r w:rsidRPr="00870948">
        <w:rPr>
          <w:rFonts w:ascii="Arial" w:hAnsi="Arial" w:cs="Arial"/>
        </w:rPr>
        <w:t>ist für das Format erforderlich. Ganz klassisch analog ist die „</w:t>
      </w:r>
      <w:proofErr w:type="spellStart"/>
      <w:r w:rsidRPr="00870948">
        <w:rPr>
          <w:rFonts w:ascii="Arial" w:hAnsi="Arial" w:cs="Arial"/>
        </w:rPr>
        <w:t>PickBox</w:t>
      </w:r>
      <w:proofErr w:type="spellEnd"/>
      <w:r w:rsidRPr="00870948">
        <w:rPr>
          <w:rFonts w:ascii="Arial" w:hAnsi="Arial" w:cs="Arial"/>
        </w:rPr>
        <w:t>“ angelegt – eine Bastelbox zum Mitnehmen, die Familien die Kunstwerke der Sammlung näherbringt. Die Rätsel und Bastelaufgaben darin sind für Kinder ab 6 Jahren geeignet.</w:t>
      </w:r>
      <w:r w:rsidR="00837AB5" w:rsidRPr="00870948">
        <w:rPr>
          <w:rFonts w:ascii="Arial" w:hAnsi="Arial" w:cs="Arial"/>
        </w:rPr>
        <w:t xml:space="preserve"> Weitere Infos: </w:t>
      </w:r>
      <w:hyperlink r:id="rId11" w:history="1">
        <w:r w:rsidR="00837AB5" w:rsidRPr="001E1086">
          <w:rPr>
            <w:rStyle w:val="Hyperlink"/>
            <w:rFonts w:ascii="Arial" w:hAnsi="Arial" w:cs="Arial"/>
          </w:rPr>
          <w:t>www.museum-entdecker.de</w:t>
        </w:r>
      </w:hyperlink>
      <w:r>
        <w:rPr>
          <w:rFonts w:ascii="Arial" w:hAnsi="Arial" w:cs="Arial"/>
          <w:color w:val="212121"/>
        </w:rPr>
        <w:t> </w:t>
      </w:r>
    </w:p>
    <w:p w14:paraId="1FAF042A" w14:textId="77777777" w:rsidR="00906E93" w:rsidRPr="005056FC" w:rsidRDefault="00906E93" w:rsidP="00906E93">
      <w:pPr>
        <w:pStyle w:val="StandardWeb"/>
        <w:tabs>
          <w:tab w:val="right" w:pos="9072"/>
        </w:tabs>
        <w:spacing w:before="0" w:beforeAutospacing="0" w:after="0" w:afterAutospacing="0"/>
        <w:rPr>
          <w:rFonts w:ascii="Arial" w:hAnsi="Arial" w:cs="Arial"/>
          <w:sz w:val="22"/>
          <w:szCs w:val="22"/>
          <w:shd w:val="clear" w:color="auto" w:fill="FFFFFF"/>
        </w:rPr>
      </w:pPr>
    </w:p>
    <w:p w14:paraId="1FE4AC7B" w14:textId="6853B2B2" w:rsidR="00AE74C7" w:rsidRPr="00823BE6" w:rsidRDefault="008D721D" w:rsidP="00585BF9">
      <w:pPr>
        <w:rPr>
          <w:rStyle w:val="Hyperlink"/>
        </w:rPr>
      </w:pPr>
      <w:r w:rsidRPr="005E1A0D">
        <w:rPr>
          <w:rFonts w:ascii="Arial" w:hAnsi="Arial" w:cs="Arial"/>
          <w:b/>
          <w:shd w:val="clear" w:color="auto" w:fill="FFFFFF"/>
        </w:rPr>
        <w:t xml:space="preserve">Weitere Informationen unter </w:t>
      </w:r>
      <w:hyperlink r:id="rId12" w:history="1">
        <w:r w:rsidRPr="005E1A0D">
          <w:rPr>
            <w:rStyle w:val="Hyperlink"/>
            <w:rFonts w:ascii="Arial" w:hAnsi="Arial" w:cs="Arial"/>
            <w:b/>
            <w:shd w:val="clear" w:color="auto" w:fill="FFFFFF"/>
          </w:rPr>
          <w:t>www.reiseland-brandenburg.de</w:t>
        </w:r>
      </w:hyperlink>
    </w:p>
    <w:sectPr w:rsidR="00AE74C7" w:rsidRPr="00823BE6" w:rsidSect="00410BDE">
      <w:headerReference w:type="default" r:id="rId13"/>
      <w:footerReference w:type="default" r:id="rId14"/>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5903" w14:textId="77777777" w:rsidR="00CC3D4B" w:rsidRDefault="00CC3D4B" w:rsidP="00680BCC">
      <w:pPr>
        <w:spacing w:after="0" w:line="240" w:lineRule="auto"/>
      </w:pPr>
      <w:r>
        <w:separator/>
      </w:r>
    </w:p>
  </w:endnote>
  <w:endnote w:type="continuationSeparator" w:id="0">
    <w:p w14:paraId="65CC5255" w14:textId="77777777" w:rsidR="00CC3D4B" w:rsidRDefault="00CC3D4B" w:rsidP="006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E736" w14:textId="77777777" w:rsidR="00870948" w:rsidRPr="000958DC" w:rsidRDefault="00870948" w:rsidP="00870948">
    <w:pPr>
      <w:pStyle w:val="Textkrper22"/>
      <w:suppressAutoHyphens/>
      <w:rPr>
        <w:rFonts w:ascii="Arial" w:hAnsi="Arial" w:cs="Arial"/>
        <w:b w:val="0"/>
      </w:rPr>
    </w:pPr>
    <w:r w:rsidRPr="002534CB">
      <w:rPr>
        <w:rFonts w:ascii="Arial" w:eastAsia="Calibri" w:hAnsi="Arial" w:cs="Arial"/>
        <w:sz w:val="18"/>
        <w:szCs w:val="18"/>
        <w:lang w:eastAsia="en-US"/>
      </w:rPr>
      <w:t>TMB Tourismus-Marketing Brandenburg GmbH</w:t>
    </w:r>
    <w:r w:rsidRPr="002534CB">
      <w:rPr>
        <w:rFonts w:ascii="Arial" w:eastAsia="Calibri" w:hAnsi="Arial" w:cs="Arial"/>
        <w:b w:val="0"/>
        <w:sz w:val="18"/>
        <w:szCs w:val="18"/>
        <w:lang w:eastAsia="en-US"/>
      </w:rPr>
      <w:t xml:space="preserve">, Am Neuen Markt 1, 14467 Potsdam, Amtsgericht Potsdam HRB 11403 | </w:t>
    </w:r>
    <w:proofErr w:type="spellStart"/>
    <w:r w:rsidRPr="002534CB">
      <w:rPr>
        <w:rFonts w:ascii="Arial" w:eastAsia="Calibri" w:hAnsi="Arial" w:cs="Arial"/>
        <w:b w:val="0"/>
        <w:sz w:val="18"/>
        <w:szCs w:val="18"/>
        <w:lang w:eastAsia="en-US"/>
      </w:rPr>
      <w:t>USt-IdNr</w:t>
    </w:r>
    <w:proofErr w:type="spellEnd"/>
    <w:r w:rsidRPr="002534CB">
      <w:rPr>
        <w:rFonts w:ascii="Arial" w:eastAsia="Calibri" w:hAnsi="Arial" w:cs="Arial"/>
        <w:b w:val="0"/>
        <w:sz w:val="18"/>
        <w:szCs w:val="18"/>
        <w:lang w:eastAsia="en-US"/>
      </w:rPr>
      <w:t xml:space="preserve">.: DE194533636 | Vorsitzender des Aufsichtsrats: Staatssekretär Hendrik Fischer | Geschäftsführer: Dieter Hütte </w:t>
    </w:r>
    <w:r w:rsidRPr="002534CB">
      <w:rPr>
        <w:rFonts w:ascii="Arial" w:eastAsia="Calibri" w:hAnsi="Arial" w:cs="Arial"/>
        <w:sz w:val="18"/>
        <w:szCs w:val="18"/>
        <w:lang w:eastAsia="en-US"/>
      </w:rPr>
      <w:t xml:space="preserve">Pressekontakt: </w:t>
    </w:r>
    <w:r w:rsidRPr="002534CB">
      <w:rPr>
        <w:rFonts w:ascii="Arial" w:eastAsia="Calibri" w:hAnsi="Arial" w:cs="Arial"/>
        <w:b w:val="0"/>
        <w:sz w:val="18"/>
        <w:szCs w:val="18"/>
        <w:lang w:eastAsia="en-US"/>
      </w:rPr>
      <w:t xml:space="preserve">Unternehmenskommunikation, Birgit Kunkel &amp; Patrick Kastner, Telefon 0331/298 73-24, E-Mail: </w:t>
    </w:r>
    <w:hyperlink r:id="rId1" w:history="1">
      <w:r w:rsidRPr="002534CB">
        <w:rPr>
          <w:rFonts w:ascii="Arial" w:eastAsia="Calibri" w:hAnsi="Arial" w:cs="Arial"/>
          <w:b w:val="0"/>
          <w:color w:val="0000FF"/>
          <w:sz w:val="18"/>
          <w:szCs w:val="18"/>
          <w:u w:val="single"/>
          <w:lang w:eastAsia="en-US"/>
        </w:rPr>
        <w:t>presse@reiseland-brandenburg.de</w:t>
      </w:r>
    </w:hyperlink>
    <w:r w:rsidRPr="002534CB">
      <w:rPr>
        <w:rFonts w:ascii="Arial" w:eastAsia="Calibri" w:hAnsi="Arial" w:cs="Arial"/>
        <w:b w:val="0"/>
        <w:sz w:val="18"/>
        <w:szCs w:val="18"/>
        <w:lang w:eastAsia="en-US"/>
      </w:rPr>
      <w:t xml:space="preserve">, </w:t>
    </w:r>
    <w:hyperlink r:id="rId2" w:history="1">
      <w:r w:rsidRPr="002534CB">
        <w:rPr>
          <w:rFonts w:ascii="Arial" w:eastAsia="Calibri" w:hAnsi="Arial" w:cs="Arial"/>
          <w:b w:val="0"/>
          <w:color w:val="0000FF"/>
          <w:sz w:val="18"/>
          <w:szCs w:val="18"/>
          <w:u w:val="single"/>
          <w:lang w:eastAsia="en-US"/>
        </w:rPr>
        <w:t>www.reiseland-brandenburg.de</w:t>
      </w:r>
    </w:hyperlink>
  </w:p>
  <w:p w14:paraId="0165EAC6" w14:textId="77777777" w:rsidR="00870948" w:rsidRDefault="00870948" w:rsidP="00870948">
    <w:pPr>
      <w:pStyle w:val="Fuzeile"/>
    </w:pPr>
  </w:p>
  <w:p w14:paraId="131D5483" w14:textId="77777777" w:rsidR="00CC3D4B" w:rsidRPr="00870948" w:rsidRDefault="00CC3D4B" w:rsidP="00870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4B2E" w14:textId="77777777" w:rsidR="00CC3D4B" w:rsidRDefault="00CC3D4B" w:rsidP="00680BCC">
      <w:pPr>
        <w:spacing w:after="0" w:line="240" w:lineRule="auto"/>
      </w:pPr>
      <w:r>
        <w:separator/>
      </w:r>
    </w:p>
  </w:footnote>
  <w:footnote w:type="continuationSeparator" w:id="0">
    <w:p w14:paraId="6B1AAF4B" w14:textId="77777777" w:rsidR="00CC3D4B" w:rsidRDefault="00CC3D4B" w:rsidP="0068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214" w14:textId="77777777" w:rsidR="00CC3D4B" w:rsidRDefault="00CC3D4B" w:rsidP="00516CD1">
    <w:pPr>
      <w:pStyle w:val="Kopfzeile"/>
      <w:jc w:val="center"/>
      <w:rPr>
        <w:noProof/>
        <w:lang w:eastAsia="de-DE"/>
      </w:rPr>
    </w:pPr>
    <w:r w:rsidRPr="00516CD1">
      <w:rPr>
        <w:noProof/>
        <w:lang w:eastAsia="de-DE"/>
      </w:rPr>
      <w:drawing>
        <wp:inline distT="0" distB="0" distL="0" distR="0" wp14:anchorId="7DB70A7A" wp14:editId="7219F815">
          <wp:extent cx="1821815" cy="873760"/>
          <wp:effectExtent l="0" t="0" r="0" b="0"/>
          <wp:docPr id="5" name="Bild 1" descr="Brandenburg_Logo_pos-Blu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enburg_Logo_pos-Blu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873760"/>
                  </a:xfrm>
                  <a:prstGeom prst="rect">
                    <a:avLst/>
                  </a:prstGeom>
                  <a:noFill/>
                  <a:ln>
                    <a:noFill/>
                  </a:ln>
                </pic:spPr>
              </pic:pic>
            </a:graphicData>
          </a:graphic>
        </wp:inline>
      </w:drawing>
    </w:r>
  </w:p>
  <w:p w14:paraId="3ECCA6B4" w14:textId="77777777" w:rsidR="00CC3D4B" w:rsidRDefault="00CC3D4B">
    <w:pPr>
      <w:pStyle w:val="Kopfzeile"/>
    </w:pPr>
  </w:p>
  <w:p w14:paraId="4C240E46" w14:textId="77777777" w:rsidR="00CC3D4B" w:rsidRDefault="00CC3D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DB5"/>
    <w:multiLevelType w:val="hybridMultilevel"/>
    <w:tmpl w:val="72546D50"/>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368C2"/>
    <w:multiLevelType w:val="hybridMultilevel"/>
    <w:tmpl w:val="61241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E6AEF"/>
    <w:multiLevelType w:val="hybridMultilevel"/>
    <w:tmpl w:val="C5BE80DE"/>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7C459C"/>
    <w:multiLevelType w:val="hybridMultilevel"/>
    <w:tmpl w:val="5D924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2548EE"/>
    <w:multiLevelType w:val="hybridMultilevel"/>
    <w:tmpl w:val="F4C4AB5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7957453F"/>
    <w:multiLevelType w:val="hybridMultilevel"/>
    <w:tmpl w:val="AF141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CC"/>
    <w:rsid w:val="00001694"/>
    <w:rsid w:val="00003312"/>
    <w:rsid w:val="00006447"/>
    <w:rsid w:val="00010FF0"/>
    <w:rsid w:val="00011A3D"/>
    <w:rsid w:val="00012D91"/>
    <w:rsid w:val="00013758"/>
    <w:rsid w:val="00017DAB"/>
    <w:rsid w:val="00025927"/>
    <w:rsid w:val="00026544"/>
    <w:rsid w:val="00031551"/>
    <w:rsid w:val="00032227"/>
    <w:rsid w:val="0003317E"/>
    <w:rsid w:val="00041EA8"/>
    <w:rsid w:val="00045328"/>
    <w:rsid w:val="00045917"/>
    <w:rsid w:val="000524F8"/>
    <w:rsid w:val="0006106F"/>
    <w:rsid w:val="00061F46"/>
    <w:rsid w:val="00072AFC"/>
    <w:rsid w:val="00083536"/>
    <w:rsid w:val="00094555"/>
    <w:rsid w:val="000A44F6"/>
    <w:rsid w:val="000A4D8C"/>
    <w:rsid w:val="000B0767"/>
    <w:rsid w:val="000B4562"/>
    <w:rsid w:val="000D0810"/>
    <w:rsid w:val="000D5AC3"/>
    <w:rsid w:val="000D6BA6"/>
    <w:rsid w:val="000E58C4"/>
    <w:rsid w:val="000F50B9"/>
    <w:rsid w:val="000F5B2D"/>
    <w:rsid w:val="001023BE"/>
    <w:rsid w:val="001069B7"/>
    <w:rsid w:val="001078A9"/>
    <w:rsid w:val="001131B9"/>
    <w:rsid w:val="00152A4E"/>
    <w:rsid w:val="00152F81"/>
    <w:rsid w:val="00163003"/>
    <w:rsid w:val="0016413F"/>
    <w:rsid w:val="0017090F"/>
    <w:rsid w:val="001717EB"/>
    <w:rsid w:val="00176B72"/>
    <w:rsid w:val="001845AC"/>
    <w:rsid w:val="001961A3"/>
    <w:rsid w:val="001A6407"/>
    <w:rsid w:val="001B1A8C"/>
    <w:rsid w:val="001B56DC"/>
    <w:rsid w:val="001C4879"/>
    <w:rsid w:val="001C489E"/>
    <w:rsid w:val="001C5B77"/>
    <w:rsid w:val="001D1E1C"/>
    <w:rsid w:val="001D203A"/>
    <w:rsid w:val="001E4D3F"/>
    <w:rsid w:val="001E6603"/>
    <w:rsid w:val="001E7792"/>
    <w:rsid w:val="001E7E55"/>
    <w:rsid w:val="001F07BA"/>
    <w:rsid w:val="001F6E7B"/>
    <w:rsid w:val="001F6F9E"/>
    <w:rsid w:val="001F714F"/>
    <w:rsid w:val="0021574F"/>
    <w:rsid w:val="002175F2"/>
    <w:rsid w:val="00220FF6"/>
    <w:rsid w:val="00225DF3"/>
    <w:rsid w:val="0023128F"/>
    <w:rsid w:val="002360DB"/>
    <w:rsid w:val="00243FDC"/>
    <w:rsid w:val="002537B9"/>
    <w:rsid w:val="002537CE"/>
    <w:rsid w:val="00266401"/>
    <w:rsid w:val="00267175"/>
    <w:rsid w:val="002774E5"/>
    <w:rsid w:val="002874F3"/>
    <w:rsid w:val="00293F0E"/>
    <w:rsid w:val="002953AD"/>
    <w:rsid w:val="002976F1"/>
    <w:rsid w:val="002A79AB"/>
    <w:rsid w:val="002B549E"/>
    <w:rsid w:val="002C034A"/>
    <w:rsid w:val="002C2820"/>
    <w:rsid w:val="002E0BA0"/>
    <w:rsid w:val="002E207B"/>
    <w:rsid w:val="002E2EE9"/>
    <w:rsid w:val="002E420F"/>
    <w:rsid w:val="002E5225"/>
    <w:rsid w:val="002E6AFE"/>
    <w:rsid w:val="00300EC8"/>
    <w:rsid w:val="003042CB"/>
    <w:rsid w:val="003117EC"/>
    <w:rsid w:val="00313C80"/>
    <w:rsid w:val="00313F5F"/>
    <w:rsid w:val="0031511C"/>
    <w:rsid w:val="003209D0"/>
    <w:rsid w:val="003224C4"/>
    <w:rsid w:val="00327D88"/>
    <w:rsid w:val="00333749"/>
    <w:rsid w:val="003369D6"/>
    <w:rsid w:val="00344125"/>
    <w:rsid w:val="003503CD"/>
    <w:rsid w:val="00354FD5"/>
    <w:rsid w:val="00355573"/>
    <w:rsid w:val="00356B65"/>
    <w:rsid w:val="00362740"/>
    <w:rsid w:val="00364E64"/>
    <w:rsid w:val="0038787E"/>
    <w:rsid w:val="003A4BA8"/>
    <w:rsid w:val="003B4622"/>
    <w:rsid w:val="003C2D52"/>
    <w:rsid w:val="003C36ED"/>
    <w:rsid w:val="003E5FFE"/>
    <w:rsid w:val="003F0EA1"/>
    <w:rsid w:val="003F33D0"/>
    <w:rsid w:val="003F45D0"/>
    <w:rsid w:val="003F5FC9"/>
    <w:rsid w:val="003F669E"/>
    <w:rsid w:val="003F6B0D"/>
    <w:rsid w:val="00400D5E"/>
    <w:rsid w:val="00410BDE"/>
    <w:rsid w:val="00413B05"/>
    <w:rsid w:val="004207B0"/>
    <w:rsid w:val="00465A14"/>
    <w:rsid w:val="00466952"/>
    <w:rsid w:val="00490092"/>
    <w:rsid w:val="004941BE"/>
    <w:rsid w:val="004A6F22"/>
    <w:rsid w:val="004A770F"/>
    <w:rsid w:val="004E0F31"/>
    <w:rsid w:val="004E1D04"/>
    <w:rsid w:val="004E32CE"/>
    <w:rsid w:val="004F24DF"/>
    <w:rsid w:val="004F6754"/>
    <w:rsid w:val="0050407C"/>
    <w:rsid w:val="00505214"/>
    <w:rsid w:val="005054E5"/>
    <w:rsid w:val="005056FC"/>
    <w:rsid w:val="00516CD1"/>
    <w:rsid w:val="00516D27"/>
    <w:rsid w:val="005344E7"/>
    <w:rsid w:val="0053471C"/>
    <w:rsid w:val="00535556"/>
    <w:rsid w:val="0054366A"/>
    <w:rsid w:val="00545569"/>
    <w:rsid w:val="0054769A"/>
    <w:rsid w:val="0055217B"/>
    <w:rsid w:val="00572C75"/>
    <w:rsid w:val="00576D4F"/>
    <w:rsid w:val="00582925"/>
    <w:rsid w:val="00585BF9"/>
    <w:rsid w:val="005872DF"/>
    <w:rsid w:val="005950A5"/>
    <w:rsid w:val="005A020F"/>
    <w:rsid w:val="005B1EAF"/>
    <w:rsid w:val="005C04BC"/>
    <w:rsid w:val="005C0F73"/>
    <w:rsid w:val="005C477E"/>
    <w:rsid w:val="005D27CA"/>
    <w:rsid w:val="005D30D2"/>
    <w:rsid w:val="005D3CF9"/>
    <w:rsid w:val="005E1A0D"/>
    <w:rsid w:val="005E1D7D"/>
    <w:rsid w:val="005E350E"/>
    <w:rsid w:val="005E7A13"/>
    <w:rsid w:val="006006F6"/>
    <w:rsid w:val="00600CB5"/>
    <w:rsid w:val="006235CD"/>
    <w:rsid w:val="00626AD0"/>
    <w:rsid w:val="0065208F"/>
    <w:rsid w:val="006566AF"/>
    <w:rsid w:val="00662E94"/>
    <w:rsid w:val="0066438F"/>
    <w:rsid w:val="00676109"/>
    <w:rsid w:val="00680BCC"/>
    <w:rsid w:val="0068371C"/>
    <w:rsid w:val="006866EA"/>
    <w:rsid w:val="00690B56"/>
    <w:rsid w:val="00695432"/>
    <w:rsid w:val="006A2A0E"/>
    <w:rsid w:val="006A44E0"/>
    <w:rsid w:val="006B1846"/>
    <w:rsid w:val="006C459E"/>
    <w:rsid w:val="006C76C7"/>
    <w:rsid w:val="006D3161"/>
    <w:rsid w:val="006D65D7"/>
    <w:rsid w:val="006E0137"/>
    <w:rsid w:val="006F3044"/>
    <w:rsid w:val="0070108E"/>
    <w:rsid w:val="0070415E"/>
    <w:rsid w:val="0072737F"/>
    <w:rsid w:val="007315F4"/>
    <w:rsid w:val="00734959"/>
    <w:rsid w:val="00747846"/>
    <w:rsid w:val="0077077B"/>
    <w:rsid w:val="007711E9"/>
    <w:rsid w:val="007769E6"/>
    <w:rsid w:val="00797C09"/>
    <w:rsid w:val="007A6D0D"/>
    <w:rsid w:val="007C4BE8"/>
    <w:rsid w:val="007C6BA7"/>
    <w:rsid w:val="007D3936"/>
    <w:rsid w:val="007E03FF"/>
    <w:rsid w:val="00801E37"/>
    <w:rsid w:val="00804517"/>
    <w:rsid w:val="00805062"/>
    <w:rsid w:val="008173F8"/>
    <w:rsid w:val="00823BE6"/>
    <w:rsid w:val="00827EF2"/>
    <w:rsid w:val="00837AB5"/>
    <w:rsid w:val="00843812"/>
    <w:rsid w:val="00843EA0"/>
    <w:rsid w:val="00847E06"/>
    <w:rsid w:val="008516A7"/>
    <w:rsid w:val="0085591B"/>
    <w:rsid w:val="00857C6E"/>
    <w:rsid w:val="0086332F"/>
    <w:rsid w:val="00870948"/>
    <w:rsid w:val="008736DA"/>
    <w:rsid w:val="0088590A"/>
    <w:rsid w:val="008A09E4"/>
    <w:rsid w:val="008B3C1B"/>
    <w:rsid w:val="008B4F06"/>
    <w:rsid w:val="008C2231"/>
    <w:rsid w:val="008C7A95"/>
    <w:rsid w:val="008D5B50"/>
    <w:rsid w:val="008D721D"/>
    <w:rsid w:val="008E01EC"/>
    <w:rsid w:val="008E049B"/>
    <w:rsid w:val="008F144A"/>
    <w:rsid w:val="008F26B4"/>
    <w:rsid w:val="008F7E12"/>
    <w:rsid w:val="009050CA"/>
    <w:rsid w:val="00906E93"/>
    <w:rsid w:val="009108E8"/>
    <w:rsid w:val="009164F6"/>
    <w:rsid w:val="009173F9"/>
    <w:rsid w:val="00917D60"/>
    <w:rsid w:val="009252CC"/>
    <w:rsid w:val="009279B9"/>
    <w:rsid w:val="00930A59"/>
    <w:rsid w:val="009341B8"/>
    <w:rsid w:val="0093776D"/>
    <w:rsid w:val="00943B8A"/>
    <w:rsid w:val="00945695"/>
    <w:rsid w:val="009653D5"/>
    <w:rsid w:val="009739FC"/>
    <w:rsid w:val="00977848"/>
    <w:rsid w:val="00992C53"/>
    <w:rsid w:val="0099773F"/>
    <w:rsid w:val="009A15F3"/>
    <w:rsid w:val="009A221F"/>
    <w:rsid w:val="009A45A7"/>
    <w:rsid w:val="009B174A"/>
    <w:rsid w:val="009D3FD6"/>
    <w:rsid w:val="009E3F38"/>
    <w:rsid w:val="00A05B39"/>
    <w:rsid w:val="00A17A32"/>
    <w:rsid w:val="00A2307B"/>
    <w:rsid w:val="00A435F8"/>
    <w:rsid w:val="00A730BE"/>
    <w:rsid w:val="00A821B4"/>
    <w:rsid w:val="00A9075A"/>
    <w:rsid w:val="00A95EF9"/>
    <w:rsid w:val="00AA6591"/>
    <w:rsid w:val="00AC5383"/>
    <w:rsid w:val="00AE077E"/>
    <w:rsid w:val="00AE106E"/>
    <w:rsid w:val="00AE1184"/>
    <w:rsid w:val="00AE4FE5"/>
    <w:rsid w:val="00AE74C7"/>
    <w:rsid w:val="00AF14F0"/>
    <w:rsid w:val="00B01750"/>
    <w:rsid w:val="00B03193"/>
    <w:rsid w:val="00B10187"/>
    <w:rsid w:val="00B119B0"/>
    <w:rsid w:val="00B15873"/>
    <w:rsid w:val="00B234AE"/>
    <w:rsid w:val="00B27667"/>
    <w:rsid w:val="00B32419"/>
    <w:rsid w:val="00B40C17"/>
    <w:rsid w:val="00B41C82"/>
    <w:rsid w:val="00B46593"/>
    <w:rsid w:val="00B477C5"/>
    <w:rsid w:val="00B51CA1"/>
    <w:rsid w:val="00B64D84"/>
    <w:rsid w:val="00B727E3"/>
    <w:rsid w:val="00B7649B"/>
    <w:rsid w:val="00B764D0"/>
    <w:rsid w:val="00B76619"/>
    <w:rsid w:val="00B860F9"/>
    <w:rsid w:val="00B874D5"/>
    <w:rsid w:val="00B969A5"/>
    <w:rsid w:val="00BA0DCF"/>
    <w:rsid w:val="00BA7577"/>
    <w:rsid w:val="00BB63D7"/>
    <w:rsid w:val="00BB6B30"/>
    <w:rsid w:val="00BC5424"/>
    <w:rsid w:val="00BD4B9F"/>
    <w:rsid w:val="00BF2C5C"/>
    <w:rsid w:val="00BF7AAD"/>
    <w:rsid w:val="00C0114B"/>
    <w:rsid w:val="00C01DA5"/>
    <w:rsid w:val="00C10656"/>
    <w:rsid w:val="00C15EB4"/>
    <w:rsid w:val="00C24AFE"/>
    <w:rsid w:val="00C2538C"/>
    <w:rsid w:val="00C354FA"/>
    <w:rsid w:val="00C37B8E"/>
    <w:rsid w:val="00C40615"/>
    <w:rsid w:val="00C40D13"/>
    <w:rsid w:val="00C55A64"/>
    <w:rsid w:val="00C56BDB"/>
    <w:rsid w:val="00C61287"/>
    <w:rsid w:val="00C6235B"/>
    <w:rsid w:val="00C65C02"/>
    <w:rsid w:val="00C75877"/>
    <w:rsid w:val="00C80832"/>
    <w:rsid w:val="00C81E62"/>
    <w:rsid w:val="00C86990"/>
    <w:rsid w:val="00C9779E"/>
    <w:rsid w:val="00CB79A5"/>
    <w:rsid w:val="00CC0FB0"/>
    <w:rsid w:val="00CC3D4B"/>
    <w:rsid w:val="00CC50FA"/>
    <w:rsid w:val="00CC5F4B"/>
    <w:rsid w:val="00CD343A"/>
    <w:rsid w:val="00CD5DC9"/>
    <w:rsid w:val="00CD7CE8"/>
    <w:rsid w:val="00CD7FDB"/>
    <w:rsid w:val="00CE5A8A"/>
    <w:rsid w:val="00CE676C"/>
    <w:rsid w:val="00CF3457"/>
    <w:rsid w:val="00CF64B1"/>
    <w:rsid w:val="00CF7089"/>
    <w:rsid w:val="00D0353A"/>
    <w:rsid w:val="00D12587"/>
    <w:rsid w:val="00D15FDE"/>
    <w:rsid w:val="00D20247"/>
    <w:rsid w:val="00D239E8"/>
    <w:rsid w:val="00D3006D"/>
    <w:rsid w:val="00D33500"/>
    <w:rsid w:val="00D35CBF"/>
    <w:rsid w:val="00D53229"/>
    <w:rsid w:val="00D57EDF"/>
    <w:rsid w:val="00D77151"/>
    <w:rsid w:val="00D772A8"/>
    <w:rsid w:val="00D83CD7"/>
    <w:rsid w:val="00D86DA9"/>
    <w:rsid w:val="00D87B62"/>
    <w:rsid w:val="00D95CD3"/>
    <w:rsid w:val="00DA7428"/>
    <w:rsid w:val="00DE2ABE"/>
    <w:rsid w:val="00DE7336"/>
    <w:rsid w:val="00DF4702"/>
    <w:rsid w:val="00E131E0"/>
    <w:rsid w:val="00E16174"/>
    <w:rsid w:val="00E17D23"/>
    <w:rsid w:val="00E17F09"/>
    <w:rsid w:val="00E40C41"/>
    <w:rsid w:val="00E467A2"/>
    <w:rsid w:val="00E5168C"/>
    <w:rsid w:val="00E52719"/>
    <w:rsid w:val="00E52A6E"/>
    <w:rsid w:val="00E56BA6"/>
    <w:rsid w:val="00E670C7"/>
    <w:rsid w:val="00E7460E"/>
    <w:rsid w:val="00E8247C"/>
    <w:rsid w:val="00E8565F"/>
    <w:rsid w:val="00E91042"/>
    <w:rsid w:val="00E93D5E"/>
    <w:rsid w:val="00E96669"/>
    <w:rsid w:val="00EB3A2B"/>
    <w:rsid w:val="00EC53D6"/>
    <w:rsid w:val="00ED0C71"/>
    <w:rsid w:val="00ED1547"/>
    <w:rsid w:val="00EF0D62"/>
    <w:rsid w:val="00EF5072"/>
    <w:rsid w:val="00F02801"/>
    <w:rsid w:val="00F02FD2"/>
    <w:rsid w:val="00F161FA"/>
    <w:rsid w:val="00F32836"/>
    <w:rsid w:val="00F36878"/>
    <w:rsid w:val="00F40734"/>
    <w:rsid w:val="00F450A8"/>
    <w:rsid w:val="00F57297"/>
    <w:rsid w:val="00F65342"/>
    <w:rsid w:val="00F67673"/>
    <w:rsid w:val="00F713C8"/>
    <w:rsid w:val="00F84C8C"/>
    <w:rsid w:val="00F955C9"/>
    <w:rsid w:val="00F96F46"/>
    <w:rsid w:val="00FA1823"/>
    <w:rsid w:val="00FB03E5"/>
    <w:rsid w:val="00FB040B"/>
    <w:rsid w:val="00FB65AA"/>
    <w:rsid w:val="00FC6786"/>
    <w:rsid w:val="00FD5497"/>
    <w:rsid w:val="00FD7685"/>
    <w:rsid w:val="00FE3FCF"/>
    <w:rsid w:val="00FE7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157C5F"/>
  <w15:docId w15:val="{049676F7-BA75-4629-A748-F15DBF9C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7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80BCC"/>
    <w:rPr>
      <w:color w:val="0000FF"/>
      <w:u w:val="single"/>
    </w:rPr>
  </w:style>
  <w:style w:type="paragraph" w:styleId="Kopfzeile">
    <w:name w:val="header"/>
    <w:basedOn w:val="Standard"/>
    <w:link w:val="KopfzeileZchn"/>
    <w:uiPriority w:val="99"/>
    <w:unhideWhenUsed/>
    <w:rsid w:val="00680BCC"/>
    <w:pPr>
      <w:tabs>
        <w:tab w:val="center" w:pos="4536"/>
        <w:tab w:val="right" w:pos="9072"/>
      </w:tabs>
      <w:spacing w:after="0" w:line="240" w:lineRule="auto"/>
    </w:pPr>
  </w:style>
  <w:style w:type="character" w:customStyle="1" w:styleId="KopfzeileZchn">
    <w:name w:val="Kopfzeile Zchn"/>
    <w:link w:val="Kopfzeile"/>
    <w:uiPriority w:val="99"/>
    <w:rsid w:val="00680BCC"/>
    <w:rPr>
      <w:rFonts w:ascii="Calibri" w:eastAsia="Calibri" w:hAnsi="Calibri" w:cs="Times New Roman"/>
    </w:rPr>
  </w:style>
  <w:style w:type="paragraph" w:styleId="Fuzeile">
    <w:name w:val="footer"/>
    <w:basedOn w:val="Standard"/>
    <w:link w:val="FuzeileZchn"/>
    <w:uiPriority w:val="99"/>
    <w:unhideWhenUsed/>
    <w:rsid w:val="00680BCC"/>
    <w:pPr>
      <w:tabs>
        <w:tab w:val="center" w:pos="4536"/>
        <w:tab w:val="right" w:pos="9072"/>
      </w:tabs>
      <w:spacing w:after="0" w:line="240" w:lineRule="auto"/>
    </w:pPr>
  </w:style>
  <w:style w:type="character" w:customStyle="1" w:styleId="FuzeileZchn">
    <w:name w:val="Fußzeile Zchn"/>
    <w:link w:val="Fuzeile"/>
    <w:uiPriority w:val="99"/>
    <w:rsid w:val="00680BCC"/>
    <w:rPr>
      <w:rFonts w:ascii="Calibri" w:eastAsia="Calibri" w:hAnsi="Calibri" w:cs="Times New Roman"/>
    </w:rPr>
  </w:style>
  <w:style w:type="paragraph" w:styleId="Sprechblasentext">
    <w:name w:val="Balloon Text"/>
    <w:basedOn w:val="Standard"/>
    <w:link w:val="SprechblasentextZchn"/>
    <w:uiPriority w:val="99"/>
    <w:semiHidden/>
    <w:unhideWhenUsed/>
    <w:rsid w:val="00680B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0BCC"/>
    <w:rPr>
      <w:rFonts w:ascii="Tahoma" w:eastAsia="Calibri" w:hAnsi="Tahoma" w:cs="Tahoma"/>
      <w:sz w:val="16"/>
      <w:szCs w:val="16"/>
    </w:rPr>
  </w:style>
  <w:style w:type="paragraph" w:styleId="Listenabsatz">
    <w:name w:val="List Paragraph"/>
    <w:basedOn w:val="Standard"/>
    <w:uiPriority w:val="34"/>
    <w:qFormat/>
    <w:rsid w:val="009164F6"/>
    <w:pPr>
      <w:ind w:left="720"/>
      <w:contextualSpacing/>
    </w:pPr>
  </w:style>
  <w:style w:type="paragraph" w:styleId="StandardWeb">
    <w:name w:val="Normal (Web)"/>
    <w:basedOn w:val="Standard"/>
    <w:uiPriority w:val="99"/>
    <w:unhideWhenUsed/>
    <w:rsid w:val="009164F6"/>
    <w:pPr>
      <w:spacing w:before="100" w:beforeAutospacing="1" w:after="100" w:afterAutospacing="1" w:line="240" w:lineRule="auto"/>
      <w:jc w:val="both"/>
    </w:pPr>
    <w:rPr>
      <w:rFonts w:ascii="Verdana" w:eastAsia="Times New Roman" w:hAnsi="Verdana"/>
      <w:color w:val="000000"/>
      <w:sz w:val="17"/>
      <w:szCs w:val="17"/>
      <w:lang w:eastAsia="de-DE"/>
    </w:rPr>
  </w:style>
  <w:style w:type="paragraph" w:customStyle="1" w:styleId="Textkrper22">
    <w:name w:val="Textkörper 22"/>
    <w:basedOn w:val="Standard"/>
    <w:rsid w:val="00D3006D"/>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character" w:styleId="Kommentarzeichen">
    <w:name w:val="annotation reference"/>
    <w:uiPriority w:val="99"/>
    <w:semiHidden/>
    <w:unhideWhenUsed/>
    <w:rsid w:val="0070108E"/>
    <w:rPr>
      <w:sz w:val="16"/>
      <w:szCs w:val="16"/>
    </w:rPr>
  </w:style>
  <w:style w:type="paragraph" w:styleId="Kommentartext">
    <w:name w:val="annotation text"/>
    <w:basedOn w:val="Standard"/>
    <w:link w:val="KommentartextZchn"/>
    <w:uiPriority w:val="99"/>
    <w:semiHidden/>
    <w:unhideWhenUsed/>
    <w:rsid w:val="0070108E"/>
    <w:rPr>
      <w:sz w:val="20"/>
      <w:szCs w:val="20"/>
    </w:rPr>
  </w:style>
  <w:style w:type="character" w:customStyle="1" w:styleId="KommentartextZchn">
    <w:name w:val="Kommentartext Zchn"/>
    <w:link w:val="Kommentartext"/>
    <w:uiPriority w:val="99"/>
    <w:semiHidden/>
    <w:rsid w:val="0070108E"/>
    <w:rPr>
      <w:lang w:eastAsia="en-US"/>
    </w:rPr>
  </w:style>
  <w:style w:type="paragraph" w:styleId="Kommentarthema">
    <w:name w:val="annotation subject"/>
    <w:basedOn w:val="Kommentartext"/>
    <w:next w:val="Kommentartext"/>
    <w:link w:val="KommentarthemaZchn"/>
    <w:uiPriority w:val="99"/>
    <w:semiHidden/>
    <w:unhideWhenUsed/>
    <w:rsid w:val="0070108E"/>
    <w:rPr>
      <w:b/>
      <w:bCs/>
    </w:rPr>
  </w:style>
  <w:style w:type="character" w:customStyle="1" w:styleId="KommentarthemaZchn">
    <w:name w:val="Kommentarthema Zchn"/>
    <w:link w:val="Kommentarthema"/>
    <w:uiPriority w:val="99"/>
    <w:semiHidden/>
    <w:rsid w:val="0070108E"/>
    <w:rPr>
      <w:b/>
      <w:bCs/>
      <w:lang w:eastAsia="en-US"/>
    </w:rPr>
  </w:style>
  <w:style w:type="character" w:customStyle="1" w:styleId="Kommentarzeichen1">
    <w:name w:val="Kommentarzeichen1"/>
    <w:rsid w:val="00AE74C7"/>
    <w:rPr>
      <w:sz w:val="16"/>
      <w:szCs w:val="16"/>
    </w:rPr>
  </w:style>
  <w:style w:type="paragraph" w:customStyle="1" w:styleId="FarbigeListe-Akzent11">
    <w:name w:val="Farbige Liste - Akzent 11"/>
    <w:basedOn w:val="Standard"/>
    <w:uiPriority w:val="34"/>
    <w:qFormat/>
    <w:rsid w:val="00083536"/>
    <w:pPr>
      <w:spacing w:line="240" w:lineRule="auto"/>
      <w:ind w:left="720"/>
      <w:contextualSpacing/>
    </w:pPr>
    <w:rPr>
      <w:rFonts w:ascii="StoneSans" w:eastAsia="Cambria" w:hAnsi="StoneSans"/>
      <w:szCs w:val="24"/>
    </w:rPr>
  </w:style>
  <w:style w:type="character" w:customStyle="1" w:styleId="highlight">
    <w:name w:val="highlight"/>
    <w:basedOn w:val="Absatz-Standardschriftart"/>
    <w:rsid w:val="008736DA"/>
  </w:style>
  <w:style w:type="paragraph" w:customStyle="1" w:styleId="formatstandard">
    <w:name w:val="formatstandard"/>
    <w:basedOn w:val="Standard"/>
    <w:rsid w:val="00163003"/>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zwischenberschrift">
    <w:name w:val="zwischenberschrift"/>
    <w:basedOn w:val="Standard"/>
    <w:rsid w:val="0016300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63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815">
      <w:bodyDiv w:val="1"/>
      <w:marLeft w:val="0"/>
      <w:marRight w:val="0"/>
      <w:marTop w:val="0"/>
      <w:marBottom w:val="0"/>
      <w:divBdr>
        <w:top w:val="none" w:sz="0" w:space="0" w:color="auto"/>
        <w:left w:val="none" w:sz="0" w:space="0" w:color="auto"/>
        <w:bottom w:val="none" w:sz="0" w:space="0" w:color="auto"/>
        <w:right w:val="none" w:sz="0" w:space="0" w:color="auto"/>
      </w:divBdr>
    </w:div>
    <w:div w:id="203906521">
      <w:bodyDiv w:val="1"/>
      <w:marLeft w:val="0"/>
      <w:marRight w:val="0"/>
      <w:marTop w:val="0"/>
      <w:marBottom w:val="0"/>
      <w:divBdr>
        <w:top w:val="none" w:sz="0" w:space="0" w:color="auto"/>
        <w:left w:val="none" w:sz="0" w:space="0" w:color="auto"/>
        <w:bottom w:val="none" w:sz="0" w:space="0" w:color="auto"/>
        <w:right w:val="none" w:sz="0" w:space="0" w:color="auto"/>
      </w:divBdr>
    </w:div>
    <w:div w:id="545485920">
      <w:bodyDiv w:val="1"/>
      <w:marLeft w:val="0"/>
      <w:marRight w:val="0"/>
      <w:marTop w:val="0"/>
      <w:marBottom w:val="0"/>
      <w:divBdr>
        <w:top w:val="none" w:sz="0" w:space="0" w:color="auto"/>
        <w:left w:val="none" w:sz="0" w:space="0" w:color="auto"/>
        <w:bottom w:val="none" w:sz="0" w:space="0" w:color="auto"/>
        <w:right w:val="none" w:sz="0" w:space="0" w:color="auto"/>
      </w:divBdr>
    </w:div>
    <w:div w:id="723218478">
      <w:bodyDiv w:val="1"/>
      <w:marLeft w:val="0"/>
      <w:marRight w:val="0"/>
      <w:marTop w:val="0"/>
      <w:marBottom w:val="0"/>
      <w:divBdr>
        <w:top w:val="none" w:sz="0" w:space="0" w:color="auto"/>
        <w:left w:val="none" w:sz="0" w:space="0" w:color="auto"/>
        <w:bottom w:val="none" w:sz="0" w:space="0" w:color="auto"/>
        <w:right w:val="none" w:sz="0" w:space="0" w:color="auto"/>
      </w:divBdr>
    </w:div>
    <w:div w:id="863010369">
      <w:bodyDiv w:val="1"/>
      <w:marLeft w:val="0"/>
      <w:marRight w:val="0"/>
      <w:marTop w:val="0"/>
      <w:marBottom w:val="0"/>
      <w:divBdr>
        <w:top w:val="none" w:sz="0" w:space="0" w:color="auto"/>
        <w:left w:val="none" w:sz="0" w:space="0" w:color="auto"/>
        <w:bottom w:val="none" w:sz="0" w:space="0" w:color="auto"/>
        <w:right w:val="none" w:sz="0" w:space="0" w:color="auto"/>
      </w:divBdr>
    </w:div>
    <w:div w:id="866605743">
      <w:bodyDiv w:val="1"/>
      <w:marLeft w:val="0"/>
      <w:marRight w:val="0"/>
      <w:marTop w:val="0"/>
      <w:marBottom w:val="0"/>
      <w:divBdr>
        <w:top w:val="none" w:sz="0" w:space="0" w:color="auto"/>
        <w:left w:val="none" w:sz="0" w:space="0" w:color="auto"/>
        <w:bottom w:val="none" w:sz="0" w:space="0" w:color="auto"/>
        <w:right w:val="none" w:sz="0" w:space="0" w:color="auto"/>
      </w:divBdr>
    </w:div>
    <w:div w:id="968901782">
      <w:bodyDiv w:val="1"/>
      <w:marLeft w:val="0"/>
      <w:marRight w:val="0"/>
      <w:marTop w:val="0"/>
      <w:marBottom w:val="0"/>
      <w:divBdr>
        <w:top w:val="none" w:sz="0" w:space="0" w:color="auto"/>
        <w:left w:val="none" w:sz="0" w:space="0" w:color="auto"/>
        <w:bottom w:val="none" w:sz="0" w:space="0" w:color="auto"/>
        <w:right w:val="none" w:sz="0" w:space="0" w:color="auto"/>
      </w:divBdr>
    </w:div>
    <w:div w:id="977536188">
      <w:bodyDiv w:val="1"/>
      <w:marLeft w:val="0"/>
      <w:marRight w:val="0"/>
      <w:marTop w:val="0"/>
      <w:marBottom w:val="0"/>
      <w:divBdr>
        <w:top w:val="none" w:sz="0" w:space="0" w:color="auto"/>
        <w:left w:val="none" w:sz="0" w:space="0" w:color="auto"/>
        <w:bottom w:val="none" w:sz="0" w:space="0" w:color="auto"/>
        <w:right w:val="none" w:sz="0" w:space="0" w:color="auto"/>
      </w:divBdr>
    </w:div>
    <w:div w:id="1135635580">
      <w:bodyDiv w:val="1"/>
      <w:marLeft w:val="0"/>
      <w:marRight w:val="0"/>
      <w:marTop w:val="0"/>
      <w:marBottom w:val="0"/>
      <w:divBdr>
        <w:top w:val="none" w:sz="0" w:space="0" w:color="auto"/>
        <w:left w:val="none" w:sz="0" w:space="0" w:color="auto"/>
        <w:bottom w:val="none" w:sz="0" w:space="0" w:color="auto"/>
        <w:right w:val="none" w:sz="0" w:space="0" w:color="auto"/>
      </w:divBdr>
    </w:div>
    <w:div w:id="1202938386">
      <w:bodyDiv w:val="1"/>
      <w:marLeft w:val="0"/>
      <w:marRight w:val="0"/>
      <w:marTop w:val="0"/>
      <w:marBottom w:val="0"/>
      <w:divBdr>
        <w:top w:val="none" w:sz="0" w:space="0" w:color="auto"/>
        <w:left w:val="none" w:sz="0" w:space="0" w:color="auto"/>
        <w:bottom w:val="none" w:sz="0" w:space="0" w:color="auto"/>
        <w:right w:val="none" w:sz="0" w:space="0" w:color="auto"/>
      </w:divBdr>
    </w:div>
    <w:div w:id="1490173311">
      <w:bodyDiv w:val="1"/>
      <w:marLeft w:val="0"/>
      <w:marRight w:val="0"/>
      <w:marTop w:val="0"/>
      <w:marBottom w:val="0"/>
      <w:divBdr>
        <w:top w:val="none" w:sz="0" w:space="0" w:color="auto"/>
        <w:left w:val="none" w:sz="0" w:space="0" w:color="auto"/>
        <w:bottom w:val="none" w:sz="0" w:space="0" w:color="auto"/>
        <w:right w:val="none" w:sz="0" w:space="0" w:color="auto"/>
      </w:divBdr>
      <w:divsChild>
        <w:div w:id="1164587647">
          <w:marLeft w:val="0"/>
          <w:marRight w:val="0"/>
          <w:marTop w:val="0"/>
          <w:marBottom w:val="0"/>
          <w:divBdr>
            <w:top w:val="none" w:sz="0" w:space="0" w:color="auto"/>
            <w:left w:val="none" w:sz="0" w:space="0" w:color="auto"/>
            <w:bottom w:val="none" w:sz="0" w:space="0" w:color="auto"/>
            <w:right w:val="none" w:sz="0" w:space="0" w:color="auto"/>
          </w:divBdr>
        </w:div>
      </w:divsChild>
    </w:div>
    <w:div w:id="1539392764">
      <w:bodyDiv w:val="1"/>
      <w:marLeft w:val="0"/>
      <w:marRight w:val="0"/>
      <w:marTop w:val="0"/>
      <w:marBottom w:val="0"/>
      <w:divBdr>
        <w:top w:val="none" w:sz="0" w:space="0" w:color="auto"/>
        <w:left w:val="none" w:sz="0" w:space="0" w:color="auto"/>
        <w:bottom w:val="none" w:sz="0" w:space="0" w:color="auto"/>
        <w:right w:val="none" w:sz="0" w:space="0" w:color="auto"/>
      </w:divBdr>
    </w:div>
    <w:div w:id="1796213512">
      <w:bodyDiv w:val="1"/>
      <w:marLeft w:val="0"/>
      <w:marRight w:val="0"/>
      <w:marTop w:val="0"/>
      <w:marBottom w:val="0"/>
      <w:divBdr>
        <w:top w:val="none" w:sz="0" w:space="0" w:color="auto"/>
        <w:left w:val="none" w:sz="0" w:space="0" w:color="auto"/>
        <w:bottom w:val="none" w:sz="0" w:space="0" w:color="auto"/>
        <w:right w:val="none" w:sz="0" w:space="0" w:color="auto"/>
      </w:divBdr>
    </w:div>
    <w:div w:id="1860926027">
      <w:bodyDiv w:val="1"/>
      <w:marLeft w:val="0"/>
      <w:marRight w:val="0"/>
      <w:marTop w:val="0"/>
      <w:marBottom w:val="0"/>
      <w:divBdr>
        <w:top w:val="none" w:sz="0" w:space="0" w:color="auto"/>
        <w:left w:val="none" w:sz="0" w:space="0" w:color="auto"/>
        <w:bottom w:val="none" w:sz="0" w:space="0" w:color="auto"/>
        <w:right w:val="none" w:sz="0" w:space="0" w:color="auto"/>
      </w:divBdr>
    </w:div>
    <w:div w:id="1912540075">
      <w:bodyDiv w:val="1"/>
      <w:marLeft w:val="0"/>
      <w:marRight w:val="0"/>
      <w:marTop w:val="0"/>
      <w:marBottom w:val="0"/>
      <w:divBdr>
        <w:top w:val="none" w:sz="0" w:space="0" w:color="auto"/>
        <w:left w:val="none" w:sz="0" w:space="0" w:color="auto"/>
        <w:bottom w:val="none" w:sz="0" w:space="0" w:color="auto"/>
        <w:right w:val="none" w:sz="0" w:space="0" w:color="auto"/>
      </w:divBdr>
    </w:div>
    <w:div w:id="1926911465">
      <w:bodyDiv w:val="1"/>
      <w:marLeft w:val="0"/>
      <w:marRight w:val="0"/>
      <w:marTop w:val="0"/>
      <w:marBottom w:val="0"/>
      <w:divBdr>
        <w:top w:val="none" w:sz="0" w:space="0" w:color="auto"/>
        <w:left w:val="none" w:sz="0" w:space="0" w:color="auto"/>
        <w:bottom w:val="none" w:sz="0" w:space="0" w:color="auto"/>
        <w:right w:val="none" w:sz="0" w:space="0" w:color="auto"/>
      </w:divBdr>
    </w:div>
    <w:div w:id="19466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nburger-festspiel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seland-branden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m-entdeck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eum@osl-online.de" TargetMode="External"/><Relationship Id="rId4" Type="http://schemas.openxmlformats.org/officeDocument/2006/relationships/settings" Target="settings.xml"/><Relationship Id="rId9" Type="http://schemas.openxmlformats.org/officeDocument/2006/relationships/hyperlink" Target="http://www.musikfestspiele-potsdam.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A503-F0BD-429B-9595-927A7EAB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92AF181D.dotm</Template>
  <TotalTime>0</TotalTime>
  <Pages>2</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PM Brandenburg</vt:lpstr>
    </vt:vector>
  </TitlesOfParts>
  <Company>TMB Tourismus-Marketing Brandenburg GmbH</Company>
  <LinksUpToDate>false</LinksUpToDate>
  <CharactersWithSpaces>6245</CharactersWithSpaces>
  <SharedDoc>false</SharedDoc>
  <HLinks>
    <vt:vector size="78" baseType="variant">
      <vt:variant>
        <vt:i4>2883623</vt:i4>
      </vt:variant>
      <vt:variant>
        <vt:i4>30</vt:i4>
      </vt:variant>
      <vt:variant>
        <vt:i4>0</vt:i4>
      </vt:variant>
      <vt:variant>
        <vt:i4>5</vt:i4>
      </vt:variant>
      <vt:variant>
        <vt:lpwstr>http://www.barrierefrei-brandenburg.de/</vt:lpwstr>
      </vt:variant>
      <vt:variant>
        <vt:lpwstr/>
      </vt:variant>
      <vt:variant>
        <vt:i4>3276923</vt:i4>
      </vt:variant>
      <vt:variant>
        <vt:i4>27</vt:i4>
      </vt:variant>
      <vt:variant>
        <vt:i4>0</vt:i4>
      </vt:variant>
      <vt:variant>
        <vt:i4>5</vt:i4>
      </vt:variant>
      <vt:variant>
        <vt:lpwstr>https://bb.reisen/CZljc</vt:lpwstr>
      </vt:variant>
      <vt:variant>
        <vt:lpwstr/>
      </vt:variant>
      <vt:variant>
        <vt:i4>4980748</vt:i4>
      </vt:variant>
      <vt:variant>
        <vt:i4>24</vt:i4>
      </vt:variant>
      <vt:variant>
        <vt:i4>0</vt:i4>
      </vt:variant>
      <vt:variant>
        <vt:i4>5</vt:i4>
      </vt:variant>
      <vt:variant>
        <vt:lpwstr>http://www.deutschlands-seenland.de/</vt:lpwstr>
      </vt:variant>
      <vt:variant>
        <vt:lpwstr/>
      </vt:variant>
      <vt:variant>
        <vt:i4>6291498</vt:i4>
      </vt:variant>
      <vt:variant>
        <vt:i4>21</vt:i4>
      </vt:variant>
      <vt:variant>
        <vt:i4>0</vt:i4>
      </vt:variant>
      <vt:variant>
        <vt:i4>5</vt:i4>
      </vt:variant>
      <vt:variant>
        <vt:lpwstr>http://www.reiseland-brandenburg.de/wasser</vt:lpwstr>
      </vt:variant>
      <vt:variant>
        <vt:lpwstr/>
      </vt:variant>
      <vt:variant>
        <vt:i4>75</vt:i4>
      </vt:variant>
      <vt:variant>
        <vt:i4>18</vt:i4>
      </vt:variant>
      <vt:variant>
        <vt:i4>0</vt:i4>
      </vt:variant>
      <vt:variant>
        <vt:i4>5</vt:i4>
      </vt:variant>
      <vt:variant>
        <vt:lpwstr>http://www.reiseland-brandenburg.de/</vt:lpwstr>
      </vt:variant>
      <vt:variant>
        <vt:lpwstr/>
      </vt:variant>
      <vt:variant>
        <vt:i4>75</vt:i4>
      </vt:variant>
      <vt:variant>
        <vt:i4>15</vt:i4>
      </vt:variant>
      <vt:variant>
        <vt:i4>0</vt:i4>
      </vt:variant>
      <vt:variant>
        <vt:i4>5</vt:i4>
      </vt:variant>
      <vt:variant>
        <vt:lpwstr>http://www.reiseland-brandenburg.de/</vt:lpwstr>
      </vt:variant>
      <vt:variant>
        <vt:lpwstr/>
      </vt:variant>
      <vt:variant>
        <vt:i4>1900571</vt:i4>
      </vt:variant>
      <vt:variant>
        <vt:i4>12</vt:i4>
      </vt:variant>
      <vt:variant>
        <vt:i4>0</vt:i4>
      </vt:variant>
      <vt:variant>
        <vt:i4>5</vt:i4>
      </vt:variant>
      <vt:variant>
        <vt:lpwstr>http://www.dahme-seenland.de/</vt:lpwstr>
      </vt:variant>
      <vt:variant>
        <vt:lpwstr/>
      </vt:variant>
      <vt:variant>
        <vt:i4>5898324</vt:i4>
      </vt:variant>
      <vt:variant>
        <vt:i4>9</vt:i4>
      </vt:variant>
      <vt:variant>
        <vt:i4>0</vt:i4>
      </vt:variant>
      <vt:variant>
        <vt:i4>5</vt:i4>
      </vt:variant>
      <vt:variant>
        <vt:lpwstr>http://www.seenland-oderspree.de/</vt:lpwstr>
      </vt:variant>
      <vt:variant>
        <vt:lpwstr/>
      </vt:variant>
      <vt:variant>
        <vt:i4>2883623</vt:i4>
      </vt:variant>
      <vt:variant>
        <vt:i4>6</vt:i4>
      </vt:variant>
      <vt:variant>
        <vt:i4>0</vt:i4>
      </vt:variant>
      <vt:variant>
        <vt:i4>5</vt:i4>
      </vt:variant>
      <vt:variant>
        <vt:lpwstr>http://www.barrierefrei-brandenburg.de/</vt:lpwstr>
      </vt:variant>
      <vt:variant>
        <vt:lpwstr/>
      </vt:variant>
      <vt:variant>
        <vt:i4>4128824</vt:i4>
      </vt:variant>
      <vt:variant>
        <vt:i4>3</vt:i4>
      </vt:variant>
      <vt:variant>
        <vt:i4>0</vt:i4>
      </vt:variant>
      <vt:variant>
        <vt:i4>5</vt:i4>
      </vt:variant>
      <vt:variant>
        <vt:lpwstr>http://www.kuhnle-tours.de/</vt:lpwstr>
      </vt:variant>
      <vt:variant>
        <vt:lpwstr/>
      </vt:variant>
      <vt:variant>
        <vt:i4>8061052</vt:i4>
      </vt:variant>
      <vt:variant>
        <vt:i4>0</vt:i4>
      </vt:variant>
      <vt:variant>
        <vt:i4>0</vt:i4>
      </vt:variant>
      <vt:variant>
        <vt:i4>5</vt:i4>
      </vt:variant>
      <vt:variant>
        <vt:lpwstr>http://www.unser-finowkanal.eu/</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Brandenburg</dc:title>
  <dc:subject/>
  <dc:creator>Matthias Schäfer</dc:creator>
  <cp:keywords/>
  <dc:description/>
  <cp:lastModifiedBy>Kunkel, Birgit</cp:lastModifiedBy>
  <cp:revision>2</cp:revision>
  <cp:lastPrinted>2020-02-27T15:34:00Z</cp:lastPrinted>
  <dcterms:created xsi:type="dcterms:W3CDTF">2020-06-09T10:37:00Z</dcterms:created>
  <dcterms:modified xsi:type="dcterms:W3CDTF">2020-06-09T10:37:00Z</dcterms:modified>
</cp:coreProperties>
</file>