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2D" w:rsidRPr="000E1560" w:rsidRDefault="0053452D" w:rsidP="00FD4533">
      <w:pPr>
        <w:overflowPunct/>
        <w:autoSpaceDE/>
        <w:autoSpaceDN/>
        <w:adjustRightInd/>
        <w:spacing w:line="360" w:lineRule="auto"/>
        <w:ind w:right="-1"/>
        <w:textAlignment w:val="auto"/>
        <w:rPr>
          <w:rFonts w:ascii="Helvetica" w:hAnsi="Helvetica" w:cs="Helvetica"/>
          <w:b/>
          <w:lang w:val="en-US"/>
        </w:rPr>
      </w:pPr>
    </w:p>
    <w:p w:rsidR="00FD4533" w:rsidRPr="00FD4533" w:rsidRDefault="00FD4533" w:rsidP="00FD4533">
      <w:pPr>
        <w:overflowPunct/>
        <w:autoSpaceDE/>
        <w:autoSpaceDN/>
        <w:adjustRightInd/>
        <w:ind w:right="-1"/>
        <w:textAlignment w:val="auto"/>
        <w:rPr>
          <w:rFonts w:ascii="Helvetica" w:hAnsi="Helvetica" w:cs="Helvetica"/>
          <w:b/>
          <w:sz w:val="22"/>
          <w:szCs w:val="22"/>
          <w:lang w:val="da-DK"/>
        </w:rPr>
      </w:pPr>
      <w:r>
        <w:rPr>
          <w:rFonts w:ascii="Helvetica" w:hAnsi="Helvetica" w:cs="Helvetica"/>
          <w:b/>
          <w:sz w:val="22"/>
          <w:szCs w:val="22"/>
          <w:lang w:val="da-DK"/>
        </w:rPr>
        <w:t>Bærbar, automatisk</w:t>
      </w:r>
      <w:r w:rsidRPr="00FD4533">
        <w:rPr>
          <w:rFonts w:ascii="Helvetica" w:hAnsi="Helvetica" w:cs="Helvetica"/>
          <w:b/>
          <w:sz w:val="22"/>
          <w:szCs w:val="22"/>
          <w:lang w:val="da-DK"/>
        </w:rPr>
        <w:t xml:space="preserve"> </w:t>
      </w:r>
      <w:proofErr w:type="spellStart"/>
      <w:r w:rsidRPr="00FD4533">
        <w:rPr>
          <w:rFonts w:ascii="Helvetica" w:hAnsi="Helvetica" w:cs="Helvetica"/>
          <w:b/>
          <w:sz w:val="22"/>
          <w:szCs w:val="22"/>
          <w:lang w:val="da-DK"/>
        </w:rPr>
        <w:t>afisolerings</w:t>
      </w:r>
      <w:proofErr w:type="spellEnd"/>
      <w:r w:rsidRPr="00FD4533">
        <w:rPr>
          <w:rFonts w:ascii="Helvetica" w:hAnsi="Helvetica" w:cs="Helvetica"/>
          <w:b/>
          <w:sz w:val="22"/>
          <w:szCs w:val="22"/>
          <w:lang w:val="da-DK"/>
        </w:rPr>
        <w:t xml:space="preserve">- og </w:t>
      </w:r>
      <w:proofErr w:type="spellStart"/>
      <w:r w:rsidRPr="00FD4533">
        <w:rPr>
          <w:rFonts w:ascii="Helvetica" w:hAnsi="Helvetica" w:cs="Helvetica"/>
          <w:b/>
          <w:sz w:val="22"/>
          <w:szCs w:val="22"/>
          <w:lang w:val="da-DK"/>
        </w:rPr>
        <w:t>crimpningsværktøj</w:t>
      </w:r>
      <w:proofErr w:type="spellEnd"/>
    </w:p>
    <w:p w:rsidR="0053452D" w:rsidRPr="00122C12" w:rsidRDefault="0053452D" w:rsidP="00FD4533">
      <w:pPr>
        <w:overflowPunct/>
        <w:autoSpaceDE/>
        <w:autoSpaceDN/>
        <w:adjustRightInd/>
        <w:ind w:right="-1"/>
        <w:textAlignment w:val="auto"/>
        <w:rPr>
          <w:rFonts w:ascii="Helvetica" w:hAnsi="Helvetica" w:cs="Helvetica"/>
          <w:sz w:val="22"/>
          <w:szCs w:val="22"/>
          <w:lang w:val="da-DK"/>
        </w:rPr>
      </w:pPr>
    </w:p>
    <w:p w:rsidR="0053452D" w:rsidRPr="00122C12" w:rsidRDefault="0053452D" w:rsidP="00FD4533">
      <w:pPr>
        <w:overflowPunct/>
        <w:autoSpaceDE/>
        <w:autoSpaceDN/>
        <w:adjustRightInd/>
        <w:ind w:right="-1"/>
        <w:textAlignment w:val="auto"/>
        <w:rPr>
          <w:rFonts w:ascii="Helvetica" w:hAnsi="Helvetica" w:cs="Helvetica"/>
          <w:sz w:val="22"/>
          <w:szCs w:val="22"/>
          <w:lang w:val="da-DK"/>
        </w:rPr>
      </w:pPr>
    </w:p>
    <w:p w:rsidR="00FD4533" w:rsidRPr="00FD4533" w:rsidRDefault="00525888" w:rsidP="00FD4533">
      <w:pPr>
        <w:overflowPunct/>
        <w:autoSpaceDE/>
        <w:autoSpaceDN/>
        <w:adjustRightInd/>
        <w:spacing w:line="360" w:lineRule="auto"/>
        <w:ind w:right="-1"/>
        <w:textAlignment w:val="auto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 xml:space="preserve">Med CRIMPHANDY tilbyder </w:t>
      </w:r>
      <w:r w:rsidR="00FD4533" w:rsidRPr="00FD4533">
        <w:rPr>
          <w:rFonts w:ascii="Helvetica" w:hAnsi="Helvetica" w:cs="Helvetica"/>
          <w:lang w:val="da-DK"/>
        </w:rPr>
        <w:t>Phoenix Contact et</w:t>
      </w:r>
      <w:r w:rsidR="00FD4533">
        <w:rPr>
          <w:rFonts w:ascii="Helvetica" w:hAnsi="Helvetica" w:cs="Helvetica"/>
          <w:lang w:val="da-DK"/>
        </w:rPr>
        <w:t xml:space="preserve"> nyt værktøj til hurtig og nem </w:t>
      </w:r>
      <w:r>
        <w:rPr>
          <w:rFonts w:ascii="Helvetica" w:hAnsi="Helvetica" w:cs="Helvetica"/>
          <w:lang w:val="da-DK"/>
        </w:rPr>
        <w:t>lednings</w:t>
      </w:r>
      <w:r w:rsidR="00FD4533">
        <w:rPr>
          <w:rFonts w:ascii="Helvetica" w:hAnsi="Helvetica" w:cs="Helvetica"/>
          <w:lang w:val="da-DK"/>
        </w:rPr>
        <w:t xml:space="preserve">konfektionering. </w:t>
      </w:r>
      <w:r>
        <w:rPr>
          <w:rFonts w:ascii="Helvetica" w:hAnsi="Helvetica" w:cs="Helvetica"/>
          <w:lang w:val="da-DK"/>
        </w:rPr>
        <w:t xml:space="preserve">Ledningen </w:t>
      </w:r>
      <w:proofErr w:type="spellStart"/>
      <w:r w:rsidR="00FD4533">
        <w:rPr>
          <w:rFonts w:ascii="Helvetica" w:hAnsi="Helvetica" w:cs="Helvetica"/>
          <w:lang w:val="da-DK"/>
        </w:rPr>
        <w:t>afisoleres</w:t>
      </w:r>
      <w:proofErr w:type="spellEnd"/>
      <w:r w:rsidR="00FD4533">
        <w:rPr>
          <w:rFonts w:ascii="Helvetica" w:hAnsi="Helvetica" w:cs="Helvetica"/>
          <w:lang w:val="da-DK"/>
        </w:rPr>
        <w:t xml:space="preserve">, udstyres med terminalrør og </w:t>
      </w:r>
      <w:proofErr w:type="spellStart"/>
      <w:r w:rsidR="00FD4533">
        <w:rPr>
          <w:rFonts w:ascii="Helvetica" w:hAnsi="Helvetica" w:cs="Helvetica"/>
          <w:lang w:val="da-DK"/>
        </w:rPr>
        <w:t>crimpes</w:t>
      </w:r>
      <w:proofErr w:type="spellEnd"/>
      <w:r w:rsidR="00FD4533">
        <w:rPr>
          <w:rFonts w:ascii="Helvetica" w:hAnsi="Helvetica" w:cs="Helvetica"/>
          <w:lang w:val="da-DK"/>
        </w:rPr>
        <w:t xml:space="preserve"> i </w:t>
      </w:r>
      <w:r>
        <w:rPr>
          <w:rFonts w:ascii="Helvetica" w:hAnsi="Helvetica" w:cs="Helvetica"/>
          <w:lang w:val="da-DK"/>
        </w:rPr>
        <w:t xml:space="preserve">samme </w:t>
      </w:r>
      <w:r w:rsidR="00FD4533">
        <w:rPr>
          <w:rFonts w:ascii="Helvetica" w:hAnsi="Helvetica" w:cs="Helvetica"/>
          <w:lang w:val="da-DK"/>
        </w:rPr>
        <w:t>arbejdsgang på mindre end 2 sekunder.</w:t>
      </w:r>
    </w:p>
    <w:p w:rsidR="00FD4533" w:rsidRPr="00FD4533" w:rsidRDefault="00FD4533" w:rsidP="00FD4533">
      <w:pPr>
        <w:overflowPunct/>
        <w:autoSpaceDE/>
        <w:autoSpaceDN/>
        <w:adjustRightInd/>
        <w:spacing w:line="360" w:lineRule="auto"/>
        <w:ind w:right="-1"/>
        <w:textAlignment w:val="auto"/>
        <w:rPr>
          <w:rFonts w:ascii="Helvetica" w:hAnsi="Helvetica" w:cs="Helvetica"/>
          <w:lang w:val="da-DK"/>
        </w:rPr>
      </w:pPr>
    </w:p>
    <w:p w:rsidR="0053452D" w:rsidRPr="00FD4533" w:rsidRDefault="00525888" w:rsidP="00FD4533">
      <w:pPr>
        <w:overflowPunct/>
        <w:autoSpaceDE/>
        <w:autoSpaceDN/>
        <w:adjustRightInd/>
        <w:spacing w:line="360" w:lineRule="auto"/>
        <w:ind w:right="-1"/>
        <w:textAlignment w:val="auto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 xml:space="preserve">Et automatisk </w:t>
      </w:r>
      <w:r w:rsidR="00FD4533">
        <w:rPr>
          <w:rFonts w:ascii="Helvetica" w:hAnsi="Helvetica" w:cs="Helvetica"/>
          <w:lang w:val="da-DK"/>
        </w:rPr>
        <w:t>check af tværsnit</w:t>
      </w:r>
      <w:r>
        <w:rPr>
          <w:rFonts w:ascii="Helvetica" w:hAnsi="Helvetica" w:cs="Helvetica"/>
          <w:lang w:val="da-DK"/>
        </w:rPr>
        <w:t>tet</w:t>
      </w:r>
      <w:r w:rsidR="00FD4533">
        <w:rPr>
          <w:rFonts w:ascii="Helvetica" w:hAnsi="Helvetica" w:cs="Helvetica"/>
          <w:lang w:val="da-DK"/>
        </w:rPr>
        <w:t xml:space="preserve"> sammen med </w:t>
      </w:r>
      <w:r>
        <w:rPr>
          <w:rFonts w:ascii="Helvetica" w:hAnsi="Helvetica" w:cs="Helvetica"/>
          <w:lang w:val="da-DK"/>
        </w:rPr>
        <w:t xml:space="preserve">en </w:t>
      </w:r>
      <w:r w:rsidR="00FD4533">
        <w:rPr>
          <w:rFonts w:ascii="Helvetica" w:hAnsi="Helvetica" w:cs="Helvetica"/>
          <w:lang w:val="da-DK"/>
        </w:rPr>
        <w:t xml:space="preserve">robust mekanik sikrer </w:t>
      </w:r>
      <w:r>
        <w:rPr>
          <w:rFonts w:ascii="Helvetica" w:hAnsi="Helvetica" w:cs="Helvetica"/>
          <w:lang w:val="da-DK"/>
        </w:rPr>
        <w:t xml:space="preserve">en </w:t>
      </w:r>
      <w:r w:rsidR="00653D2B" w:rsidRPr="00653D2B">
        <w:rPr>
          <w:rFonts w:ascii="Helvetica" w:hAnsi="Helvetica" w:cs="Helvetica"/>
          <w:lang w:val="da-DK"/>
        </w:rPr>
        <w:t>crimpning</w:t>
      </w:r>
      <w:r w:rsidR="00653D2B">
        <w:rPr>
          <w:rFonts w:ascii="Helvetica" w:hAnsi="Helvetica" w:cs="Helvetica"/>
          <w:lang w:val="da-DK"/>
        </w:rPr>
        <w:t xml:space="preserve"> som overstiger norm</w:t>
      </w:r>
      <w:r>
        <w:rPr>
          <w:rFonts w:ascii="Helvetica" w:hAnsi="Helvetica" w:cs="Helvetica"/>
          <w:lang w:val="da-DK"/>
        </w:rPr>
        <w:t xml:space="preserve">ens </w:t>
      </w:r>
      <w:r w:rsidR="00653D2B">
        <w:rPr>
          <w:rFonts w:ascii="Helvetica" w:hAnsi="Helvetica" w:cs="Helvetica"/>
          <w:lang w:val="da-DK"/>
        </w:rPr>
        <w:t>krav. Terminalrør</w:t>
      </w:r>
      <w:r>
        <w:rPr>
          <w:rFonts w:ascii="Helvetica" w:hAnsi="Helvetica" w:cs="Helvetica"/>
          <w:lang w:val="da-DK"/>
        </w:rPr>
        <w:t>ene</w:t>
      </w:r>
      <w:r w:rsidR="00653D2B">
        <w:rPr>
          <w:rFonts w:ascii="Helvetica" w:hAnsi="Helvetica" w:cs="Helvetica"/>
          <w:lang w:val="da-DK"/>
        </w:rPr>
        <w:t xml:space="preserve"> </w:t>
      </w:r>
      <w:r w:rsidR="00C25253">
        <w:rPr>
          <w:rFonts w:ascii="Helvetica" w:hAnsi="Helvetica" w:cs="Helvetica"/>
          <w:lang w:val="da-DK"/>
        </w:rPr>
        <w:t xml:space="preserve">i strimmelform </w:t>
      </w:r>
      <w:r w:rsidR="00653D2B">
        <w:rPr>
          <w:rFonts w:ascii="Helvetica" w:hAnsi="Helvetica" w:cs="Helvetica"/>
          <w:lang w:val="da-DK"/>
        </w:rPr>
        <w:t xml:space="preserve">indføres automatisk fra det integrerede magasin. De kvadratiske </w:t>
      </w:r>
      <w:proofErr w:type="spellStart"/>
      <w:r w:rsidR="00653D2B">
        <w:rPr>
          <w:rFonts w:ascii="Helvetica" w:hAnsi="Helvetica" w:cs="Helvetica"/>
          <w:lang w:val="da-DK"/>
        </w:rPr>
        <w:t>crimpninger</w:t>
      </w:r>
      <w:proofErr w:type="spellEnd"/>
      <w:r w:rsidR="00653D2B">
        <w:rPr>
          <w:rFonts w:ascii="Helvetica" w:hAnsi="Helvetica" w:cs="Helvetica"/>
          <w:lang w:val="da-DK"/>
        </w:rPr>
        <w:t xml:space="preserve"> passer til alle </w:t>
      </w:r>
      <w:r w:rsidR="00F870DA">
        <w:rPr>
          <w:rFonts w:ascii="Helvetica" w:hAnsi="Helvetica" w:cs="Helvetica"/>
          <w:lang w:val="da-DK"/>
        </w:rPr>
        <w:t>klemmetilslutninger</w:t>
      </w:r>
      <w:r w:rsidR="00653D2B">
        <w:rPr>
          <w:rFonts w:ascii="Helvetica" w:hAnsi="Helvetica" w:cs="Helvetica"/>
          <w:lang w:val="da-DK"/>
        </w:rPr>
        <w:t>.</w:t>
      </w:r>
    </w:p>
    <w:p w:rsidR="00FD4533" w:rsidRPr="00FD4533" w:rsidRDefault="00FD4533" w:rsidP="00FD4533">
      <w:pPr>
        <w:overflowPunct/>
        <w:autoSpaceDE/>
        <w:autoSpaceDN/>
        <w:adjustRightInd/>
        <w:spacing w:line="360" w:lineRule="auto"/>
        <w:ind w:right="-1"/>
        <w:textAlignment w:val="auto"/>
        <w:rPr>
          <w:rFonts w:ascii="Helvetica" w:hAnsi="Helvetica" w:cs="Helvetica"/>
          <w:lang w:val="da-DK"/>
        </w:rPr>
      </w:pPr>
    </w:p>
    <w:p w:rsidR="0053452D" w:rsidRPr="00653D2B" w:rsidRDefault="0060617E" w:rsidP="00FD4533">
      <w:pPr>
        <w:overflowPunct/>
        <w:autoSpaceDE/>
        <w:autoSpaceDN/>
        <w:adjustRightInd/>
        <w:spacing w:line="360" w:lineRule="auto"/>
        <w:ind w:right="-1"/>
        <w:textAlignment w:val="auto"/>
        <w:rPr>
          <w:rFonts w:ascii="Helvetica" w:hAnsi="Helvetica" w:cs="Helvetica"/>
          <w:color w:val="000000"/>
          <w:lang w:val="da-DK"/>
        </w:rPr>
      </w:pPr>
      <w:r>
        <w:rPr>
          <w:rFonts w:ascii="Helvetica" w:hAnsi="Helvetica" w:cs="Helvetica"/>
          <w:color w:val="000000"/>
          <w:lang w:val="da-DK"/>
        </w:rPr>
        <w:t>CRIMPHANDY</w:t>
      </w:r>
      <w:r w:rsidRPr="00653D2B">
        <w:rPr>
          <w:rFonts w:ascii="Helvetica" w:hAnsi="Helvetica" w:cs="Helvetica"/>
          <w:color w:val="000000"/>
          <w:lang w:val="da-DK"/>
        </w:rPr>
        <w:t xml:space="preserve"> </w:t>
      </w:r>
      <w:r w:rsidR="00653D2B" w:rsidRPr="00653D2B">
        <w:rPr>
          <w:rFonts w:ascii="Helvetica" w:hAnsi="Helvetica" w:cs="Helvetica"/>
          <w:color w:val="000000"/>
          <w:lang w:val="da-DK"/>
        </w:rPr>
        <w:t xml:space="preserve">er nem at anvende: </w:t>
      </w:r>
      <w:r>
        <w:rPr>
          <w:rFonts w:ascii="Helvetica" w:hAnsi="Helvetica" w:cs="Helvetica"/>
          <w:color w:val="000000"/>
          <w:lang w:val="da-DK"/>
        </w:rPr>
        <w:t>T</w:t>
      </w:r>
      <w:r w:rsidRPr="00653D2B">
        <w:rPr>
          <w:rFonts w:ascii="Helvetica" w:hAnsi="Helvetica" w:cs="Helvetica"/>
          <w:color w:val="000000"/>
          <w:lang w:val="da-DK"/>
        </w:rPr>
        <w:t xml:space="preserve">re </w:t>
      </w:r>
      <w:r w:rsidR="00653D2B" w:rsidRPr="00653D2B">
        <w:rPr>
          <w:rFonts w:ascii="Helvetica" w:hAnsi="Helvetica" w:cs="Helvetica"/>
          <w:color w:val="000000"/>
          <w:lang w:val="da-DK"/>
        </w:rPr>
        <w:t xml:space="preserve">LED’er giver </w:t>
      </w:r>
      <w:r w:rsidR="00653D2B">
        <w:rPr>
          <w:rFonts w:ascii="Helvetica" w:hAnsi="Helvetica" w:cs="Helvetica"/>
          <w:color w:val="000000"/>
          <w:lang w:val="da-DK"/>
        </w:rPr>
        <w:t>k</w:t>
      </w:r>
      <w:r w:rsidR="00653D2B" w:rsidRPr="00653D2B">
        <w:rPr>
          <w:rFonts w:ascii="Helvetica" w:hAnsi="Helvetica" w:cs="Helvetica"/>
          <w:color w:val="000000"/>
          <w:lang w:val="da-DK"/>
        </w:rPr>
        <w:t xml:space="preserve">onstant </w:t>
      </w:r>
      <w:r w:rsidR="00653D2B">
        <w:rPr>
          <w:rFonts w:ascii="Helvetica" w:hAnsi="Helvetica" w:cs="Helvetica"/>
          <w:color w:val="000000"/>
          <w:lang w:val="da-DK"/>
        </w:rPr>
        <w:t xml:space="preserve">information om driftsstatus. </w:t>
      </w:r>
      <w:proofErr w:type="spellStart"/>
      <w:r w:rsidR="00653D2B">
        <w:rPr>
          <w:rFonts w:ascii="Helvetica" w:hAnsi="Helvetica" w:cs="Helvetica"/>
          <w:color w:val="000000"/>
          <w:lang w:val="da-DK"/>
        </w:rPr>
        <w:t>Lithium</w:t>
      </w:r>
      <w:proofErr w:type="spellEnd"/>
      <w:r>
        <w:rPr>
          <w:rFonts w:ascii="Helvetica" w:hAnsi="Helvetica" w:cs="Helvetica"/>
          <w:color w:val="000000"/>
          <w:lang w:val="da-DK"/>
        </w:rPr>
        <w:t>-</w:t>
      </w:r>
      <w:r w:rsidR="00653D2B">
        <w:rPr>
          <w:rFonts w:ascii="Helvetica" w:hAnsi="Helvetica" w:cs="Helvetica"/>
          <w:color w:val="000000"/>
          <w:lang w:val="da-DK"/>
        </w:rPr>
        <w:t>ion batterie</w:t>
      </w:r>
      <w:r>
        <w:rPr>
          <w:rFonts w:ascii="Helvetica" w:hAnsi="Helvetica" w:cs="Helvetica"/>
          <w:color w:val="000000"/>
          <w:lang w:val="da-DK"/>
        </w:rPr>
        <w:t>t</w:t>
      </w:r>
      <w:r w:rsidR="00653D2B">
        <w:rPr>
          <w:rFonts w:ascii="Helvetica" w:hAnsi="Helvetica" w:cs="Helvetica"/>
          <w:color w:val="000000"/>
          <w:lang w:val="da-DK"/>
        </w:rPr>
        <w:t xml:space="preserve"> har en kapacitet på 2000 </w:t>
      </w:r>
      <w:proofErr w:type="spellStart"/>
      <w:r w:rsidR="00653D2B">
        <w:rPr>
          <w:rFonts w:ascii="Helvetica" w:hAnsi="Helvetica" w:cs="Helvetica"/>
          <w:color w:val="000000"/>
          <w:lang w:val="da-DK"/>
        </w:rPr>
        <w:t>crimpninger</w:t>
      </w:r>
      <w:proofErr w:type="spellEnd"/>
      <w:r w:rsidR="00653D2B">
        <w:rPr>
          <w:rFonts w:ascii="Helvetica" w:hAnsi="Helvetica" w:cs="Helvetica"/>
          <w:color w:val="000000"/>
          <w:lang w:val="da-DK"/>
        </w:rPr>
        <w:t xml:space="preserve"> og kan oplades på en time med den tilhørende oplader. Dette bærbare værktøj er ikke større end en elektrisk skruetrækker og vejer bare 430 g. En </w:t>
      </w:r>
      <w:r w:rsidR="006852B1">
        <w:rPr>
          <w:rFonts w:ascii="Helvetica" w:hAnsi="Helvetica" w:cs="Helvetica"/>
          <w:color w:val="000000"/>
          <w:lang w:val="da-DK"/>
        </w:rPr>
        <w:t xml:space="preserve">integreret </w:t>
      </w:r>
      <w:r w:rsidR="00653D2B">
        <w:rPr>
          <w:rFonts w:ascii="Helvetica" w:hAnsi="Helvetica" w:cs="Helvetica"/>
          <w:color w:val="000000"/>
          <w:lang w:val="da-DK"/>
        </w:rPr>
        <w:t xml:space="preserve">bakke, der nemt kan fjernes, </w:t>
      </w:r>
      <w:r w:rsidR="006852B1">
        <w:rPr>
          <w:rFonts w:ascii="Helvetica" w:hAnsi="Helvetica" w:cs="Helvetica"/>
          <w:color w:val="000000"/>
          <w:lang w:val="da-DK"/>
        </w:rPr>
        <w:t xml:space="preserve">opsamler </w:t>
      </w:r>
      <w:r w:rsidR="00653D2B">
        <w:rPr>
          <w:rFonts w:ascii="Helvetica" w:hAnsi="Helvetica" w:cs="Helvetica"/>
          <w:color w:val="000000"/>
          <w:lang w:val="da-DK"/>
        </w:rPr>
        <w:t>isoleringsrester</w:t>
      </w:r>
      <w:r w:rsidR="006852B1">
        <w:rPr>
          <w:rFonts w:ascii="Helvetica" w:hAnsi="Helvetica" w:cs="Helvetica"/>
          <w:color w:val="000000"/>
          <w:lang w:val="da-DK"/>
        </w:rPr>
        <w:t>n</w:t>
      </w:r>
      <w:bookmarkStart w:id="0" w:name="_GoBack"/>
      <w:bookmarkEnd w:id="0"/>
      <w:r w:rsidR="006852B1">
        <w:rPr>
          <w:rFonts w:ascii="Helvetica" w:hAnsi="Helvetica" w:cs="Helvetica"/>
          <w:color w:val="000000"/>
          <w:lang w:val="da-DK"/>
        </w:rPr>
        <w:t>e og</w:t>
      </w:r>
      <w:r w:rsidR="00653D2B">
        <w:rPr>
          <w:rFonts w:ascii="Helvetica" w:hAnsi="Helvetica" w:cs="Helvetica"/>
          <w:color w:val="000000"/>
          <w:lang w:val="da-DK"/>
        </w:rPr>
        <w:t xml:space="preserve"> sørger for en ren arbejdsplads og muliggør også anvendelse af enheden inde i styretavler.</w:t>
      </w:r>
    </w:p>
    <w:p w:rsidR="00653D2B" w:rsidRPr="00653D2B" w:rsidRDefault="00653D2B" w:rsidP="00FD4533">
      <w:pPr>
        <w:overflowPunct/>
        <w:autoSpaceDE/>
        <w:autoSpaceDN/>
        <w:adjustRightInd/>
        <w:spacing w:line="360" w:lineRule="auto"/>
        <w:ind w:right="-1"/>
        <w:textAlignment w:val="auto"/>
        <w:rPr>
          <w:rFonts w:ascii="Helvetica" w:hAnsi="Helvetica" w:cs="Helvetica"/>
          <w:color w:val="000000"/>
          <w:lang w:val="da-DK"/>
        </w:rPr>
      </w:pPr>
    </w:p>
    <w:p w:rsidR="0053452D" w:rsidRDefault="00653D2B" w:rsidP="00FD4533">
      <w:pPr>
        <w:overflowPunct/>
        <w:spacing w:line="360" w:lineRule="auto"/>
        <w:ind w:right="-1"/>
        <w:textAlignment w:val="auto"/>
        <w:rPr>
          <w:rFonts w:ascii="Helvetica" w:hAnsi="Helvetica"/>
          <w:lang w:val="da-DK"/>
        </w:rPr>
      </w:pPr>
      <w:r w:rsidRPr="00653D2B">
        <w:rPr>
          <w:rFonts w:ascii="Helvetica" w:hAnsi="Helvetica"/>
          <w:lang w:val="da-DK"/>
        </w:rPr>
        <w:t xml:space="preserve">For yderligere information kontakt Product Manager Henning O. </w:t>
      </w:r>
      <w:r>
        <w:rPr>
          <w:rFonts w:ascii="Helvetica" w:hAnsi="Helvetica"/>
          <w:lang w:val="da-DK"/>
        </w:rPr>
        <w:t xml:space="preserve">Lippert, </w:t>
      </w:r>
      <w:hyperlink r:id="rId8" w:history="1">
        <w:r w:rsidRPr="00196A8E">
          <w:rPr>
            <w:rStyle w:val="Hyperlink"/>
            <w:rFonts w:ascii="Helvetica" w:hAnsi="Helvetica"/>
            <w:lang w:val="da-DK"/>
          </w:rPr>
          <w:t>hlippert@phoenixcontact.dk</w:t>
        </w:r>
      </w:hyperlink>
      <w:r>
        <w:rPr>
          <w:rFonts w:ascii="Helvetica" w:hAnsi="Helvetica"/>
          <w:lang w:val="da-DK"/>
        </w:rPr>
        <w:t>.</w:t>
      </w:r>
    </w:p>
    <w:p w:rsidR="00653D2B" w:rsidRDefault="00653D2B" w:rsidP="00FD4533">
      <w:pPr>
        <w:overflowPunct/>
        <w:spacing w:line="360" w:lineRule="auto"/>
        <w:ind w:right="-1"/>
        <w:textAlignment w:val="auto"/>
        <w:rPr>
          <w:rFonts w:ascii="Helvetica" w:hAnsi="Helvetica"/>
          <w:lang w:val="da-DK"/>
        </w:rPr>
      </w:pPr>
    </w:p>
    <w:p w:rsidR="00653D2B" w:rsidRDefault="00653D2B" w:rsidP="00FD4533">
      <w:pPr>
        <w:overflowPunct/>
        <w:spacing w:line="360" w:lineRule="auto"/>
        <w:ind w:right="-1"/>
        <w:textAlignment w:val="auto"/>
        <w:rPr>
          <w:rFonts w:ascii="Helvetica" w:hAnsi="Helvetica"/>
          <w:lang w:val="da-DK"/>
        </w:rPr>
      </w:pPr>
    </w:p>
    <w:p w:rsidR="00653D2B" w:rsidRPr="00653D2B" w:rsidRDefault="00653D2B" w:rsidP="00FD4533">
      <w:pPr>
        <w:overflowPunct/>
        <w:spacing w:line="360" w:lineRule="auto"/>
        <w:ind w:right="-1"/>
        <w:textAlignment w:val="auto"/>
        <w:rPr>
          <w:rFonts w:ascii="Helvetica" w:hAnsi="Helvetica"/>
          <w:lang w:val="da-DK"/>
        </w:rPr>
      </w:pPr>
    </w:p>
    <w:sectPr w:rsidR="00653D2B" w:rsidRPr="00653D2B">
      <w:headerReference w:type="default" r:id="rId9"/>
      <w:footerReference w:type="default" r:id="rId10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6C" w:rsidRDefault="009F016C">
      <w:r>
        <w:separator/>
      </w:r>
    </w:p>
  </w:endnote>
  <w:endnote w:type="continuationSeparator" w:id="0">
    <w:p w:rsidR="009F016C" w:rsidRDefault="009F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81" w:rsidRPr="00D626D1" w:rsidRDefault="007B2D81" w:rsidP="007B2D81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53452D" w:rsidRPr="007B2D81" w:rsidRDefault="007B2D81" w:rsidP="007B2D81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6C" w:rsidRDefault="009F016C">
      <w:r>
        <w:separator/>
      </w:r>
    </w:p>
  </w:footnote>
  <w:footnote w:type="continuationSeparator" w:id="0">
    <w:p w:rsidR="009F016C" w:rsidRDefault="009F0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52D" w:rsidRDefault="00187230">
    <w:pPr>
      <w:rPr>
        <w:rFonts w:ascii="Bookman" w:hAnsi="Bookman"/>
      </w:rPr>
    </w:pPr>
    <w:r>
      <w:rPr>
        <w:noProof/>
        <w:lang w:val="da-DK"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52D">
      <w:rPr>
        <w:rFonts w:ascii="Helvetica" w:hAnsi="Helvetica"/>
        <w:b/>
        <w:i/>
        <w:spacing w:val="80"/>
        <w:sz w:val="40"/>
      </w:rPr>
      <w:t>Press Release</w:t>
    </w:r>
    <w:r w:rsidR="0053452D">
      <w:rPr>
        <w:rFonts w:ascii="Helvetica" w:hAnsi="Helvetica"/>
        <w:b/>
        <w:i/>
        <w:spacing w:val="80"/>
        <w:sz w:val="40"/>
      </w:rPr>
      <w:tab/>
    </w:r>
    <w:r w:rsidR="0053452D">
      <w:rPr>
        <w:rFonts w:ascii="Helvetica" w:hAnsi="Helvetica"/>
        <w:b/>
        <w:i/>
        <w:spacing w:val="80"/>
        <w:sz w:val="40"/>
      </w:rPr>
      <w:tab/>
    </w:r>
  </w:p>
  <w:p w:rsidR="0053452D" w:rsidRDefault="0053452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41"/>
    <w:rsid w:val="000E1560"/>
    <w:rsid w:val="00122C12"/>
    <w:rsid w:val="00160A17"/>
    <w:rsid w:val="00187230"/>
    <w:rsid w:val="004E359C"/>
    <w:rsid w:val="00525888"/>
    <w:rsid w:val="0053452D"/>
    <w:rsid w:val="0060617E"/>
    <w:rsid w:val="00653D2B"/>
    <w:rsid w:val="006852B1"/>
    <w:rsid w:val="007B1D79"/>
    <w:rsid w:val="007B2D81"/>
    <w:rsid w:val="007F4941"/>
    <w:rsid w:val="009F016C"/>
    <w:rsid w:val="00C25253"/>
    <w:rsid w:val="00F870DA"/>
    <w:rsid w:val="00FD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locked/>
    <w:rPr>
      <w:rFonts w:ascii="Cambria" w:hAnsi="Cambria"/>
      <w:b/>
      <w:i/>
      <w:sz w:val="28"/>
    </w:rPr>
  </w:style>
  <w:style w:type="character" w:customStyle="1" w:styleId="Overskrift6Tegn">
    <w:name w:val="Overskrift 6 Tegn"/>
    <w:link w:val="Overskrift6"/>
    <w:uiPriority w:val="9"/>
    <w:semiHidden/>
    <w:locked/>
    <w:rPr>
      <w:rFonts w:ascii="Calibri" w:hAnsi="Calibri"/>
      <w:b/>
      <w:sz w:val="22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</w:style>
  <w:style w:type="paragraph" w:styleId="Brdtekst">
    <w:name w:val="Body Text"/>
    <w:basedOn w:val="Normal"/>
    <w:link w:val="BrdtekstTegn"/>
    <w:uiPriority w:val="99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character" w:customStyle="1" w:styleId="BrdtekstTegn">
    <w:name w:val="Brødtekst Tegn"/>
    <w:basedOn w:val="Standardskrifttypeiafsnit"/>
    <w:link w:val="Brdtekst"/>
    <w:uiPriority w:val="99"/>
    <w:semiHidden/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link w:val="UndertitelTegn"/>
    <w:uiPriority w:val="11"/>
    <w:qFormat/>
    <w:rPr>
      <w:rFonts w:ascii="Arial" w:hAnsi="Arial"/>
      <w:i/>
      <w:sz w:val="22"/>
    </w:rPr>
  </w:style>
  <w:style w:type="character" w:customStyle="1" w:styleId="UndertitelTegn">
    <w:name w:val="Undertitel Tegn"/>
    <w:link w:val="Undertitel"/>
    <w:uiPriority w:val="11"/>
    <w:rPr>
      <w:rFonts w:ascii="Cambria" w:eastAsia="Times New Roman" w:hAnsi="Cambria" w:cs="Mangal"/>
      <w:sz w:val="24"/>
      <w:szCs w:val="24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55C5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locked/>
    <w:rPr>
      <w:sz w:val="16"/>
    </w:rPr>
  </w:style>
  <w:style w:type="paragraph" w:styleId="Brdtekst2">
    <w:name w:val="Body Text 2"/>
    <w:basedOn w:val="Normal"/>
    <w:link w:val="Brdtekst2Tegn"/>
    <w:uiPriority w:val="99"/>
    <w:rsid w:val="008D7620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locked/>
    <w:rPr>
      <w:rFonts w:cs="Times New Roman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locked/>
    <w:rPr>
      <w:rFonts w:ascii="Cambria" w:hAnsi="Cambria"/>
      <w:b/>
      <w:i/>
      <w:sz w:val="28"/>
    </w:rPr>
  </w:style>
  <w:style w:type="character" w:customStyle="1" w:styleId="Overskrift6Tegn">
    <w:name w:val="Overskrift 6 Tegn"/>
    <w:link w:val="Overskrift6"/>
    <w:uiPriority w:val="9"/>
    <w:semiHidden/>
    <w:locked/>
    <w:rPr>
      <w:rFonts w:ascii="Calibri" w:hAnsi="Calibri"/>
      <w:b/>
      <w:sz w:val="22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</w:style>
  <w:style w:type="paragraph" w:styleId="Brdtekst">
    <w:name w:val="Body Text"/>
    <w:basedOn w:val="Normal"/>
    <w:link w:val="BrdtekstTegn"/>
    <w:uiPriority w:val="99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character" w:customStyle="1" w:styleId="BrdtekstTegn">
    <w:name w:val="Brødtekst Tegn"/>
    <w:basedOn w:val="Standardskrifttypeiafsnit"/>
    <w:link w:val="Brdtekst"/>
    <w:uiPriority w:val="99"/>
    <w:semiHidden/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link w:val="UndertitelTegn"/>
    <w:uiPriority w:val="11"/>
    <w:qFormat/>
    <w:rPr>
      <w:rFonts w:ascii="Arial" w:hAnsi="Arial"/>
      <w:i/>
      <w:sz w:val="22"/>
    </w:rPr>
  </w:style>
  <w:style w:type="character" w:customStyle="1" w:styleId="UndertitelTegn">
    <w:name w:val="Undertitel Tegn"/>
    <w:link w:val="Undertitel"/>
    <w:uiPriority w:val="11"/>
    <w:rPr>
      <w:rFonts w:ascii="Cambria" w:eastAsia="Times New Roman" w:hAnsi="Cambria" w:cs="Mangal"/>
      <w:sz w:val="24"/>
      <w:szCs w:val="24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55C5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locked/>
    <w:rPr>
      <w:sz w:val="16"/>
    </w:rPr>
  </w:style>
  <w:style w:type="paragraph" w:styleId="Brdtekst2">
    <w:name w:val="Body Text 2"/>
    <w:basedOn w:val="Normal"/>
    <w:link w:val="Brdtekst2Tegn"/>
    <w:uiPriority w:val="99"/>
    <w:rsid w:val="008D7620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locked/>
    <w:rPr>
      <w:rFonts w:cs="Times New Roman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ippert@phoenixcontact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Eva Wüppen van der</dc:creator>
  <cp:lastModifiedBy>Mette S. Gross</cp:lastModifiedBy>
  <cp:revision>3</cp:revision>
  <cp:lastPrinted>2012-06-19T07:56:00Z</cp:lastPrinted>
  <dcterms:created xsi:type="dcterms:W3CDTF">2014-01-08T12:52:00Z</dcterms:created>
  <dcterms:modified xsi:type="dcterms:W3CDTF">2014-01-08T12:52:00Z</dcterms:modified>
</cp:coreProperties>
</file>